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2C0" w:rsidRDefault="00615092" w:rsidP="00130F2E">
      <w:pPr>
        <w:spacing w:after="0"/>
        <w:jc w:val="right"/>
        <w:rPr>
          <w:rFonts w:ascii="Arial" w:eastAsia="Arial" w:hAnsi="Arial" w:cs="Arial"/>
        </w:rPr>
      </w:pPr>
      <w:r>
        <w:rPr>
          <w:rFonts w:ascii="Arial" w:hAnsi="Arial" w:cs="Arial"/>
        </w:rPr>
        <w:tab/>
      </w:r>
      <w:r w:rsidR="004D09B7">
        <w:rPr>
          <w:rFonts w:ascii="Arial" w:eastAsia="Arial" w:hAnsi="Arial" w:cs="Arial"/>
        </w:rPr>
        <w:t>Jaworzyna Śląska</w:t>
      </w:r>
      <w:bookmarkStart w:id="0" w:name="_GoBack"/>
      <w:bookmarkEnd w:id="0"/>
      <w:r w:rsidR="00B362C0">
        <w:rPr>
          <w:rFonts w:ascii="Arial" w:eastAsia="Arial" w:hAnsi="Arial" w:cs="Arial"/>
        </w:rPr>
        <w:t>,</w:t>
      </w:r>
      <w:r w:rsidR="00F549EF">
        <w:rPr>
          <w:rFonts w:ascii="Arial" w:eastAsia="Arial" w:hAnsi="Arial" w:cs="Arial"/>
        </w:rPr>
        <w:t xml:space="preserve"> 2</w:t>
      </w:r>
      <w:r w:rsidR="009452F1">
        <w:rPr>
          <w:rFonts w:ascii="Arial" w:eastAsia="Arial" w:hAnsi="Arial" w:cs="Arial"/>
        </w:rPr>
        <w:t>7</w:t>
      </w:r>
      <w:r w:rsidR="00CB798D">
        <w:rPr>
          <w:rFonts w:ascii="Arial" w:eastAsia="Arial" w:hAnsi="Arial" w:cs="Arial"/>
        </w:rPr>
        <w:t xml:space="preserve"> </w:t>
      </w:r>
      <w:r w:rsidR="00992889">
        <w:rPr>
          <w:rFonts w:ascii="Arial" w:eastAsia="Arial" w:hAnsi="Arial" w:cs="Arial"/>
        </w:rPr>
        <w:t>wrze</w:t>
      </w:r>
      <w:r w:rsidR="00651A43">
        <w:rPr>
          <w:rFonts w:ascii="Arial" w:eastAsia="Arial" w:hAnsi="Arial" w:cs="Arial"/>
        </w:rPr>
        <w:t>śnia</w:t>
      </w:r>
      <w:r w:rsidR="00CB798D">
        <w:rPr>
          <w:rFonts w:ascii="Arial" w:eastAsia="Arial" w:hAnsi="Arial" w:cs="Arial"/>
        </w:rPr>
        <w:t xml:space="preserve"> </w:t>
      </w:r>
      <w:r w:rsidR="00F549EF">
        <w:rPr>
          <w:rFonts w:ascii="Arial" w:eastAsia="Arial" w:hAnsi="Arial" w:cs="Arial"/>
        </w:rPr>
        <w:t>2019</w:t>
      </w:r>
      <w:r w:rsidR="00B362C0" w:rsidRPr="003C1031">
        <w:rPr>
          <w:rFonts w:ascii="Arial" w:eastAsia="Arial" w:hAnsi="Arial" w:cs="Arial"/>
        </w:rPr>
        <w:t xml:space="preserve"> r.</w:t>
      </w:r>
    </w:p>
    <w:p w:rsidR="007118DC" w:rsidRDefault="00B362C0" w:rsidP="00BB3BF9">
      <w:pPr>
        <w:spacing w:before="120" w:after="240" w:line="360" w:lineRule="auto"/>
        <w:rPr>
          <w:rFonts w:ascii="Arial" w:eastAsia="Arial" w:hAnsi="Arial" w:cs="Arial"/>
          <w:b/>
        </w:rPr>
      </w:pPr>
      <w:r w:rsidRPr="003C1031">
        <w:rPr>
          <w:rFonts w:ascii="Arial" w:eastAsia="Arial" w:hAnsi="Arial" w:cs="Arial"/>
          <w:b/>
        </w:rPr>
        <w:t>Informacja prasowa</w:t>
      </w:r>
    </w:p>
    <w:p w:rsidR="009452F1" w:rsidRDefault="009452F1" w:rsidP="009452F1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Stacja Jaworzyna Śląska </w:t>
      </w:r>
      <w:r w:rsidR="00D54EBF">
        <w:rPr>
          <w:rFonts w:ascii="Arial" w:hAnsi="Arial" w:cs="Arial"/>
          <w:b/>
        </w:rPr>
        <w:t xml:space="preserve">po przebudowie - nowe możliwości podróży i lepsza komunikacja w mieście </w:t>
      </w:r>
    </w:p>
    <w:p w:rsidR="009452F1" w:rsidRDefault="00675802" w:rsidP="009452F1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  <w:b/>
        </w:rPr>
      </w:pPr>
      <w:r w:rsidRPr="00675802">
        <w:rPr>
          <w:rFonts w:ascii="Arial" w:hAnsi="Arial" w:cs="Arial"/>
          <w:b/>
        </w:rPr>
        <w:t xml:space="preserve">Podróżni na stacji w Jaworzynie Śląskiej mogą korzystać z trzech komfortowych peronów, z odrestaurowanymi wiatami. Dostęp </w:t>
      </w:r>
      <w:r>
        <w:rPr>
          <w:rFonts w:ascii="Arial" w:hAnsi="Arial" w:cs="Arial"/>
          <w:b/>
        </w:rPr>
        <w:t xml:space="preserve">do pociągów </w:t>
      </w:r>
      <w:r w:rsidRPr="00675802">
        <w:rPr>
          <w:rFonts w:ascii="Arial" w:hAnsi="Arial" w:cs="Arial"/>
          <w:b/>
        </w:rPr>
        <w:t xml:space="preserve">wszystkim osobom gwarantują windy. </w:t>
      </w:r>
      <w:r w:rsidR="00D43611">
        <w:rPr>
          <w:rFonts w:ascii="Arial" w:hAnsi="Arial" w:cs="Arial"/>
          <w:b/>
        </w:rPr>
        <w:t>Przedłu</w:t>
      </w:r>
      <w:r w:rsidR="00140179">
        <w:rPr>
          <w:rFonts w:ascii="Arial" w:hAnsi="Arial" w:cs="Arial"/>
          <w:b/>
        </w:rPr>
        <w:t>żone p</w:t>
      </w:r>
      <w:r w:rsidRPr="00675802">
        <w:rPr>
          <w:rFonts w:ascii="Arial" w:hAnsi="Arial" w:cs="Arial"/>
          <w:b/>
        </w:rPr>
        <w:t xml:space="preserve">rzejście między dworcem, peronami a miastem </w:t>
      </w:r>
      <w:r w:rsidR="00140179">
        <w:rPr>
          <w:rFonts w:ascii="Arial" w:hAnsi="Arial" w:cs="Arial"/>
          <w:b/>
        </w:rPr>
        <w:t>skraca drogę do pociągów</w:t>
      </w:r>
      <w:r w:rsidR="00E342F4">
        <w:rPr>
          <w:rFonts w:ascii="Arial" w:hAnsi="Arial" w:cs="Arial"/>
          <w:b/>
        </w:rPr>
        <w:br/>
      </w:r>
      <w:r w:rsidR="00140179">
        <w:rPr>
          <w:rFonts w:ascii="Arial" w:hAnsi="Arial" w:cs="Arial"/>
          <w:b/>
        </w:rPr>
        <w:t xml:space="preserve">i ułatwia </w:t>
      </w:r>
      <w:r w:rsidR="00D43611">
        <w:rPr>
          <w:rFonts w:ascii="Arial" w:hAnsi="Arial" w:cs="Arial"/>
          <w:b/>
        </w:rPr>
        <w:t>komunikację</w:t>
      </w:r>
      <w:r w:rsidRPr="00675802">
        <w:rPr>
          <w:rFonts w:ascii="Arial" w:hAnsi="Arial" w:cs="Arial"/>
          <w:b/>
        </w:rPr>
        <w:t xml:space="preserve"> mieszkańcom.</w:t>
      </w:r>
      <w:r w:rsidR="00140179">
        <w:rPr>
          <w:rFonts w:ascii="Arial" w:hAnsi="Arial" w:cs="Arial"/>
          <w:b/>
        </w:rPr>
        <w:t xml:space="preserve"> </w:t>
      </w:r>
      <w:r w:rsidR="009452F1" w:rsidRPr="00675802">
        <w:rPr>
          <w:rFonts w:ascii="Arial" w:hAnsi="Arial" w:cs="Arial"/>
          <w:b/>
        </w:rPr>
        <w:t xml:space="preserve">Prace za </w:t>
      </w:r>
      <w:r w:rsidR="00E342F4">
        <w:rPr>
          <w:rFonts w:ascii="Arial" w:hAnsi="Arial" w:cs="Arial"/>
          <w:b/>
        </w:rPr>
        <w:t>blisko 40</w:t>
      </w:r>
      <w:r w:rsidR="00140179">
        <w:rPr>
          <w:rFonts w:ascii="Arial" w:hAnsi="Arial" w:cs="Arial"/>
          <w:b/>
        </w:rPr>
        <w:t xml:space="preserve"> mln zł </w:t>
      </w:r>
      <w:r w:rsidR="009452F1" w:rsidRPr="00675802">
        <w:rPr>
          <w:rFonts w:ascii="Arial" w:hAnsi="Arial" w:cs="Arial"/>
          <w:b/>
        </w:rPr>
        <w:t>przywr</w:t>
      </w:r>
      <w:r w:rsidRPr="00675802">
        <w:rPr>
          <w:rFonts w:ascii="Arial" w:hAnsi="Arial" w:cs="Arial"/>
          <w:b/>
        </w:rPr>
        <w:t>óciły b</w:t>
      </w:r>
      <w:r w:rsidR="009452F1" w:rsidRPr="00675802">
        <w:rPr>
          <w:rFonts w:ascii="Arial" w:hAnsi="Arial" w:cs="Arial"/>
          <w:b/>
        </w:rPr>
        <w:t xml:space="preserve">lask </w:t>
      </w:r>
      <w:r w:rsidR="00140179">
        <w:rPr>
          <w:rFonts w:ascii="Arial" w:hAnsi="Arial" w:cs="Arial"/>
          <w:b/>
        </w:rPr>
        <w:t xml:space="preserve">ważnej </w:t>
      </w:r>
      <w:r w:rsidR="009452F1" w:rsidRPr="00675802">
        <w:rPr>
          <w:rFonts w:ascii="Arial" w:hAnsi="Arial" w:cs="Arial"/>
          <w:b/>
        </w:rPr>
        <w:t>stacji na trasie z Wrocławia do Wałbrzycha</w:t>
      </w:r>
      <w:r w:rsidR="00140179">
        <w:rPr>
          <w:rFonts w:ascii="Arial" w:hAnsi="Arial" w:cs="Arial"/>
          <w:b/>
        </w:rPr>
        <w:t xml:space="preserve"> i Jeleniej Góry</w:t>
      </w:r>
      <w:r w:rsidR="00E342F4">
        <w:rPr>
          <w:rFonts w:ascii="Arial" w:hAnsi="Arial" w:cs="Arial"/>
          <w:b/>
        </w:rPr>
        <w:t xml:space="preserve"> oraz Świdnicy</w:t>
      </w:r>
      <w:r w:rsidR="009452F1" w:rsidRPr="00675802">
        <w:rPr>
          <w:rFonts w:ascii="Arial" w:hAnsi="Arial" w:cs="Arial"/>
          <w:b/>
        </w:rPr>
        <w:t xml:space="preserve">. </w:t>
      </w:r>
    </w:p>
    <w:p w:rsidR="00D358C9" w:rsidRPr="00675802" w:rsidRDefault="00D358C9" w:rsidP="009452F1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  <w:b/>
        </w:rPr>
      </w:pPr>
    </w:p>
    <w:p w:rsidR="00D54EBF" w:rsidRDefault="00D54EBF" w:rsidP="009452F1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9452F1">
        <w:rPr>
          <w:rFonts w:ascii="Arial" w:hAnsi="Arial" w:cs="Arial"/>
        </w:rPr>
        <w:t xml:space="preserve">rzejście podziemne </w:t>
      </w:r>
      <w:r w:rsidR="009452F1" w:rsidRPr="00681AE3">
        <w:rPr>
          <w:rFonts w:ascii="Arial" w:hAnsi="Arial" w:cs="Arial"/>
        </w:rPr>
        <w:t>na stacji w Jaworzynie Ś</w:t>
      </w:r>
      <w:r>
        <w:rPr>
          <w:rFonts w:ascii="Arial" w:hAnsi="Arial" w:cs="Arial"/>
        </w:rPr>
        <w:t xml:space="preserve">ląskiej </w:t>
      </w:r>
      <w:r w:rsidR="00BA5125">
        <w:rPr>
          <w:rFonts w:ascii="Arial" w:hAnsi="Arial" w:cs="Arial"/>
        </w:rPr>
        <w:t xml:space="preserve">ma 120 metrów </w:t>
      </w:r>
      <w:r w:rsidR="004D09B7">
        <w:rPr>
          <w:rFonts w:ascii="Arial" w:hAnsi="Arial" w:cs="Arial"/>
        </w:rPr>
        <w:t>–</w:t>
      </w:r>
      <w:r w:rsidR="00BA5125">
        <w:rPr>
          <w:rFonts w:ascii="Arial" w:hAnsi="Arial" w:cs="Arial"/>
        </w:rPr>
        <w:t xml:space="preserve"> z</w:t>
      </w:r>
      <w:r>
        <w:rPr>
          <w:rFonts w:ascii="Arial" w:hAnsi="Arial" w:cs="Arial"/>
        </w:rPr>
        <w:t>ostało przedłużone p</w:t>
      </w:r>
      <w:r w:rsidRPr="00681AE3">
        <w:rPr>
          <w:rFonts w:ascii="Arial" w:hAnsi="Arial" w:cs="Arial"/>
        </w:rPr>
        <w:t xml:space="preserve">rawie </w:t>
      </w:r>
      <w:r w:rsidR="00BA5125">
        <w:rPr>
          <w:rFonts w:ascii="Arial" w:hAnsi="Arial" w:cs="Arial"/>
        </w:rPr>
        <w:t>o 50 metrów</w:t>
      </w:r>
      <w:r w:rsidR="009452F1" w:rsidRPr="00681AE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</w:t>
      </w:r>
      <w:r w:rsidR="009452F1" w:rsidRPr="00681AE3">
        <w:rPr>
          <w:rFonts w:ascii="Arial" w:hAnsi="Arial" w:cs="Arial"/>
        </w:rPr>
        <w:t xml:space="preserve">łatwi dostęp do </w:t>
      </w:r>
      <w:r w:rsidR="009452F1">
        <w:rPr>
          <w:rFonts w:ascii="Arial" w:hAnsi="Arial" w:cs="Arial"/>
        </w:rPr>
        <w:t xml:space="preserve">peronów i </w:t>
      </w:r>
      <w:r w:rsidR="009452F1" w:rsidRPr="00681AE3">
        <w:rPr>
          <w:rFonts w:ascii="Arial" w:hAnsi="Arial" w:cs="Arial"/>
        </w:rPr>
        <w:t>budynku dworcowe</w:t>
      </w:r>
      <w:r w:rsidR="000B0382">
        <w:rPr>
          <w:rFonts w:ascii="Arial" w:hAnsi="Arial" w:cs="Arial"/>
        </w:rPr>
        <w:t xml:space="preserve">go. </w:t>
      </w:r>
      <w:r>
        <w:rPr>
          <w:rFonts w:ascii="Arial" w:hAnsi="Arial" w:cs="Arial"/>
        </w:rPr>
        <w:t>M</w:t>
      </w:r>
      <w:r w:rsidRPr="00681AE3">
        <w:rPr>
          <w:rFonts w:ascii="Arial" w:hAnsi="Arial" w:cs="Arial"/>
        </w:rPr>
        <w:t>ieszkańc</w:t>
      </w:r>
      <w:r>
        <w:rPr>
          <w:rFonts w:ascii="Arial" w:hAnsi="Arial" w:cs="Arial"/>
        </w:rPr>
        <w:t xml:space="preserve">y zyskują oczekiwaną od lat </w:t>
      </w:r>
      <w:r w:rsidR="000B0382">
        <w:rPr>
          <w:rFonts w:ascii="Arial" w:hAnsi="Arial" w:cs="Arial"/>
        </w:rPr>
        <w:t>możliwość bezpiecznego</w:t>
      </w:r>
      <w:r w:rsidR="009452F1" w:rsidRPr="00681AE3">
        <w:rPr>
          <w:rFonts w:ascii="Arial" w:hAnsi="Arial" w:cs="Arial"/>
        </w:rPr>
        <w:t xml:space="preserve"> przejścia</w:t>
      </w:r>
      <w:r>
        <w:rPr>
          <w:rFonts w:ascii="Arial" w:hAnsi="Arial" w:cs="Arial"/>
        </w:rPr>
        <w:t xml:space="preserve"> przez linię kolejową</w:t>
      </w:r>
      <w:r w:rsidR="00D4361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przebiegająca przez miasto. </w:t>
      </w:r>
      <w:r w:rsidR="009452F1" w:rsidRPr="00681AE3">
        <w:rPr>
          <w:rFonts w:ascii="Arial" w:hAnsi="Arial" w:cs="Arial"/>
        </w:rPr>
        <w:t>Trasa przejścia od strony ul. Powstańców została poprowa</w:t>
      </w:r>
      <w:r w:rsidR="009452F1">
        <w:rPr>
          <w:rFonts w:ascii="Arial" w:hAnsi="Arial" w:cs="Arial"/>
        </w:rPr>
        <w:t>dzona wygodną pochylnią</w:t>
      </w:r>
      <w:r w:rsidR="00C31B8C">
        <w:rPr>
          <w:rFonts w:ascii="Arial" w:hAnsi="Arial" w:cs="Arial"/>
        </w:rPr>
        <w:t xml:space="preserve"> ze </w:t>
      </w:r>
      <w:r w:rsidR="009452F1">
        <w:rPr>
          <w:rFonts w:ascii="Arial" w:hAnsi="Arial" w:cs="Arial"/>
        </w:rPr>
        <w:t>ścieżk</w:t>
      </w:r>
      <w:r w:rsidR="00C31B8C">
        <w:rPr>
          <w:rFonts w:ascii="Arial" w:hAnsi="Arial" w:cs="Arial"/>
        </w:rPr>
        <w:t>ą</w:t>
      </w:r>
      <w:r w:rsidR="009452F1">
        <w:rPr>
          <w:rFonts w:ascii="Arial" w:hAnsi="Arial" w:cs="Arial"/>
        </w:rPr>
        <w:t xml:space="preserve"> naprowadzającą, ułatwiającą przejście osobom niewidomym. </w:t>
      </w:r>
      <w:r w:rsidR="00E342F4">
        <w:rPr>
          <w:rFonts w:ascii="Arial" w:hAnsi="Arial" w:cs="Arial"/>
        </w:rPr>
        <w:t xml:space="preserve">Trzy windy na perony zapewniają wygodny dostęp do pociągów wszystkim podróżnym. </w:t>
      </w:r>
      <w:r>
        <w:rPr>
          <w:rFonts w:ascii="Arial" w:hAnsi="Arial" w:cs="Arial"/>
        </w:rPr>
        <w:t xml:space="preserve">Przejście ma </w:t>
      </w:r>
      <w:r w:rsidR="009452F1">
        <w:rPr>
          <w:rFonts w:ascii="Arial" w:hAnsi="Arial" w:cs="Arial"/>
        </w:rPr>
        <w:t>zadaszenie,</w:t>
      </w:r>
      <w:r w:rsidR="00D43611">
        <w:rPr>
          <w:rFonts w:ascii="Arial" w:hAnsi="Arial" w:cs="Arial"/>
        </w:rPr>
        <w:t xml:space="preserve"> którego konstrukcja harmonizuje</w:t>
      </w:r>
      <w:r w:rsidR="009452F1">
        <w:rPr>
          <w:rFonts w:ascii="Arial" w:hAnsi="Arial" w:cs="Arial"/>
        </w:rPr>
        <w:t xml:space="preserve"> z </w:t>
      </w:r>
      <w:r>
        <w:rPr>
          <w:rFonts w:ascii="Arial" w:hAnsi="Arial" w:cs="Arial"/>
        </w:rPr>
        <w:t xml:space="preserve">historycznymi, odrestaurowanymi </w:t>
      </w:r>
      <w:r w:rsidR="009452F1">
        <w:rPr>
          <w:rFonts w:ascii="Arial" w:hAnsi="Arial" w:cs="Arial"/>
        </w:rPr>
        <w:t xml:space="preserve">wiatami peronowymi. </w:t>
      </w:r>
      <w:r>
        <w:rPr>
          <w:rFonts w:ascii="Arial" w:hAnsi="Arial" w:cs="Arial"/>
        </w:rPr>
        <w:t xml:space="preserve">Nowy obiekt jest dobrze oświetlony. Dla wygody podróżnych wyposażono go w nagłośnienie. </w:t>
      </w:r>
      <w:r w:rsidR="00C31B8C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onitoring </w:t>
      </w:r>
      <w:r w:rsidR="00E342F4">
        <w:rPr>
          <w:rFonts w:ascii="Arial" w:hAnsi="Arial" w:cs="Arial"/>
        </w:rPr>
        <w:t xml:space="preserve">zwiększa </w:t>
      </w:r>
      <w:r>
        <w:rPr>
          <w:rFonts w:ascii="Arial" w:hAnsi="Arial" w:cs="Arial"/>
        </w:rPr>
        <w:t>bezpieczeństwo</w:t>
      </w:r>
      <w:r w:rsidR="00E342F4">
        <w:rPr>
          <w:rFonts w:ascii="Arial" w:hAnsi="Arial" w:cs="Arial"/>
        </w:rPr>
        <w:t xml:space="preserve"> na terenie kolejowym</w:t>
      </w:r>
      <w:r w:rsidR="009452F1">
        <w:rPr>
          <w:rFonts w:ascii="Arial" w:hAnsi="Arial" w:cs="Arial"/>
        </w:rPr>
        <w:t xml:space="preserve">. </w:t>
      </w:r>
    </w:p>
    <w:p w:rsidR="009452F1" w:rsidRDefault="00675802" w:rsidP="009452F1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Dla transportu </w:t>
      </w:r>
      <w:r w:rsidR="00D43611">
        <w:rPr>
          <w:rFonts w:ascii="Arial" w:hAnsi="Arial" w:cs="Arial"/>
        </w:rPr>
        <w:t>kolejowego ważna jest odpowied</w:t>
      </w:r>
      <w:r>
        <w:rPr>
          <w:rFonts w:ascii="Arial" w:hAnsi="Arial" w:cs="Arial"/>
        </w:rPr>
        <w:t>nia, ż</w:t>
      </w:r>
      <w:r w:rsidR="009452F1">
        <w:rPr>
          <w:rFonts w:ascii="Arial" w:hAnsi="Arial" w:cs="Arial"/>
        </w:rPr>
        <w:t>elbetowa konstrukcja obiektu</w:t>
      </w:r>
      <w:r>
        <w:rPr>
          <w:rFonts w:ascii="Arial" w:hAnsi="Arial" w:cs="Arial"/>
        </w:rPr>
        <w:t xml:space="preserve">. Zastosowane rozwiązanie </w:t>
      </w:r>
      <w:r w:rsidR="009452F1">
        <w:rPr>
          <w:rFonts w:ascii="Arial" w:hAnsi="Arial" w:cs="Arial"/>
        </w:rPr>
        <w:t xml:space="preserve">zapewnia </w:t>
      </w:r>
      <w:r>
        <w:rPr>
          <w:rFonts w:ascii="Arial" w:hAnsi="Arial" w:cs="Arial"/>
        </w:rPr>
        <w:t xml:space="preserve">możliwość </w:t>
      </w:r>
      <w:r w:rsidR="009452F1">
        <w:rPr>
          <w:rFonts w:ascii="Arial" w:hAnsi="Arial" w:cs="Arial"/>
        </w:rPr>
        <w:t>przejazd</w:t>
      </w:r>
      <w:r>
        <w:rPr>
          <w:rFonts w:ascii="Arial" w:hAnsi="Arial" w:cs="Arial"/>
        </w:rPr>
        <w:t>u</w:t>
      </w:r>
      <w:r w:rsidR="009452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nad przejściem wszystkich pociągów, zarówno pasażerskich jak i towarowych </w:t>
      </w:r>
      <w:r w:rsidR="009452F1">
        <w:rPr>
          <w:rFonts w:ascii="Arial" w:hAnsi="Arial" w:cs="Arial"/>
        </w:rPr>
        <w:t xml:space="preserve">(o nacisku na oś do 221 kN). </w:t>
      </w:r>
    </w:p>
    <w:p w:rsidR="00140179" w:rsidRDefault="00BA5125" w:rsidP="009452F1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2018 r. zakończono przebudowę dwóch peronów i istniejącego przejścia. </w:t>
      </w:r>
      <w:r w:rsidR="00675802">
        <w:rPr>
          <w:rFonts w:ascii="Arial" w:hAnsi="Arial" w:cs="Arial"/>
        </w:rPr>
        <w:t>Ostatni etap inwestycji na stacji Jaworzyna Śląska</w:t>
      </w:r>
      <w:r>
        <w:rPr>
          <w:rFonts w:ascii="Arial" w:hAnsi="Arial" w:cs="Arial"/>
        </w:rPr>
        <w:t xml:space="preserve">, poza przedłużeniem przejścia na druga stronę stacji, </w:t>
      </w:r>
      <w:r w:rsidR="00675802">
        <w:rPr>
          <w:rFonts w:ascii="Arial" w:hAnsi="Arial" w:cs="Arial"/>
        </w:rPr>
        <w:t xml:space="preserve"> </w:t>
      </w:r>
      <w:r w:rsidR="009452F1">
        <w:rPr>
          <w:rFonts w:ascii="Arial" w:hAnsi="Arial" w:cs="Arial"/>
        </w:rPr>
        <w:t>obj</w:t>
      </w:r>
      <w:r w:rsidR="00675802">
        <w:rPr>
          <w:rFonts w:ascii="Arial" w:hAnsi="Arial" w:cs="Arial"/>
        </w:rPr>
        <w:t>ął</w:t>
      </w:r>
      <w:r w:rsidR="009452F1">
        <w:rPr>
          <w:rFonts w:ascii="Arial" w:hAnsi="Arial" w:cs="Arial"/>
        </w:rPr>
        <w:t xml:space="preserve"> również modernizację środkowego peronu nr 2. </w:t>
      </w:r>
      <w:r w:rsidR="00675802">
        <w:rPr>
          <w:rFonts w:ascii="Arial" w:hAnsi="Arial" w:cs="Arial"/>
        </w:rPr>
        <w:t xml:space="preserve">Teraz obiekt jest wyższy i </w:t>
      </w:r>
      <w:r w:rsidR="009452F1">
        <w:rPr>
          <w:rFonts w:ascii="Arial" w:hAnsi="Arial" w:cs="Arial"/>
        </w:rPr>
        <w:t xml:space="preserve">ułatwi podróżnym wsiadanie i wysiadanie z pociągów. </w:t>
      </w:r>
      <w:r w:rsidR="00C31B8C">
        <w:rPr>
          <w:rFonts w:ascii="Arial" w:hAnsi="Arial" w:cs="Arial"/>
        </w:rPr>
        <w:t>Winda</w:t>
      </w:r>
      <w:r w:rsidR="009452F1">
        <w:rPr>
          <w:rFonts w:ascii="Arial" w:hAnsi="Arial" w:cs="Arial"/>
        </w:rPr>
        <w:t xml:space="preserve"> </w:t>
      </w:r>
      <w:r w:rsidR="00675802">
        <w:rPr>
          <w:rFonts w:ascii="Arial" w:hAnsi="Arial" w:cs="Arial"/>
        </w:rPr>
        <w:t xml:space="preserve">gwarantuje dogodny </w:t>
      </w:r>
      <w:r w:rsidR="009452F1">
        <w:rPr>
          <w:rFonts w:ascii="Arial" w:hAnsi="Arial" w:cs="Arial"/>
        </w:rPr>
        <w:t xml:space="preserve">dostęp </w:t>
      </w:r>
      <w:r w:rsidR="00675802">
        <w:rPr>
          <w:rFonts w:ascii="Arial" w:hAnsi="Arial" w:cs="Arial"/>
        </w:rPr>
        <w:t xml:space="preserve">do pociągów </w:t>
      </w:r>
      <w:r w:rsidR="004D09B7">
        <w:rPr>
          <w:rFonts w:ascii="Arial" w:hAnsi="Arial" w:cs="Arial"/>
        </w:rPr>
        <w:t>osobom o </w:t>
      </w:r>
      <w:r w:rsidR="009452F1">
        <w:rPr>
          <w:rFonts w:ascii="Arial" w:hAnsi="Arial" w:cs="Arial"/>
        </w:rPr>
        <w:t xml:space="preserve">ograniczonych możliwościach poruszania. </w:t>
      </w:r>
      <w:r w:rsidR="00675802">
        <w:rPr>
          <w:rFonts w:ascii="Arial" w:hAnsi="Arial" w:cs="Arial"/>
        </w:rPr>
        <w:t xml:space="preserve">Renowację przeszła </w:t>
      </w:r>
      <w:r w:rsidR="009452F1">
        <w:rPr>
          <w:rFonts w:ascii="Arial" w:hAnsi="Arial" w:cs="Arial"/>
        </w:rPr>
        <w:t>drewnian</w:t>
      </w:r>
      <w:r w:rsidR="00675802">
        <w:rPr>
          <w:rFonts w:ascii="Arial" w:hAnsi="Arial" w:cs="Arial"/>
        </w:rPr>
        <w:t>a</w:t>
      </w:r>
      <w:r w:rsidR="009452F1">
        <w:rPr>
          <w:rFonts w:ascii="Arial" w:hAnsi="Arial" w:cs="Arial"/>
        </w:rPr>
        <w:t xml:space="preserve"> wiat</w:t>
      </w:r>
      <w:r w:rsidR="00675802">
        <w:rPr>
          <w:rFonts w:ascii="Arial" w:hAnsi="Arial" w:cs="Arial"/>
        </w:rPr>
        <w:t>a. W</w:t>
      </w:r>
      <w:r w:rsidR="004D09B7">
        <w:rPr>
          <w:rFonts w:ascii="Arial" w:hAnsi="Arial" w:cs="Arial"/>
        </w:rPr>
        <w:t>raz z </w:t>
      </w:r>
      <w:r w:rsidR="009452F1">
        <w:rPr>
          <w:rFonts w:ascii="Arial" w:hAnsi="Arial" w:cs="Arial"/>
        </w:rPr>
        <w:t xml:space="preserve">wiatami z sąsiednich dwóch peronów </w:t>
      </w:r>
      <w:r w:rsidR="00675802">
        <w:rPr>
          <w:rFonts w:ascii="Arial" w:hAnsi="Arial" w:cs="Arial"/>
        </w:rPr>
        <w:t xml:space="preserve">utrzymuje </w:t>
      </w:r>
      <w:r w:rsidR="000B0382">
        <w:rPr>
          <w:rFonts w:ascii="Arial" w:hAnsi="Arial" w:cs="Arial"/>
        </w:rPr>
        <w:t xml:space="preserve">historyczny </w:t>
      </w:r>
      <w:r w:rsidR="009452F1">
        <w:rPr>
          <w:rFonts w:ascii="Arial" w:hAnsi="Arial" w:cs="Arial"/>
        </w:rPr>
        <w:t>charakter stac</w:t>
      </w:r>
      <w:r w:rsidR="00675802">
        <w:rPr>
          <w:rFonts w:ascii="Arial" w:hAnsi="Arial" w:cs="Arial"/>
        </w:rPr>
        <w:t>ji.</w:t>
      </w:r>
      <w:r w:rsidR="00C31B8C">
        <w:rPr>
          <w:rFonts w:ascii="Arial" w:hAnsi="Arial" w:cs="Arial"/>
        </w:rPr>
        <w:t xml:space="preserve"> </w:t>
      </w:r>
      <w:r w:rsidR="009452F1">
        <w:rPr>
          <w:rFonts w:ascii="Arial" w:hAnsi="Arial" w:cs="Arial"/>
        </w:rPr>
        <w:t xml:space="preserve">Wykonanie zadania wymagało </w:t>
      </w:r>
      <w:r w:rsidR="000B0382">
        <w:rPr>
          <w:rFonts w:ascii="Arial" w:hAnsi="Arial" w:cs="Arial"/>
        </w:rPr>
        <w:t xml:space="preserve">też </w:t>
      </w:r>
      <w:r w:rsidR="009452F1">
        <w:rPr>
          <w:rFonts w:ascii="Arial" w:hAnsi="Arial" w:cs="Arial"/>
        </w:rPr>
        <w:t>przebudowy torów</w:t>
      </w:r>
      <w:r w:rsidR="00C31B8C">
        <w:rPr>
          <w:rFonts w:ascii="Arial" w:hAnsi="Arial" w:cs="Arial"/>
        </w:rPr>
        <w:t xml:space="preserve"> i urządzeń sterowania ruchem</w:t>
      </w:r>
      <w:r w:rsidR="009452F1">
        <w:rPr>
          <w:rFonts w:ascii="Arial" w:hAnsi="Arial" w:cs="Arial"/>
        </w:rPr>
        <w:t xml:space="preserve">. </w:t>
      </w:r>
      <w:r w:rsidR="00C31B8C">
        <w:rPr>
          <w:rFonts w:ascii="Arial" w:hAnsi="Arial" w:cs="Arial"/>
        </w:rPr>
        <w:t xml:space="preserve">Dobry stan obiektu zapewni wykonane </w:t>
      </w:r>
      <w:r w:rsidR="009452F1">
        <w:rPr>
          <w:rFonts w:ascii="Arial" w:hAnsi="Arial" w:cs="Arial"/>
        </w:rPr>
        <w:t>odwodnienie</w:t>
      </w:r>
      <w:r w:rsidR="00140179">
        <w:rPr>
          <w:rFonts w:ascii="Arial" w:hAnsi="Arial" w:cs="Arial"/>
        </w:rPr>
        <w:t xml:space="preserve">. </w:t>
      </w:r>
    </w:p>
    <w:p w:rsidR="00AD7A46" w:rsidRDefault="00BA5125" w:rsidP="009452F1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Na przebudowę s</w:t>
      </w:r>
      <w:r w:rsidR="00140179">
        <w:rPr>
          <w:rFonts w:ascii="Arial" w:hAnsi="Arial" w:cs="Arial"/>
        </w:rPr>
        <w:t>tacji Jaworzyna Śląska prze</w:t>
      </w:r>
      <w:r>
        <w:rPr>
          <w:rFonts w:ascii="Arial" w:hAnsi="Arial" w:cs="Arial"/>
        </w:rPr>
        <w:t xml:space="preserve">znaczono blisko 40 mln zł netto (brutto 48,6 mln zł) </w:t>
      </w:r>
      <w:r w:rsidR="00AD7A46">
        <w:rPr>
          <w:rFonts w:ascii="Arial" w:hAnsi="Arial" w:cs="Arial"/>
        </w:rPr>
        <w:t>W</w:t>
      </w:r>
      <w:r w:rsidR="009452F1">
        <w:rPr>
          <w:rFonts w:ascii="Arial" w:hAnsi="Arial" w:cs="Arial"/>
        </w:rPr>
        <w:t xml:space="preserve">artość </w:t>
      </w:r>
      <w:r>
        <w:rPr>
          <w:rFonts w:ascii="Arial" w:hAnsi="Arial" w:cs="Arial"/>
        </w:rPr>
        <w:t xml:space="preserve">ostatniego </w:t>
      </w:r>
      <w:r w:rsidR="009452F1">
        <w:rPr>
          <w:rFonts w:ascii="Arial" w:hAnsi="Arial" w:cs="Arial"/>
        </w:rPr>
        <w:t xml:space="preserve">zadania </w:t>
      </w:r>
      <w:r w:rsidR="009452F1" w:rsidRPr="00F57C1A">
        <w:rPr>
          <w:rFonts w:ascii="Arial" w:hAnsi="Arial" w:cs="Arial"/>
        </w:rPr>
        <w:t xml:space="preserve">„Rozbudowa przejścia pod torami wraz z przebudową peronu nr 2 w stacji Jaworzyna Śląska” </w:t>
      </w:r>
      <w:r w:rsidR="009452F1">
        <w:rPr>
          <w:rFonts w:ascii="Arial" w:hAnsi="Arial" w:cs="Arial"/>
        </w:rPr>
        <w:t xml:space="preserve">wyniosła ponad 24 mln zł netto. Wykonawcą prac  była firma </w:t>
      </w:r>
      <w:r w:rsidR="009452F1" w:rsidRPr="00280ED9">
        <w:rPr>
          <w:rFonts w:ascii="Arial" w:hAnsi="Arial" w:cs="Arial"/>
        </w:rPr>
        <w:t xml:space="preserve">INTOP Warszawa Sp. z o.o. </w:t>
      </w:r>
    </w:p>
    <w:p w:rsidR="00EC51B5" w:rsidRDefault="00EC51B5" w:rsidP="009452F1">
      <w:pPr>
        <w:spacing w:line="360" w:lineRule="auto"/>
        <w:contextualSpacing/>
        <w:jc w:val="both"/>
        <w:rPr>
          <w:rFonts w:ascii="Arial" w:hAnsi="Arial" w:cs="Arial"/>
          <w:b/>
        </w:rPr>
      </w:pPr>
      <w:r w:rsidRPr="00EC51B5">
        <w:rPr>
          <w:rFonts w:ascii="Arial" w:hAnsi="Arial" w:cs="Arial"/>
          <w:b/>
        </w:rPr>
        <w:lastRenderedPageBreak/>
        <w:t>Krótkie, atrakcyjne podróże z Wrocławia do Wałbrzycha i Jeleniej Góry</w:t>
      </w:r>
    </w:p>
    <w:p w:rsidR="00EC51B5" w:rsidRDefault="00EC51B5" w:rsidP="009452F1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Na modernizacje linii Wrocław –</w:t>
      </w:r>
      <w:r w:rsidR="00CD0B86">
        <w:rPr>
          <w:rFonts w:ascii="Arial" w:hAnsi="Arial" w:cs="Arial"/>
        </w:rPr>
        <w:t xml:space="preserve"> J</w:t>
      </w:r>
      <w:r>
        <w:rPr>
          <w:rFonts w:ascii="Arial" w:hAnsi="Arial" w:cs="Arial"/>
        </w:rPr>
        <w:t xml:space="preserve">elenia Góra nr 274 przeznaczono ok. 730 mln zł </w:t>
      </w:r>
      <w:r w:rsidR="00CD0B86">
        <w:rPr>
          <w:rFonts w:ascii="Arial" w:hAnsi="Arial" w:cs="Arial"/>
        </w:rPr>
        <w:t>z Funduszu Kolejowego, środków własnych PLK oraz budżetowych.</w:t>
      </w:r>
      <w:r w:rsidR="00AD21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Efektem jest skrócenie czasu przejazdu z ok. 3h 30</w:t>
      </w:r>
      <w:r w:rsidR="00752BD1">
        <w:rPr>
          <w:rFonts w:ascii="Arial" w:hAnsi="Arial" w:cs="Arial"/>
        </w:rPr>
        <w:t xml:space="preserve"> min do 1h 40</w:t>
      </w:r>
      <w:r>
        <w:rPr>
          <w:rFonts w:ascii="Arial" w:hAnsi="Arial" w:cs="Arial"/>
        </w:rPr>
        <w:t xml:space="preserve"> min dla najszybszych pociągów i ok. 2 h dla pociągów osobowych. Efekt </w:t>
      </w:r>
      <w:r w:rsidR="00CD0B86">
        <w:rPr>
          <w:rFonts w:ascii="Arial" w:hAnsi="Arial" w:cs="Arial"/>
        </w:rPr>
        <w:t>osiągnięto</w:t>
      </w:r>
      <w:r>
        <w:rPr>
          <w:rFonts w:ascii="Arial" w:hAnsi="Arial" w:cs="Arial"/>
        </w:rPr>
        <w:t xml:space="preserve"> dzięki modernizacji </w:t>
      </w:r>
      <w:r w:rsidR="00CD0B86">
        <w:rPr>
          <w:rFonts w:ascii="Arial" w:hAnsi="Arial" w:cs="Arial"/>
        </w:rPr>
        <w:t xml:space="preserve">torów, sieci trakcyjnej, </w:t>
      </w:r>
      <w:r w:rsidR="00752BD1">
        <w:rPr>
          <w:rFonts w:ascii="Arial" w:hAnsi="Arial" w:cs="Arial"/>
        </w:rPr>
        <w:t xml:space="preserve">urządzeń sterowania, </w:t>
      </w:r>
      <w:r w:rsidR="00CD0B86">
        <w:rPr>
          <w:rFonts w:ascii="Arial" w:hAnsi="Arial" w:cs="Arial"/>
        </w:rPr>
        <w:t>mostów i wiaduktów.</w:t>
      </w:r>
    </w:p>
    <w:p w:rsidR="004D09B7" w:rsidRDefault="004D09B7" w:rsidP="009452F1">
      <w:pPr>
        <w:spacing w:line="360" w:lineRule="auto"/>
        <w:contextualSpacing/>
        <w:jc w:val="both"/>
        <w:rPr>
          <w:rFonts w:ascii="Arial" w:hAnsi="Arial" w:cs="Arial"/>
        </w:rPr>
      </w:pPr>
    </w:p>
    <w:p w:rsidR="00CD0B86" w:rsidRDefault="00CD0B86" w:rsidP="009452F1">
      <w:pPr>
        <w:spacing w:line="360" w:lineRule="auto"/>
        <w:contextualSpacing/>
        <w:jc w:val="both"/>
        <w:rPr>
          <w:rFonts w:ascii="Arial" w:hAnsi="Arial" w:cs="Arial"/>
          <w:b/>
        </w:rPr>
      </w:pPr>
      <w:r w:rsidRPr="00CD0B86">
        <w:rPr>
          <w:rFonts w:ascii="Arial" w:hAnsi="Arial" w:cs="Arial"/>
          <w:b/>
        </w:rPr>
        <w:t xml:space="preserve">Komfortowe stacje i przystanki </w:t>
      </w:r>
    </w:p>
    <w:p w:rsidR="00CD0B86" w:rsidRDefault="00CD0B86" w:rsidP="009452F1">
      <w:pPr>
        <w:spacing w:line="360" w:lineRule="auto"/>
        <w:contextualSpacing/>
        <w:jc w:val="both"/>
        <w:rPr>
          <w:rFonts w:ascii="Arial" w:hAnsi="Arial" w:cs="Arial"/>
        </w:rPr>
      </w:pPr>
      <w:r w:rsidRPr="00CD0B86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>ramach inwestycji dla potrzeb podróżnych zmodernizowano kilkanaście stacji i przystanków, To m.in. Jelenia Góra</w:t>
      </w:r>
      <w:r w:rsidR="00097141">
        <w:rPr>
          <w:rFonts w:ascii="Arial" w:hAnsi="Arial" w:cs="Arial"/>
        </w:rPr>
        <w:t xml:space="preserve">, </w:t>
      </w:r>
      <w:r w:rsidR="00CC1FCD">
        <w:rPr>
          <w:rFonts w:ascii="Arial" w:hAnsi="Arial" w:cs="Arial"/>
        </w:rPr>
        <w:t>Wałbrzych Miasto</w:t>
      </w:r>
      <w:r>
        <w:rPr>
          <w:rFonts w:ascii="Arial" w:hAnsi="Arial" w:cs="Arial"/>
        </w:rPr>
        <w:t>, Imbramowice</w:t>
      </w:r>
      <w:r w:rsidR="00097141">
        <w:rPr>
          <w:rFonts w:ascii="Arial" w:hAnsi="Arial" w:cs="Arial"/>
        </w:rPr>
        <w:t>, Janowice Wielkie</w:t>
      </w:r>
      <w:r>
        <w:rPr>
          <w:rFonts w:ascii="Arial" w:hAnsi="Arial" w:cs="Arial"/>
        </w:rPr>
        <w:t xml:space="preserve"> i ostatnio zakończona przebudowa stacji Świebodzice. </w:t>
      </w:r>
      <w:r w:rsidR="00097141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 przebudowie jest stacja Wałbrzych Szczawienko, a </w:t>
      </w:r>
      <w:r w:rsidR="004D09B7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>budowie dodatkowy przystanek Wałbrzych Centrum. Na trasie blisko Wrocławia widać perony nowobudowanego przystanku Mokronos Górny</w:t>
      </w:r>
      <w:r w:rsidR="00097141">
        <w:rPr>
          <w:rFonts w:ascii="Arial" w:hAnsi="Arial" w:cs="Arial"/>
        </w:rPr>
        <w:t>, z</w:t>
      </w:r>
      <w:r>
        <w:rPr>
          <w:rFonts w:ascii="Arial" w:hAnsi="Arial" w:cs="Arial"/>
        </w:rPr>
        <w:t xml:space="preserve">e środków RPO. </w:t>
      </w:r>
      <w:r w:rsidR="00097141">
        <w:rPr>
          <w:rFonts w:ascii="Arial" w:hAnsi="Arial" w:cs="Arial"/>
        </w:rPr>
        <w:t>Podob</w:t>
      </w:r>
      <w:r w:rsidR="00CC1FCD">
        <w:rPr>
          <w:rFonts w:ascii="Arial" w:hAnsi="Arial" w:cs="Arial"/>
        </w:rPr>
        <w:t>ne finansowanie mają</w:t>
      </w:r>
      <w:r w:rsidR="00097141">
        <w:rPr>
          <w:rFonts w:ascii="Arial" w:hAnsi="Arial" w:cs="Arial"/>
        </w:rPr>
        <w:t xml:space="preserve"> przystanki w</w:t>
      </w:r>
      <w:r>
        <w:rPr>
          <w:rFonts w:ascii="Arial" w:hAnsi="Arial" w:cs="Arial"/>
        </w:rPr>
        <w:t xml:space="preserve"> Jeleniej Górze </w:t>
      </w:r>
      <w:r w:rsidR="00097141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przebudowane </w:t>
      </w:r>
      <w:r w:rsidR="00097141">
        <w:rPr>
          <w:rFonts w:ascii="Arial" w:hAnsi="Arial" w:cs="Arial"/>
        </w:rPr>
        <w:t xml:space="preserve">Jelenia Góra Cieplice i Jelenia Gora Sobieszów oraz nowe Jelenia Góra Zabobrze i Jelenia Góra </w:t>
      </w:r>
      <w:r w:rsidR="00CC1FCD">
        <w:rPr>
          <w:rFonts w:ascii="Arial" w:hAnsi="Arial" w:cs="Arial"/>
        </w:rPr>
        <w:t>Przemysłowa</w:t>
      </w:r>
      <w:r w:rsidR="00097141">
        <w:rPr>
          <w:rFonts w:ascii="Arial" w:hAnsi="Arial" w:cs="Arial"/>
        </w:rPr>
        <w:t>.</w:t>
      </w:r>
    </w:p>
    <w:p w:rsidR="004D09B7" w:rsidRDefault="004D09B7" w:rsidP="009452F1">
      <w:pPr>
        <w:spacing w:line="360" w:lineRule="auto"/>
        <w:contextualSpacing/>
        <w:jc w:val="both"/>
        <w:rPr>
          <w:rFonts w:ascii="Arial" w:hAnsi="Arial" w:cs="Arial"/>
        </w:rPr>
      </w:pPr>
    </w:p>
    <w:p w:rsidR="00097141" w:rsidRDefault="00097141" w:rsidP="009452F1">
      <w:pPr>
        <w:spacing w:line="360" w:lineRule="auto"/>
        <w:contextualSpacing/>
        <w:jc w:val="both"/>
        <w:rPr>
          <w:rFonts w:ascii="Arial" w:hAnsi="Arial" w:cs="Arial"/>
          <w:b/>
        </w:rPr>
      </w:pPr>
      <w:r w:rsidRPr="00097141">
        <w:rPr>
          <w:rFonts w:ascii="Arial" w:hAnsi="Arial" w:cs="Arial"/>
          <w:b/>
        </w:rPr>
        <w:t>Krajowy Program Kolejowy</w:t>
      </w:r>
      <w:r>
        <w:rPr>
          <w:rFonts w:ascii="Arial" w:hAnsi="Arial" w:cs="Arial"/>
          <w:b/>
        </w:rPr>
        <w:t xml:space="preserve"> – blisko 76 mld zł </w:t>
      </w:r>
    </w:p>
    <w:p w:rsidR="00097141" w:rsidRPr="00097141" w:rsidRDefault="00097141" w:rsidP="009452F1">
      <w:pPr>
        <w:spacing w:line="360" w:lineRule="auto"/>
        <w:contextualSpacing/>
        <w:jc w:val="both"/>
        <w:rPr>
          <w:rFonts w:ascii="Arial" w:hAnsi="Arial" w:cs="Arial"/>
        </w:rPr>
      </w:pPr>
      <w:r w:rsidRPr="00097141">
        <w:rPr>
          <w:rFonts w:ascii="Arial" w:hAnsi="Arial" w:cs="Arial"/>
        </w:rPr>
        <w:t xml:space="preserve">Na Dolnym Śląsku </w:t>
      </w:r>
      <w:r>
        <w:rPr>
          <w:rFonts w:ascii="Arial" w:hAnsi="Arial" w:cs="Arial"/>
        </w:rPr>
        <w:t>Krajowy Program Kolejowy obejmuje inw</w:t>
      </w:r>
      <w:r w:rsidR="004D09B7">
        <w:rPr>
          <w:rFonts w:ascii="Arial" w:hAnsi="Arial" w:cs="Arial"/>
        </w:rPr>
        <w:t>estycje ważne dla komunikacji w </w:t>
      </w:r>
      <w:r>
        <w:rPr>
          <w:rFonts w:ascii="Arial" w:hAnsi="Arial" w:cs="Arial"/>
        </w:rPr>
        <w:t>aglomeracji wrocławskiej, województwie oraz istotne dla połączeń ogólnokrajowych</w:t>
      </w:r>
      <w:r w:rsidR="00752BD1">
        <w:rPr>
          <w:rFonts w:ascii="Arial" w:hAnsi="Arial" w:cs="Arial"/>
        </w:rPr>
        <w:br/>
      </w:r>
      <w:r>
        <w:rPr>
          <w:rFonts w:ascii="Arial" w:hAnsi="Arial" w:cs="Arial"/>
        </w:rPr>
        <w:t>i międzynarodowych. Modernizowana jest linia Legnica – Lubin – Rudna Gwizdanów oraz elektryfikowany odcinek Węgliniec – Zgorzelec na międzynarodowej trasie wschód – zachód (od Zgorzelca do Przemyśl</w:t>
      </w:r>
      <w:r w:rsidR="00CC1FCD">
        <w:rPr>
          <w:rFonts w:ascii="Arial" w:hAnsi="Arial" w:cs="Arial"/>
        </w:rPr>
        <w:t>a). Istotnie poprawi komunikację</w:t>
      </w:r>
      <w:r>
        <w:rPr>
          <w:rFonts w:ascii="Arial" w:hAnsi="Arial" w:cs="Arial"/>
        </w:rPr>
        <w:t xml:space="preserve"> regionalną inwestycja na linii Wrocław – Świdnica – Jedlina Zdrój. </w:t>
      </w:r>
      <w:r w:rsidR="00752BD1">
        <w:rPr>
          <w:rFonts w:ascii="Arial" w:hAnsi="Arial" w:cs="Arial"/>
        </w:rPr>
        <w:t>Dla komfortu obsługi podróżnych istotna jest przebudowa stacji Legnica oraz Kłodzko Miasto.</w:t>
      </w:r>
    </w:p>
    <w:p w:rsidR="00CD0B86" w:rsidRPr="00CD0B86" w:rsidRDefault="00CD0B86" w:rsidP="009452F1">
      <w:pPr>
        <w:spacing w:line="360" w:lineRule="auto"/>
        <w:contextualSpacing/>
        <w:jc w:val="both"/>
        <w:rPr>
          <w:rFonts w:ascii="Arial" w:hAnsi="Arial" w:cs="Arial"/>
        </w:rPr>
      </w:pPr>
    </w:p>
    <w:p w:rsidR="00752BD1" w:rsidRDefault="00752BD1" w:rsidP="00752BD1">
      <w:pPr>
        <w:spacing w:line="240" w:lineRule="auto"/>
        <w:ind w:left="6372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Kontakt dla mediów:</w:t>
      </w:r>
    </w:p>
    <w:p w:rsidR="00752BD1" w:rsidRDefault="006769FD" w:rsidP="00752BD1">
      <w:pPr>
        <w:spacing w:line="240" w:lineRule="auto"/>
        <w:ind w:left="6372"/>
        <w:contextualSpacing/>
        <w:rPr>
          <w:rFonts w:ascii="Arial" w:hAnsi="Arial" w:cs="Arial"/>
          <w:b/>
          <w:color w:val="000000" w:themeColor="text1"/>
          <w:sz w:val="20"/>
          <w:szCs w:val="20"/>
        </w:rPr>
      </w:pPr>
      <w:r w:rsidRPr="003627F7">
        <w:rPr>
          <w:rFonts w:ascii="Arial" w:hAnsi="Arial" w:cs="Arial"/>
          <w:b/>
          <w:color w:val="000000" w:themeColor="text1"/>
          <w:sz w:val="20"/>
          <w:szCs w:val="20"/>
        </w:rPr>
        <w:t>Mirosław Siemieniec</w:t>
      </w:r>
    </w:p>
    <w:p w:rsidR="00752BD1" w:rsidRDefault="006769FD" w:rsidP="00752BD1">
      <w:pPr>
        <w:spacing w:line="240" w:lineRule="auto"/>
        <w:ind w:left="6372"/>
        <w:contextualSpacing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Rzecznik </w:t>
      </w:r>
      <w:r w:rsidRPr="009C5CD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prasowy</w:t>
      </w:r>
    </w:p>
    <w:p w:rsidR="00752BD1" w:rsidRDefault="006769FD" w:rsidP="00752BD1">
      <w:pPr>
        <w:spacing w:line="240" w:lineRule="auto"/>
        <w:ind w:left="6372"/>
        <w:contextualSpacing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9C5CD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PKP Polskie Linie Kolejowe S.A.</w:t>
      </w:r>
    </w:p>
    <w:p w:rsidR="00752BD1" w:rsidRDefault="004440EF" w:rsidP="00752BD1">
      <w:pPr>
        <w:spacing w:line="240" w:lineRule="auto"/>
        <w:ind w:left="6372"/>
        <w:contextualSpacing/>
        <w:rPr>
          <w:rStyle w:val="Hipercze"/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hyperlink r:id="rId8" w:history="1">
        <w:r w:rsidR="006769FD" w:rsidRPr="009C5CD1">
          <w:rPr>
            <w:rStyle w:val="Hipercze"/>
            <w:rFonts w:ascii="Arial" w:hAnsi="Arial" w:cs="Arial"/>
            <w:color w:val="000000" w:themeColor="text1"/>
            <w:sz w:val="20"/>
            <w:szCs w:val="20"/>
            <w:shd w:val="clear" w:color="auto" w:fill="FFFFFF"/>
          </w:rPr>
          <w:t>rzecznik@plk-sa.pl</w:t>
        </w:r>
      </w:hyperlink>
    </w:p>
    <w:p w:rsidR="001C2B9F" w:rsidRPr="00E65291" w:rsidRDefault="006769FD" w:rsidP="00752BD1">
      <w:pPr>
        <w:spacing w:line="240" w:lineRule="auto"/>
        <w:ind w:left="6372"/>
        <w:contextualSpacing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9C5CD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tel. </w:t>
      </w:r>
      <w:r w:rsidR="00752BD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694 480 239</w:t>
      </w:r>
    </w:p>
    <w:sectPr w:rsidR="001C2B9F" w:rsidRPr="00E65291" w:rsidSect="00992F84">
      <w:footerReference w:type="default" r:id="rId9"/>
      <w:headerReference w:type="first" r:id="rId10"/>
      <w:footerReference w:type="first" r:id="rId11"/>
      <w:type w:val="continuous"/>
      <w:pgSz w:w="11906" w:h="16838" w:code="9"/>
      <w:pgMar w:top="993" w:right="1134" w:bottom="1135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0EF" w:rsidRDefault="004440EF" w:rsidP="00D5409C">
      <w:pPr>
        <w:spacing w:after="0" w:line="240" w:lineRule="auto"/>
      </w:pPr>
      <w:r>
        <w:separator/>
      </w:r>
    </w:p>
  </w:endnote>
  <w:endnote w:type="continuationSeparator" w:id="0">
    <w:p w:rsidR="004440EF" w:rsidRDefault="004440EF" w:rsidP="00D5409C">
      <w:pPr>
        <w:spacing w:after="0" w:line="240" w:lineRule="auto"/>
      </w:pPr>
      <w:r>
        <w:continuationSeparator/>
      </w:r>
    </w:p>
  </w:endnote>
  <w:endnote w:type="continuationNotice" w:id="1">
    <w:p w:rsidR="004440EF" w:rsidRDefault="004440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5352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D09B7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4D09B7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5352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-43180</wp:posOffset>
              </wp:positionH>
              <wp:positionV relativeFrom="paragraph">
                <wp:posOffset>90805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B362C0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Spółka wpisana do rejestru przedsiębiorców prowadzonego przez Sąd Rejonowy dla m. st. Warszawy w Warszawie</w:t>
                          </w:r>
                        </w:p>
                        <w:p w:rsidR="004540B1" w:rsidRPr="0025604B" w:rsidRDefault="004540B1" w:rsidP="00B362C0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XIII Wydział Gospodarczy Krajowego Rejestru Sądowego pod numerem KRS 0000037568, NIP 113-23-16-427,</w:t>
                          </w:r>
                        </w:p>
                        <w:p w:rsidR="004540B1" w:rsidRPr="0025604B" w:rsidRDefault="004540B1" w:rsidP="00B362C0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="00F83AB4" w:rsidRPr="00F83AB4">
                            <w:t xml:space="preserve"> </w:t>
                          </w:r>
                          <w:r w:rsidR="00F83AB4" w:rsidRPr="00F83AB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20.424.936.000,00 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7.15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Cgs/pJ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B362C0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Spółka wpisana do rejestru przedsiębiorców prowadzonego przez Sąd Rejonowy dla m. st. Warszawy w Warszawie</w:t>
                    </w:r>
                  </w:p>
                  <w:p w:rsidR="004540B1" w:rsidRPr="0025604B" w:rsidRDefault="004540B1" w:rsidP="00B362C0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XIII Wydział Gospodarczy Krajowego Rejestru Sądowego pod numerem KRS 0000037568, NIP 113-23-16-427,</w:t>
                    </w:r>
                  </w:p>
                  <w:p w:rsidR="004540B1" w:rsidRPr="0025604B" w:rsidRDefault="004540B1" w:rsidP="00B362C0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="00F83AB4" w:rsidRPr="00F83AB4">
                      <w:t xml:space="preserve"> </w:t>
                    </w:r>
                    <w:r w:rsidR="00F83AB4" w:rsidRPr="00F83AB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20.424.936.000,00 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0EF" w:rsidRDefault="004440EF" w:rsidP="00D5409C">
      <w:pPr>
        <w:spacing w:after="0" w:line="240" w:lineRule="auto"/>
      </w:pPr>
      <w:r>
        <w:separator/>
      </w:r>
    </w:p>
  </w:footnote>
  <w:footnote w:type="continuationSeparator" w:id="0">
    <w:p w:rsidR="004440EF" w:rsidRDefault="004440EF" w:rsidP="00D5409C">
      <w:pPr>
        <w:spacing w:after="0" w:line="240" w:lineRule="auto"/>
      </w:pPr>
      <w:r>
        <w:continuationSeparator/>
      </w:r>
    </w:p>
  </w:footnote>
  <w:footnote w:type="continuationNotice" w:id="1">
    <w:p w:rsidR="004440EF" w:rsidRDefault="004440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5352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4440EF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92457F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596265"/>
              <wp:effectExtent l="0" t="0" r="0" b="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653525" w:rsidP="00470CCF">
                          <w:pPr>
                            <w:jc w:val="right"/>
                          </w:pPr>
                          <w:r w:rsidRPr="00D730BE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>
                                <wp:extent cx="2180590" cy="352425"/>
                                <wp:effectExtent l="0" t="0" r="0" b="9525"/>
                                <wp:docPr id="14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8" type="#_x0000_t202" style="position:absolute;margin-left:4in;margin-top:-101.2pt;width:186.15pt;height:46.95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" filled="f" stroked="f">
              <v:textbox style="mso-fit-shape-to-text:t">
                <w:txbxContent>
                  <w:p w:rsidR="004540B1" w:rsidRDefault="00653525" w:rsidP="00470CCF">
                    <w:pPr>
                      <w:jc w:val="right"/>
                    </w:pPr>
                    <w:r w:rsidRPr="00D730BE">
                      <w:rPr>
                        <w:noProof/>
                        <w:lang w:eastAsia="pl-PL"/>
                      </w:rPr>
                      <w:drawing>
                        <wp:inline distT="0" distB="0" distL="0" distR="0">
                          <wp:extent cx="2180590" cy="352425"/>
                          <wp:effectExtent l="0" t="0" r="0" b="9525"/>
                          <wp:docPr id="14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B2BF0"/>
    <w:multiLevelType w:val="hybridMultilevel"/>
    <w:tmpl w:val="9F96E2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1" w15:restartNumberingAfterBreak="0">
    <w:nsid w:val="7EAC66FE"/>
    <w:multiLevelType w:val="hybridMultilevel"/>
    <w:tmpl w:val="EFF8A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0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8"/>
  </w:num>
  <w:num w:numId="10">
    <w:abstractNumId w:val="7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650E"/>
    <w:rsid w:val="000120D9"/>
    <w:rsid w:val="000154C3"/>
    <w:rsid w:val="00020146"/>
    <w:rsid w:val="000218D9"/>
    <w:rsid w:val="000242BD"/>
    <w:rsid w:val="00027F0B"/>
    <w:rsid w:val="000326A3"/>
    <w:rsid w:val="000354CA"/>
    <w:rsid w:val="00035760"/>
    <w:rsid w:val="000360EA"/>
    <w:rsid w:val="00037722"/>
    <w:rsid w:val="00041E35"/>
    <w:rsid w:val="0004356B"/>
    <w:rsid w:val="0004438C"/>
    <w:rsid w:val="00044D0B"/>
    <w:rsid w:val="00045F17"/>
    <w:rsid w:val="0004693F"/>
    <w:rsid w:val="00050072"/>
    <w:rsid w:val="000541D7"/>
    <w:rsid w:val="000551EB"/>
    <w:rsid w:val="0005630C"/>
    <w:rsid w:val="00057B94"/>
    <w:rsid w:val="00060179"/>
    <w:rsid w:val="0006123E"/>
    <w:rsid w:val="000618AD"/>
    <w:rsid w:val="00061AAA"/>
    <w:rsid w:val="0006487D"/>
    <w:rsid w:val="00067273"/>
    <w:rsid w:val="00074343"/>
    <w:rsid w:val="00076186"/>
    <w:rsid w:val="000765F4"/>
    <w:rsid w:val="00077EBD"/>
    <w:rsid w:val="00082459"/>
    <w:rsid w:val="000878B4"/>
    <w:rsid w:val="00093253"/>
    <w:rsid w:val="00094D3C"/>
    <w:rsid w:val="00094E17"/>
    <w:rsid w:val="00097141"/>
    <w:rsid w:val="00097C97"/>
    <w:rsid w:val="00097EF0"/>
    <w:rsid w:val="000A177D"/>
    <w:rsid w:val="000A5037"/>
    <w:rsid w:val="000A7728"/>
    <w:rsid w:val="000B0382"/>
    <w:rsid w:val="000B35B0"/>
    <w:rsid w:val="000B6EAC"/>
    <w:rsid w:val="000C08A3"/>
    <w:rsid w:val="000C19C7"/>
    <w:rsid w:val="000C1DE5"/>
    <w:rsid w:val="000C548B"/>
    <w:rsid w:val="000D0D15"/>
    <w:rsid w:val="000D4DB1"/>
    <w:rsid w:val="000D5C02"/>
    <w:rsid w:val="000D6CF3"/>
    <w:rsid w:val="000E206F"/>
    <w:rsid w:val="000E277D"/>
    <w:rsid w:val="000E330E"/>
    <w:rsid w:val="000E51FF"/>
    <w:rsid w:val="000E5EB5"/>
    <w:rsid w:val="000E5F92"/>
    <w:rsid w:val="000F1E14"/>
    <w:rsid w:val="000F25FB"/>
    <w:rsid w:val="000F3F67"/>
    <w:rsid w:val="000F43B7"/>
    <w:rsid w:val="000F6F4A"/>
    <w:rsid w:val="000F70C9"/>
    <w:rsid w:val="000F7F13"/>
    <w:rsid w:val="00100628"/>
    <w:rsid w:val="00103F6F"/>
    <w:rsid w:val="001050E5"/>
    <w:rsid w:val="00105677"/>
    <w:rsid w:val="00105D0E"/>
    <w:rsid w:val="001115BB"/>
    <w:rsid w:val="001209FD"/>
    <w:rsid w:val="00123B10"/>
    <w:rsid w:val="0012424C"/>
    <w:rsid w:val="00124E17"/>
    <w:rsid w:val="00127748"/>
    <w:rsid w:val="001304CE"/>
    <w:rsid w:val="00130CA4"/>
    <w:rsid w:val="00130D0B"/>
    <w:rsid w:val="00130F2E"/>
    <w:rsid w:val="001361F2"/>
    <w:rsid w:val="00140179"/>
    <w:rsid w:val="00141226"/>
    <w:rsid w:val="00143F04"/>
    <w:rsid w:val="0014633F"/>
    <w:rsid w:val="00150560"/>
    <w:rsid w:val="00152131"/>
    <w:rsid w:val="00152980"/>
    <w:rsid w:val="00156F3D"/>
    <w:rsid w:val="001570C3"/>
    <w:rsid w:val="001648DA"/>
    <w:rsid w:val="00164A21"/>
    <w:rsid w:val="00164B04"/>
    <w:rsid w:val="001658DC"/>
    <w:rsid w:val="00165FFB"/>
    <w:rsid w:val="001726D3"/>
    <w:rsid w:val="00177D0C"/>
    <w:rsid w:val="00177DCB"/>
    <w:rsid w:val="0018453D"/>
    <w:rsid w:val="00187D52"/>
    <w:rsid w:val="00190197"/>
    <w:rsid w:val="00193A3F"/>
    <w:rsid w:val="0019639C"/>
    <w:rsid w:val="00196EED"/>
    <w:rsid w:val="00196F35"/>
    <w:rsid w:val="001977AE"/>
    <w:rsid w:val="00197B96"/>
    <w:rsid w:val="001A4F34"/>
    <w:rsid w:val="001A5699"/>
    <w:rsid w:val="001A5B38"/>
    <w:rsid w:val="001A761E"/>
    <w:rsid w:val="001B255F"/>
    <w:rsid w:val="001B3BA5"/>
    <w:rsid w:val="001B415C"/>
    <w:rsid w:val="001B6E32"/>
    <w:rsid w:val="001C116C"/>
    <w:rsid w:val="001C1A32"/>
    <w:rsid w:val="001C2B9F"/>
    <w:rsid w:val="001C7040"/>
    <w:rsid w:val="001C7B72"/>
    <w:rsid w:val="001D36C6"/>
    <w:rsid w:val="001D589D"/>
    <w:rsid w:val="001D768A"/>
    <w:rsid w:val="001E0FA7"/>
    <w:rsid w:val="001E10D8"/>
    <w:rsid w:val="001E2344"/>
    <w:rsid w:val="001E7765"/>
    <w:rsid w:val="001E7E4E"/>
    <w:rsid w:val="001F05AC"/>
    <w:rsid w:val="001F10D0"/>
    <w:rsid w:val="001F12B7"/>
    <w:rsid w:val="001F2B6B"/>
    <w:rsid w:val="001F329C"/>
    <w:rsid w:val="001F334C"/>
    <w:rsid w:val="001F44A5"/>
    <w:rsid w:val="001F4E87"/>
    <w:rsid w:val="001F5E48"/>
    <w:rsid w:val="001F7AFD"/>
    <w:rsid w:val="0020103C"/>
    <w:rsid w:val="00201757"/>
    <w:rsid w:val="00204BC8"/>
    <w:rsid w:val="00206915"/>
    <w:rsid w:val="00206AE5"/>
    <w:rsid w:val="00207374"/>
    <w:rsid w:val="00210192"/>
    <w:rsid w:val="0021432F"/>
    <w:rsid w:val="002146C1"/>
    <w:rsid w:val="00215DEC"/>
    <w:rsid w:val="002218C5"/>
    <w:rsid w:val="0022416F"/>
    <w:rsid w:val="002244A5"/>
    <w:rsid w:val="00224EEC"/>
    <w:rsid w:val="002257D4"/>
    <w:rsid w:val="00226B35"/>
    <w:rsid w:val="00235CF4"/>
    <w:rsid w:val="00237884"/>
    <w:rsid w:val="00242E67"/>
    <w:rsid w:val="00247048"/>
    <w:rsid w:val="00251991"/>
    <w:rsid w:val="0025604B"/>
    <w:rsid w:val="0025781D"/>
    <w:rsid w:val="00260EA8"/>
    <w:rsid w:val="002640B8"/>
    <w:rsid w:val="00265C5A"/>
    <w:rsid w:val="0026708D"/>
    <w:rsid w:val="0027153D"/>
    <w:rsid w:val="002717FC"/>
    <w:rsid w:val="00271C97"/>
    <w:rsid w:val="00272225"/>
    <w:rsid w:val="002729FE"/>
    <w:rsid w:val="002741BF"/>
    <w:rsid w:val="00275364"/>
    <w:rsid w:val="002776B9"/>
    <w:rsid w:val="00277BC6"/>
    <w:rsid w:val="00280B16"/>
    <w:rsid w:val="0028416E"/>
    <w:rsid w:val="002871FE"/>
    <w:rsid w:val="00287A24"/>
    <w:rsid w:val="00291374"/>
    <w:rsid w:val="0029165F"/>
    <w:rsid w:val="00291B64"/>
    <w:rsid w:val="00293196"/>
    <w:rsid w:val="00294119"/>
    <w:rsid w:val="002A551F"/>
    <w:rsid w:val="002A750F"/>
    <w:rsid w:val="002B0992"/>
    <w:rsid w:val="002B0A44"/>
    <w:rsid w:val="002B1C3D"/>
    <w:rsid w:val="002B31E5"/>
    <w:rsid w:val="002B53D9"/>
    <w:rsid w:val="002B7F98"/>
    <w:rsid w:val="002C1376"/>
    <w:rsid w:val="002C201E"/>
    <w:rsid w:val="002C26DD"/>
    <w:rsid w:val="002C3283"/>
    <w:rsid w:val="002C550A"/>
    <w:rsid w:val="002D0837"/>
    <w:rsid w:val="002D0AFA"/>
    <w:rsid w:val="002D343A"/>
    <w:rsid w:val="002E00F5"/>
    <w:rsid w:val="002E2460"/>
    <w:rsid w:val="002E2AD2"/>
    <w:rsid w:val="002E2FE2"/>
    <w:rsid w:val="002E40BD"/>
    <w:rsid w:val="002E434E"/>
    <w:rsid w:val="002E5A8B"/>
    <w:rsid w:val="002F1092"/>
    <w:rsid w:val="002F20A1"/>
    <w:rsid w:val="002F2965"/>
    <w:rsid w:val="002F3276"/>
    <w:rsid w:val="002F3387"/>
    <w:rsid w:val="002F4418"/>
    <w:rsid w:val="002F54D8"/>
    <w:rsid w:val="00301A48"/>
    <w:rsid w:val="00303460"/>
    <w:rsid w:val="00306155"/>
    <w:rsid w:val="003100CF"/>
    <w:rsid w:val="003102D6"/>
    <w:rsid w:val="0031224B"/>
    <w:rsid w:val="00316E8D"/>
    <w:rsid w:val="003177CE"/>
    <w:rsid w:val="003202D9"/>
    <w:rsid w:val="00320D38"/>
    <w:rsid w:val="003213C2"/>
    <w:rsid w:val="00321E2C"/>
    <w:rsid w:val="00325021"/>
    <w:rsid w:val="003266B0"/>
    <w:rsid w:val="00326F97"/>
    <w:rsid w:val="00327A3C"/>
    <w:rsid w:val="00335CFE"/>
    <w:rsid w:val="003427FA"/>
    <w:rsid w:val="00344AB4"/>
    <w:rsid w:val="00347C00"/>
    <w:rsid w:val="003500ED"/>
    <w:rsid w:val="00352512"/>
    <w:rsid w:val="003545AC"/>
    <w:rsid w:val="00355AB4"/>
    <w:rsid w:val="00356009"/>
    <w:rsid w:val="00356BDA"/>
    <w:rsid w:val="003709D8"/>
    <w:rsid w:val="00372B5D"/>
    <w:rsid w:val="00372D83"/>
    <w:rsid w:val="00374C8E"/>
    <w:rsid w:val="0037551D"/>
    <w:rsid w:val="00376B13"/>
    <w:rsid w:val="00380C2D"/>
    <w:rsid w:val="00380E67"/>
    <w:rsid w:val="003854C7"/>
    <w:rsid w:val="00390B5F"/>
    <w:rsid w:val="00391226"/>
    <w:rsid w:val="003913C2"/>
    <w:rsid w:val="00391D11"/>
    <w:rsid w:val="0039356B"/>
    <w:rsid w:val="00393A3B"/>
    <w:rsid w:val="00395F93"/>
    <w:rsid w:val="00396E85"/>
    <w:rsid w:val="003A05CA"/>
    <w:rsid w:val="003A0DFB"/>
    <w:rsid w:val="003A2FA3"/>
    <w:rsid w:val="003A4A44"/>
    <w:rsid w:val="003A564D"/>
    <w:rsid w:val="003B093E"/>
    <w:rsid w:val="003B161C"/>
    <w:rsid w:val="003B1FBD"/>
    <w:rsid w:val="003B37F6"/>
    <w:rsid w:val="003B71AD"/>
    <w:rsid w:val="003C0F85"/>
    <w:rsid w:val="003C4F4E"/>
    <w:rsid w:val="003C5B9A"/>
    <w:rsid w:val="003C6069"/>
    <w:rsid w:val="003C644C"/>
    <w:rsid w:val="003C6715"/>
    <w:rsid w:val="003C72CA"/>
    <w:rsid w:val="003D1A99"/>
    <w:rsid w:val="003D2A2E"/>
    <w:rsid w:val="003D5911"/>
    <w:rsid w:val="003D5EAF"/>
    <w:rsid w:val="003E1297"/>
    <w:rsid w:val="003E1A79"/>
    <w:rsid w:val="003E5116"/>
    <w:rsid w:val="003E758F"/>
    <w:rsid w:val="003F4060"/>
    <w:rsid w:val="003F46E1"/>
    <w:rsid w:val="003F6D03"/>
    <w:rsid w:val="004017CF"/>
    <w:rsid w:val="00405416"/>
    <w:rsid w:val="004115A2"/>
    <w:rsid w:val="00416C22"/>
    <w:rsid w:val="00417842"/>
    <w:rsid w:val="00421AB6"/>
    <w:rsid w:val="004231ED"/>
    <w:rsid w:val="004238A3"/>
    <w:rsid w:val="00423B81"/>
    <w:rsid w:val="004260D5"/>
    <w:rsid w:val="00431DC3"/>
    <w:rsid w:val="00433046"/>
    <w:rsid w:val="004331BD"/>
    <w:rsid w:val="0043325C"/>
    <w:rsid w:val="004332FE"/>
    <w:rsid w:val="004333DE"/>
    <w:rsid w:val="00434165"/>
    <w:rsid w:val="00435066"/>
    <w:rsid w:val="00437FE8"/>
    <w:rsid w:val="004440EF"/>
    <w:rsid w:val="00446205"/>
    <w:rsid w:val="00446E4D"/>
    <w:rsid w:val="00453375"/>
    <w:rsid w:val="004535EA"/>
    <w:rsid w:val="004540B1"/>
    <w:rsid w:val="004558A5"/>
    <w:rsid w:val="00460E5F"/>
    <w:rsid w:val="00461215"/>
    <w:rsid w:val="00464747"/>
    <w:rsid w:val="00465995"/>
    <w:rsid w:val="00470CCF"/>
    <w:rsid w:val="00472201"/>
    <w:rsid w:val="004725FF"/>
    <w:rsid w:val="00473830"/>
    <w:rsid w:val="0047567E"/>
    <w:rsid w:val="00476FF4"/>
    <w:rsid w:val="00480BF9"/>
    <w:rsid w:val="0048109A"/>
    <w:rsid w:val="0048198D"/>
    <w:rsid w:val="00482D87"/>
    <w:rsid w:val="004832D5"/>
    <w:rsid w:val="00486897"/>
    <w:rsid w:val="004877CB"/>
    <w:rsid w:val="00490979"/>
    <w:rsid w:val="00494DC1"/>
    <w:rsid w:val="004962EA"/>
    <w:rsid w:val="00496EDA"/>
    <w:rsid w:val="004A1128"/>
    <w:rsid w:val="004A160E"/>
    <w:rsid w:val="004A1C95"/>
    <w:rsid w:val="004A23A8"/>
    <w:rsid w:val="004A4317"/>
    <w:rsid w:val="004A4D57"/>
    <w:rsid w:val="004A53A5"/>
    <w:rsid w:val="004A5B16"/>
    <w:rsid w:val="004A6631"/>
    <w:rsid w:val="004B2C9B"/>
    <w:rsid w:val="004B5061"/>
    <w:rsid w:val="004B6D5B"/>
    <w:rsid w:val="004C03DF"/>
    <w:rsid w:val="004C1716"/>
    <w:rsid w:val="004C4512"/>
    <w:rsid w:val="004C6D02"/>
    <w:rsid w:val="004D09B7"/>
    <w:rsid w:val="004D2030"/>
    <w:rsid w:val="004D55FE"/>
    <w:rsid w:val="004D6EC9"/>
    <w:rsid w:val="004E17C1"/>
    <w:rsid w:val="004E1EE3"/>
    <w:rsid w:val="004E5927"/>
    <w:rsid w:val="004F05C4"/>
    <w:rsid w:val="004F0976"/>
    <w:rsid w:val="004F3ECB"/>
    <w:rsid w:val="004F6432"/>
    <w:rsid w:val="005000F1"/>
    <w:rsid w:val="00501621"/>
    <w:rsid w:val="00501FA8"/>
    <w:rsid w:val="00507E2C"/>
    <w:rsid w:val="00513457"/>
    <w:rsid w:val="00513DB2"/>
    <w:rsid w:val="00524900"/>
    <w:rsid w:val="00525C66"/>
    <w:rsid w:val="00526587"/>
    <w:rsid w:val="005307F3"/>
    <w:rsid w:val="00530EB6"/>
    <w:rsid w:val="005323F3"/>
    <w:rsid w:val="00533DC8"/>
    <w:rsid w:val="00537DC8"/>
    <w:rsid w:val="00540315"/>
    <w:rsid w:val="00541404"/>
    <w:rsid w:val="00541889"/>
    <w:rsid w:val="00543C8C"/>
    <w:rsid w:val="00544E92"/>
    <w:rsid w:val="0054595C"/>
    <w:rsid w:val="00552E14"/>
    <w:rsid w:val="00557362"/>
    <w:rsid w:val="0056209A"/>
    <w:rsid w:val="00563AFA"/>
    <w:rsid w:val="0056607B"/>
    <w:rsid w:val="00570E6A"/>
    <w:rsid w:val="0057315B"/>
    <w:rsid w:val="00574022"/>
    <w:rsid w:val="0057589E"/>
    <w:rsid w:val="0057766E"/>
    <w:rsid w:val="00582030"/>
    <w:rsid w:val="005839F8"/>
    <w:rsid w:val="005861F4"/>
    <w:rsid w:val="005864E0"/>
    <w:rsid w:val="00590508"/>
    <w:rsid w:val="0059067F"/>
    <w:rsid w:val="005924E0"/>
    <w:rsid w:val="00595CCD"/>
    <w:rsid w:val="005A0392"/>
    <w:rsid w:val="005A069C"/>
    <w:rsid w:val="005A1879"/>
    <w:rsid w:val="005A7A00"/>
    <w:rsid w:val="005B1093"/>
    <w:rsid w:val="005B15B7"/>
    <w:rsid w:val="005B2115"/>
    <w:rsid w:val="005B2C07"/>
    <w:rsid w:val="005B74A3"/>
    <w:rsid w:val="005B77B5"/>
    <w:rsid w:val="005C2948"/>
    <w:rsid w:val="005C31D0"/>
    <w:rsid w:val="005C50A0"/>
    <w:rsid w:val="005C5782"/>
    <w:rsid w:val="005D2387"/>
    <w:rsid w:val="005D5C7A"/>
    <w:rsid w:val="005E2E30"/>
    <w:rsid w:val="005E3AF0"/>
    <w:rsid w:val="005E4D46"/>
    <w:rsid w:val="005E6E60"/>
    <w:rsid w:val="005F042E"/>
    <w:rsid w:val="005F1F40"/>
    <w:rsid w:val="005F3860"/>
    <w:rsid w:val="005F5E54"/>
    <w:rsid w:val="006054EC"/>
    <w:rsid w:val="006067F5"/>
    <w:rsid w:val="00606B74"/>
    <w:rsid w:val="00606D4A"/>
    <w:rsid w:val="006074FF"/>
    <w:rsid w:val="00610813"/>
    <w:rsid w:val="00612E8B"/>
    <w:rsid w:val="00613D3F"/>
    <w:rsid w:val="00615092"/>
    <w:rsid w:val="00615221"/>
    <w:rsid w:val="0061542D"/>
    <w:rsid w:val="00621301"/>
    <w:rsid w:val="00623E42"/>
    <w:rsid w:val="00625826"/>
    <w:rsid w:val="00630FE7"/>
    <w:rsid w:val="00631047"/>
    <w:rsid w:val="0063177F"/>
    <w:rsid w:val="00631EE1"/>
    <w:rsid w:val="00632FE5"/>
    <w:rsid w:val="00636A1D"/>
    <w:rsid w:val="00636BD8"/>
    <w:rsid w:val="0063727D"/>
    <w:rsid w:val="006401A3"/>
    <w:rsid w:val="006421BF"/>
    <w:rsid w:val="00642E4D"/>
    <w:rsid w:val="006444D6"/>
    <w:rsid w:val="00644800"/>
    <w:rsid w:val="00644CC8"/>
    <w:rsid w:val="00645D99"/>
    <w:rsid w:val="006468A5"/>
    <w:rsid w:val="00651A43"/>
    <w:rsid w:val="00653525"/>
    <w:rsid w:val="0065741D"/>
    <w:rsid w:val="006661C5"/>
    <w:rsid w:val="00667024"/>
    <w:rsid w:val="0066738F"/>
    <w:rsid w:val="00670528"/>
    <w:rsid w:val="006720D4"/>
    <w:rsid w:val="006729EE"/>
    <w:rsid w:val="00675802"/>
    <w:rsid w:val="006769FD"/>
    <w:rsid w:val="0067730A"/>
    <w:rsid w:val="00680DF9"/>
    <w:rsid w:val="00681A92"/>
    <w:rsid w:val="00681B60"/>
    <w:rsid w:val="00683F3F"/>
    <w:rsid w:val="00684E56"/>
    <w:rsid w:val="00684F72"/>
    <w:rsid w:val="0068513A"/>
    <w:rsid w:val="0068580C"/>
    <w:rsid w:val="00685BFB"/>
    <w:rsid w:val="0068696F"/>
    <w:rsid w:val="00692CFD"/>
    <w:rsid w:val="00696335"/>
    <w:rsid w:val="006A159D"/>
    <w:rsid w:val="006A4931"/>
    <w:rsid w:val="006A4BF6"/>
    <w:rsid w:val="006A4F7C"/>
    <w:rsid w:val="006A6DC2"/>
    <w:rsid w:val="006A7112"/>
    <w:rsid w:val="006B149F"/>
    <w:rsid w:val="006B346C"/>
    <w:rsid w:val="006B7194"/>
    <w:rsid w:val="006C17F8"/>
    <w:rsid w:val="006C1B6C"/>
    <w:rsid w:val="006C1CE1"/>
    <w:rsid w:val="006C368F"/>
    <w:rsid w:val="006C4465"/>
    <w:rsid w:val="006D00F4"/>
    <w:rsid w:val="006D15FD"/>
    <w:rsid w:val="006D26A8"/>
    <w:rsid w:val="006D3756"/>
    <w:rsid w:val="006D6E6C"/>
    <w:rsid w:val="006D7EA0"/>
    <w:rsid w:val="006E1076"/>
    <w:rsid w:val="006F07DC"/>
    <w:rsid w:val="006F182B"/>
    <w:rsid w:val="006F30EB"/>
    <w:rsid w:val="006F73A3"/>
    <w:rsid w:val="0070135A"/>
    <w:rsid w:val="007018D5"/>
    <w:rsid w:val="007020EF"/>
    <w:rsid w:val="0070346B"/>
    <w:rsid w:val="00704884"/>
    <w:rsid w:val="00705D46"/>
    <w:rsid w:val="00705F31"/>
    <w:rsid w:val="007118DC"/>
    <w:rsid w:val="0071378B"/>
    <w:rsid w:val="00713993"/>
    <w:rsid w:val="0071413C"/>
    <w:rsid w:val="00714EEE"/>
    <w:rsid w:val="00715AC4"/>
    <w:rsid w:val="00716BA8"/>
    <w:rsid w:val="007254B2"/>
    <w:rsid w:val="00725E8F"/>
    <w:rsid w:val="0073071E"/>
    <w:rsid w:val="00730E81"/>
    <w:rsid w:val="0073135F"/>
    <w:rsid w:val="007341CA"/>
    <w:rsid w:val="007347DA"/>
    <w:rsid w:val="00736D0A"/>
    <w:rsid w:val="007377C6"/>
    <w:rsid w:val="007405D8"/>
    <w:rsid w:val="0074267D"/>
    <w:rsid w:val="007522A2"/>
    <w:rsid w:val="00752BD1"/>
    <w:rsid w:val="007533BD"/>
    <w:rsid w:val="00753B3C"/>
    <w:rsid w:val="00754307"/>
    <w:rsid w:val="007544DC"/>
    <w:rsid w:val="007553D9"/>
    <w:rsid w:val="00756BD2"/>
    <w:rsid w:val="007601C5"/>
    <w:rsid w:val="007623C1"/>
    <w:rsid w:val="007666E2"/>
    <w:rsid w:val="0077343C"/>
    <w:rsid w:val="00775336"/>
    <w:rsid w:val="007771DA"/>
    <w:rsid w:val="007772B3"/>
    <w:rsid w:val="0078197E"/>
    <w:rsid w:val="00787BB8"/>
    <w:rsid w:val="0079090E"/>
    <w:rsid w:val="00793924"/>
    <w:rsid w:val="00795A8F"/>
    <w:rsid w:val="0079631E"/>
    <w:rsid w:val="00796F61"/>
    <w:rsid w:val="007973F7"/>
    <w:rsid w:val="007A2356"/>
    <w:rsid w:val="007A3A3B"/>
    <w:rsid w:val="007A4C75"/>
    <w:rsid w:val="007B04FF"/>
    <w:rsid w:val="007B2B04"/>
    <w:rsid w:val="007B5A48"/>
    <w:rsid w:val="007B6AF4"/>
    <w:rsid w:val="007B7472"/>
    <w:rsid w:val="007C0A72"/>
    <w:rsid w:val="007C1DD8"/>
    <w:rsid w:val="007D005C"/>
    <w:rsid w:val="007D4F06"/>
    <w:rsid w:val="007E06D1"/>
    <w:rsid w:val="007E5478"/>
    <w:rsid w:val="007E6AB4"/>
    <w:rsid w:val="007E742D"/>
    <w:rsid w:val="007F02C6"/>
    <w:rsid w:val="007F049C"/>
    <w:rsid w:val="007F12AE"/>
    <w:rsid w:val="007F2104"/>
    <w:rsid w:val="007F25B3"/>
    <w:rsid w:val="007F342E"/>
    <w:rsid w:val="007F372E"/>
    <w:rsid w:val="007F3D8D"/>
    <w:rsid w:val="007F67D2"/>
    <w:rsid w:val="007F6896"/>
    <w:rsid w:val="007F749F"/>
    <w:rsid w:val="00801427"/>
    <w:rsid w:val="008021A8"/>
    <w:rsid w:val="008035A2"/>
    <w:rsid w:val="008105AE"/>
    <w:rsid w:val="008129F2"/>
    <w:rsid w:val="008162EC"/>
    <w:rsid w:val="008163AB"/>
    <w:rsid w:val="00817DF4"/>
    <w:rsid w:val="00824665"/>
    <w:rsid w:val="008256DA"/>
    <w:rsid w:val="00825EAC"/>
    <w:rsid w:val="00827217"/>
    <w:rsid w:val="008274E2"/>
    <w:rsid w:val="00827EBF"/>
    <w:rsid w:val="0083160F"/>
    <w:rsid w:val="00835BD8"/>
    <w:rsid w:val="00835FC9"/>
    <w:rsid w:val="00836990"/>
    <w:rsid w:val="00840B05"/>
    <w:rsid w:val="00850AEB"/>
    <w:rsid w:val="008542C9"/>
    <w:rsid w:val="008570BC"/>
    <w:rsid w:val="008601E0"/>
    <w:rsid w:val="00862F22"/>
    <w:rsid w:val="00864FBB"/>
    <w:rsid w:val="008655E4"/>
    <w:rsid w:val="00870FEA"/>
    <w:rsid w:val="00871DA5"/>
    <w:rsid w:val="0087236E"/>
    <w:rsid w:val="0087431B"/>
    <w:rsid w:val="008746D9"/>
    <w:rsid w:val="00877AD1"/>
    <w:rsid w:val="00881D49"/>
    <w:rsid w:val="00884898"/>
    <w:rsid w:val="00887CCA"/>
    <w:rsid w:val="008901B8"/>
    <w:rsid w:val="00890EEE"/>
    <w:rsid w:val="0089184F"/>
    <w:rsid w:val="00897455"/>
    <w:rsid w:val="008A0729"/>
    <w:rsid w:val="008A1A7F"/>
    <w:rsid w:val="008A1F5C"/>
    <w:rsid w:val="008A1FF7"/>
    <w:rsid w:val="008A2EF7"/>
    <w:rsid w:val="008A36AD"/>
    <w:rsid w:val="008A3CDB"/>
    <w:rsid w:val="008A5875"/>
    <w:rsid w:val="008A69D6"/>
    <w:rsid w:val="008B02BA"/>
    <w:rsid w:val="008B09EF"/>
    <w:rsid w:val="008B2718"/>
    <w:rsid w:val="008B29E5"/>
    <w:rsid w:val="008B3B5F"/>
    <w:rsid w:val="008B6E41"/>
    <w:rsid w:val="008C1E35"/>
    <w:rsid w:val="008C2C47"/>
    <w:rsid w:val="008C508A"/>
    <w:rsid w:val="008C5610"/>
    <w:rsid w:val="008C75E6"/>
    <w:rsid w:val="008D601B"/>
    <w:rsid w:val="008D6247"/>
    <w:rsid w:val="008E30A4"/>
    <w:rsid w:val="008E45DB"/>
    <w:rsid w:val="008E726A"/>
    <w:rsid w:val="008F2AAF"/>
    <w:rsid w:val="008F4877"/>
    <w:rsid w:val="008F48B9"/>
    <w:rsid w:val="008F4AE1"/>
    <w:rsid w:val="00910817"/>
    <w:rsid w:val="009127D2"/>
    <w:rsid w:val="00912BD0"/>
    <w:rsid w:val="0091638A"/>
    <w:rsid w:val="0091649B"/>
    <w:rsid w:val="009228F6"/>
    <w:rsid w:val="00922D1F"/>
    <w:rsid w:val="0092457F"/>
    <w:rsid w:val="009263CF"/>
    <w:rsid w:val="00927277"/>
    <w:rsid w:val="00930924"/>
    <w:rsid w:val="00930FE6"/>
    <w:rsid w:val="0093168E"/>
    <w:rsid w:val="00932446"/>
    <w:rsid w:val="00933349"/>
    <w:rsid w:val="00933743"/>
    <w:rsid w:val="00933966"/>
    <w:rsid w:val="009341C3"/>
    <w:rsid w:val="00934EEA"/>
    <w:rsid w:val="0093668A"/>
    <w:rsid w:val="00936F39"/>
    <w:rsid w:val="0094186B"/>
    <w:rsid w:val="00941E85"/>
    <w:rsid w:val="00942DDD"/>
    <w:rsid w:val="0094470D"/>
    <w:rsid w:val="009452F1"/>
    <w:rsid w:val="00945524"/>
    <w:rsid w:val="0094799A"/>
    <w:rsid w:val="00947BFF"/>
    <w:rsid w:val="00947DCC"/>
    <w:rsid w:val="009521F8"/>
    <w:rsid w:val="00953314"/>
    <w:rsid w:val="00953374"/>
    <w:rsid w:val="00961D9D"/>
    <w:rsid w:val="00963B2C"/>
    <w:rsid w:val="00964415"/>
    <w:rsid w:val="00964D78"/>
    <w:rsid w:val="00967819"/>
    <w:rsid w:val="00971250"/>
    <w:rsid w:val="00972C64"/>
    <w:rsid w:val="00974615"/>
    <w:rsid w:val="00977FC0"/>
    <w:rsid w:val="009809E2"/>
    <w:rsid w:val="009848B7"/>
    <w:rsid w:val="00990996"/>
    <w:rsid w:val="00992889"/>
    <w:rsid w:val="00992F84"/>
    <w:rsid w:val="00995190"/>
    <w:rsid w:val="009951BB"/>
    <w:rsid w:val="009A0E94"/>
    <w:rsid w:val="009A2597"/>
    <w:rsid w:val="009A29A4"/>
    <w:rsid w:val="009A45CA"/>
    <w:rsid w:val="009A565A"/>
    <w:rsid w:val="009A5846"/>
    <w:rsid w:val="009A678D"/>
    <w:rsid w:val="009B039C"/>
    <w:rsid w:val="009B1B18"/>
    <w:rsid w:val="009B263F"/>
    <w:rsid w:val="009B2D78"/>
    <w:rsid w:val="009B4F83"/>
    <w:rsid w:val="009B61B5"/>
    <w:rsid w:val="009B7E70"/>
    <w:rsid w:val="009C251D"/>
    <w:rsid w:val="009C3593"/>
    <w:rsid w:val="009C4600"/>
    <w:rsid w:val="009C64D3"/>
    <w:rsid w:val="009C6DC0"/>
    <w:rsid w:val="009D18E5"/>
    <w:rsid w:val="009D6117"/>
    <w:rsid w:val="009D6826"/>
    <w:rsid w:val="009E0306"/>
    <w:rsid w:val="009E0A8B"/>
    <w:rsid w:val="009E281A"/>
    <w:rsid w:val="009E2C5F"/>
    <w:rsid w:val="009E35A7"/>
    <w:rsid w:val="009E49C1"/>
    <w:rsid w:val="009E7A5F"/>
    <w:rsid w:val="009F0C5C"/>
    <w:rsid w:val="009F14FE"/>
    <w:rsid w:val="009F1F49"/>
    <w:rsid w:val="009F388D"/>
    <w:rsid w:val="009F3CE0"/>
    <w:rsid w:val="009F3D17"/>
    <w:rsid w:val="009F4B69"/>
    <w:rsid w:val="009F65C2"/>
    <w:rsid w:val="009F6F5C"/>
    <w:rsid w:val="00A017EB"/>
    <w:rsid w:val="00A01A8F"/>
    <w:rsid w:val="00A02FE3"/>
    <w:rsid w:val="00A03700"/>
    <w:rsid w:val="00A06514"/>
    <w:rsid w:val="00A12C69"/>
    <w:rsid w:val="00A12FFF"/>
    <w:rsid w:val="00A14D3B"/>
    <w:rsid w:val="00A14E73"/>
    <w:rsid w:val="00A1538B"/>
    <w:rsid w:val="00A1553F"/>
    <w:rsid w:val="00A15910"/>
    <w:rsid w:val="00A1780F"/>
    <w:rsid w:val="00A2041D"/>
    <w:rsid w:val="00A20428"/>
    <w:rsid w:val="00A20C05"/>
    <w:rsid w:val="00A23401"/>
    <w:rsid w:val="00A262A4"/>
    <w:rsid w:val="00A26C88"/>
    <w:rsid w:val="00A26E5B"/>
    <w:rsid w:val="00A33BB6"/>
    <w:rsid w:val="00A34F8B"/>
    <w:rsid w:val="00A35A98"/>
    <w:rsid w:val="00A37087"/>
    <w:rsid w:val="00A37F51"/>
    <w:rsid w:val="00A419C0"/>
    <w:rsid w:val="00A420E0"/>
    <w:rsid w:val="00A447E8"/>
    <w:rsid w:val="00A4590A"/>
    <w:rsid w:val="00A50B03"/>
    <w:rsid w:val="00A55BED"/>
    <w:rsid w:val="00A57E78"/>
    <w:rsid w:val="00A63BC0"/>
    <w:rsid w:val="00A644FF"/>
    <w:rsid w:val="00A669F6"/>
    <w:rsid w:val="00A67F26"/>
    <w:rsid w:val="00A70665"/>
    <w:rsid w:val="00A7149A"/>
    <w:rsid w:val="00A76203"/>
    <w:rsid w:val="00A77667"/>
    <w:rsid w:val="00A80E5D"/>
    <w:rsid w:val="00A80E6D"/>
    <w:rsid w:val="00A84C26"/>
    <w:rsid w:val="00A86F00"/>
    <w:rsid w:val="00A8791E"/>
    <w:rsid w:val="00A920BF"/>
    <w:rsid w:val="00A9323F"/>
    <w:rsid w:val="00A93609"/>
    <w:rsid w:val="00A937B9"/>
    <w:rsid w:val="00A955E5"/>
    <w:rsid w:val="00A969BC"/>
    <w:rsid w:val="00AA007B"/>
    <w:rsid w:val="00AA07B2"/>
    <w:rsid w:val="00AA581D"/>
    <w:rsid w:val="00AA5AB4"/>
    <w:rsid w:val="00AB21FE"/>
    <w:rsid w:val="00AB2DDF"/>
    <w:rsid w:val="00AB3023"/>
    <w:rsid w:val="00AB4E40"/>
    <w:rsid w:val="00AB5968"/>
    <w:rsid w:val="00AC0204"/>
    <w:rsid w:val="00AC06EB"/>
    <w:rsid w:val="00AC1FB1"/>
    <w:rsid w:val="00AC37B3"/>
    <w:rsid w:val="00AC3BA2"/>
    <w:rsid w:val="00AC70EA"/>
    <w:rsid w:val="00AD0971"/>
    <w:rsid w:val="00AD219B"/>
    <w:rsid w:val="00AD21AE"/>
    <w:rsid w:val="00AD3635"/>
    <w:rsid w:val="00AD6F23"/>
    <w:rsid w:val="00AD76B7"/>
    <w:rsid w:val="00AD78C4"/>
    <w:rsid w:val="00AD7A46"/>
    <w:rsid w:val="00AE1473"/>
    <w:rsid w:val="00AF2851"/>
    <w:rsid w:val="00AF31AF"/>
    <w:rsid w:val="00AF4D7A"/>
    <w:rsid w:val="00AF5682"/>
    <w:rsid w:val="00AF713A"/>
    <w:rsid w:val="00B01136"/>
    <w:rsid w:val="00B01FCA"/>
    <w:rsid w:val="00B0329A"/>
    <w:rsid w:val="00B036DC"/>
    <w:rsid w:val="00B03C8D"/>
    <w:rsid w:val="00B07056"/>
    <w:rsid w:val="00B0762A"/>
    <w:rsid w:val="00B07BAD"/>
    <w:rsid w:val="00B11994"/>
    <w:rsid w:val="00B12B04"/>
    <w:rsid w:val="00B13BAD"/>
    <w:rsid w:val="00B16D66"/>
    <w:rsid w:val="00B16FD7"/>
    <w:rsid w:val="00B21804"/>
    <w:rsid w:val="00B24340"/>
    <w:rsid w:val="00B244BC"/>
    <w:rsid w:val="00B24F36"/>
    <w:rsid w:val="00B25A43"/>
    <w:rsid w:val="00B26257"/>
    <w:rsid w:val="00B27DF3"/>
    <w:rsid w:val="00B307A2"/>
    <w:rsid w:val="00B33576"/>
    <w:rsid w:val="00B33732"/>
    <w:rsid w:val="00B33A7F"/>
    <w:rsid w:val="00B34B9A"/>
    <w:rsid w:val="00B35C43"/>
    <w:rsid w:val="00B362C0"/>
    <w:rsid w:val="00B4059D"/>
    <w:rsid w:val="00B4277C"/>
    <w:rsid w:val="00B45981"/>
    <w:rsid w:val="00B52287"/>
    <w:rsid w:val="00B52FA3"/>
    <w:rsid w:val="00B603B9"/>
    <w:rsid w:val="00B60445"/>
    <w:rsid w:val="00B6091B"/>
    <w:rsid w:val="00B6179F"/>
    <w:rsid w:val="00B65DA9"/>
    <w:rsid w:val="00B665FB"/>
    <w:rsid w:val="00B66B0B"/>
    <w:rsid w:val="00B725AF"/>
    <w:rsid w:val="00B74FAE"/>
    <w:rsid w:val="00B81872"/>
    <w:rsid w:val="00B83CB5"/>
    <w:rsid w:val="00B85032"/>
    <w:rsid w:val="00B901BD"/>
    <w:rsid w:val="00B9066C"/>
    <w:rsid w:val="00B9173A"/>
    <w:rsid w:val="00B92ECE"/>
    <w:rsid w:val="00BA0272"/>
    <w:rsid w:val="00BA0980"/>
    <w:rsid w:val="00BA2784"/>
    <w:rsid w:val="00BA5125"/>
    <w:rsid w:val="00BB2E40"/>
    <w:rsid w:val="00BB3BF9"/>
    <w:rsid w:val="00BB4156"/>
    <w:rsid w:val="00BB61F9"/>
    <w:rsid w:val="00BB6EBD"/>
    <w:rsid w:val="00BC08AF"/>
    <w:rsid w:val="00BC28AF"/>
    <w:rsid w:val="00BC2C78"/>
    <w:rsid w:val="00BC45F7"/>
    <w:rsid w:val="00BC5530"/>
    <w:rsid w:val="00BD0709"/>
    <w:rsid w:val="00BD333F"/>
    <w:rsid w:val="00BD712E"/>
    <w:rsid w:val="00BD7158"/>
    <w:rsid w:val="00BE7500"/>
    <w:rsid w:val="00BE7CDE"/>
    <w:rsid w:val="00BF0EAD"/>
    <w:rsid w:val="00BF370B"/>
    <w:rsid w:val="00C02011"/>
    <w:rsid w:val="00C027AE"/>
    <w:rsid w:val="00C04258"/>
    <w:rsid w:val="00C05F96"/>
    <w:rsid w:val="00C0668E"/>
    <w:rsid w:val="00C10EBC"/>
    <w:rsid w:val="00C11337"/>
    <w:rsid w:val="00C1174C"/>
    <w:rsid w:val="00C130A3"/>
    <w:rsid w:val="00C15183"/>
    <w:rsid w:val="00C1523B"/>
    <w:rsid w:val="00C163E4"/>
    <w:rsid w:val="00C1659B"/>
    <w:rsid w:val="00C21CA3"/>
    <w:rsid w:val="00C24D76"/>
    <w:rsid w:val="00C253E6"/>
    <w:rsid w:val="00C307CE"/>
    <w:rsid w:val="00C31459"/>
    <w:rsid w:val="00C31B8C"/>
    <w:rsid w:val="00C3276F"/>
    <w:rsid w:val="00C33954"/>
    <w:rsid w:val="00C33F65"/>
    <w:rsid w:val="00C427F1"/>
    <w:rsid w:val="00C459C6"/>
    <w:rsid w:val="00C502D9"/>
    <w:rsid w:val="00C5159A"/>
    <w:rsid w:val="00C519AF"/>
    <w:rsid w:val="00C51BF3"/>
    <w:rsid w:val="00C56FD1"/>
    <w:rsid w:val="00C60EDC"/>
    <w:rsid w:val="00C638A8"/>
    <w:rsid w:val="00C6408A"/>
    <w:rsid w:val="00C672FC"/>
    <w:rsid w:val="00C67F4C"/>
    <w:rsid w:val="00C70993"/>
    <w:rsid w:val="00C74673"/>
    <w:rsid w:val="00C75C67"/>
    <w:rsid w:val="00C7632F"/>
    <w:rsid w:val="00C77D44"/>
    <w:rsid w:val="00C80281"/>
    <w:rsid w:val="00C80EC0"/>
    <w:rsid w:val="00C82A71"/>
    <w:rsid w:val="00C848CA"/>
    <w:rsid w:val="00C85018"/>
    <w:rsid w:val="00C85903"/>
    <w:rsid w:val="00C85DA5"/>
    <w:rsid w:val="00C91D21"/>
    <w:rsid w:val="00C93879"/>
    <w:rsid w:val="00CA1551"/>
    <w:rsid w:val="00CA17BD"/>
    <w:rsid w:val="00CA370C"/>
    <w:rsid w:val="00CA5953"/>
    <w:rsid w:val="00CA62E9"/>
    <w:rsid w:val="00CA6E11"/>
    <w:rsid w:val="00CA7785"/>
    <w:rsid w:val="00CB0350"/>
    <w:rsid w:val="00CB1673"/>
    <w:rsid w:val="00CB286E"/>
    <w:rsid w:val="00CB2B48"/>
    <w:rsid w:val="00CB48CB"/>
    <w:rsid w:val="00CB4984"/>
    <w:rsid w:val="00CB798D"/>
    <w:rsid w:val="00CC02E9"/>
    <w:rsid w:val="00CC0318"/>
    <w:rsid w:val="00CC1FCD"/>
    <w:rsid w:val="00CC230F"/>
    <w:rsid w:val="00CC2C8E"/>
    <w:rsid w:val="00CC52D5"/>
    <w:rsid w:val="00CC6635"/>
    <w:rsid w:val="00CC671D"/>
    <w:rsid w:val="00CD0B86"/>
    <w:rsid w:val="00CD3020"/>
    <w:rsid w:val="00CD3D15"/>
    <w:rsid w:val="00CD670A"/>
    <w:rsid w:val="00CD689E"/>
    <w:rsid w:val="00CE2E27"/>
    <w:rsid w:val="00CE70AB"/>
    <w:rsid w:val="00CF254F"/>
    <w:rsid w:val="00CF30C7"/>
    <w:rsid w:val="00CF46F0"/>
    <w:rsid w:val="00CF693E"/>
    <w:rsid w:val="00CF6FE9"/>
    <w:rsid w:val="00D041EA"/>
    <w:rsid w:val="00D05ABB"/>
    <w:rsid w:val="00D06033"/>
    <w:rsid w:val="00D10FAB"/>
    <w:rsid w:val="00D124B9"/>
    <w:rsid w:val="00D20B71"/>
    <w:rsid w:val="00D2223D"/>
    <w:rsid w:val="00D22DF7"/>
    <w:rsid w:val="00D2374F"/>
    <w:rsid w:val="00D26DD4"/>
    <w:rsid w:val="00D26F58"/>
    <w:rsid w:val="00D30A7A"/>
    <w:rsid w:val="00D31060"/>
    <w:rsid w:val="00D330A8"/>
    <w:rsid w:val="00D33CA1"/>
    <w:rsid w:val="00D34081"/>
    <w:rsid w:val="00D358C9"/>
    <w:rsid w:val="00D36ABE"/>
    <w:rsid w:val="00D379D8"/>
    <w:rsid w:val="00D40961"/>
    <w:rsid w:val="00D415B9"/>
    <w:rsid w:val="00D432DB"/>
    <w:rsid w:val="00D435BE"/>
    <w:rsid w:val="00D43611"/>
    <w:rsid w:val="00D4492F"/>
    <w:rsid w:val="00D51C28"/>
    <w:rsid w:val="00D5274F"/>
    <w:rsid w:val="00D5337B"/>
    <w:rsid w:val="00D5409C"/>
    <w:rsid w:val="00D54A12"/>
    <w:rsid w:val="00D54EBF"/>
    <w:rsid w:val="00D55638"/>
    <w:rsid w:val="00D563D4"/>
    <w:rsid w:val="00D5768E"/>
    <w:rsid w:val="00D6112B"/>
    <w:rsid w:val="00D61B49"/>
    <w:rsid w:val="00D63170"/>
    <w:rsid w:val="00D6506B"/>
    <w:rsid w:val="00D659BD"/>
    <w:rsid w:val="00D661E9"/>
    <w:rsid w:val="00D70689"/>
    <w:rsid w:val="00D7164A"/>
    <w:rsid w:val="00D71E49"/>
    <w:rsid w:val="00D7216D"/>
    <w:rsid w:val="00D72A94"/>
    <w:rsid w:val="00D76991"/>
    <w:rsid w:val="00D77CD1"/>
    <w:rsid w:val="00D815E6"/>
    <w:rsid w:val="00D81E38"/>
    <w:rsid w:val="00D8459C"/>
    <w:rsid w:val="00D852FD"/>
    <w:rsid w:val="00D86BD0"/>
    <w:rsid w:val="00D87DFE"/>
    <w:rsid w:val="00D9150D"/>
    <w:rsid w:val="00D92C84"/>
    <w:rsid w:val="00D9495E"/>
    <w:rsid w:val="00D94DA0"/>
    <w:rsid w:val="00D95B2D"/>
    <w:rsid w:val="00DA3248"/>
    <w:rsid w:val="00DA3BB7"/>
    <w:rsid w:val="00DA5750"/>
    <w:rsid w:val="00DA5A9D"/>
    <w:rsid w:val="00DA5C97"/>
    <w:rsid w:val="00DA5F1A"/>
    <w:rsid w:val="00DB27D1"/>
    <w:rsid w:val="00DB50FE"/>
    <w:rsid w:val="00DB58DC"/>
    <w:rsid w:val="00DB7BD5"/>
    <w:rsid w:val="00DC0D85"/>
    <w:rsid w:val="00DC21BC"/>
    <w:rsid w:val="00DC2311"/>
    <w:rsid w:val="00DC241E"/>
    <w:rsid w:val="00DC2E58"/>
    <w:rsid w:val="00DC3103"/>
    <w:rsid w:val="00DC3365"/>
    <w:rsid w:val="00DD1096"/>
    <w:rsid w:val="00DD1853"/>
    <w:rsid w:val="00DD1DA3"/>
    <w:rsid w:val="00DD2978"/>
    <w:rsid w:val="00DD5CF2"/>
    <w:rsid w:val="00DD711B"/>
    <w:rsid w:val="00DD7DBF"/>
    <w:rsid w:val="00DE5705"/>
    <w:rsid w:val="00DE5E5C"/>
    <w:rsid w:val="00DE6169"/>
    <w:rsid w:val="00DF024C"/>
    <w:rsid w:val="00DF0FAA"/>
    <w:rsid w:val="00DF1B5C"/>
    <w:rsid w:val="00DF23D1"/>
    <w:rsid w:val="00DF3673"/>
    <w:rsid w:val="00DF70BE"/>
    <w:rsid w:val="00DF7226"/>
    <w:rsid w:val="00DF73BC"/>
    <w:rsid w:val="00E114CC"/>
    <w:rsid w:val="00E116E3"/>
    <w:rsid w:val="00E13281"/>
    <w:rsid w:val="00E15ED2"/>
    <w:rsid w:val="00E168A1"/>
    <w:rsid w:val="00E17B65"/>
    <w:rsid w:val="00E20F44"/>
    <w:rsid w:val="00E212CE"/>
    <w:rsid w:val="00E213BC"/>
    <w:rsid w:val="00E320C1"/>
    <w:rsid w:val="00E342F4"/>
    <w:rsid w:val="00E375AE"/>
    <w:rsid w:val="00E406AF"/>
    <w:rsid w:val="00E41112"/>
    <w:rsid w:val="00E429BC"/>
    <w:rsid w:val="00E42AD4"/>
    <w:rsid w:val="00E44125"/>
    <w:rsid w:val="00E4460B"/>
    <w:rsid w:val="00E455C0"/>
    <w:rsid w:val="00E5017A"/>
    <w:rsid w:val="00E50D1A"/>
    <w:rsid w:val="00E50EFB"/>
    <w:rsid w:val="00E52703"/>
    <w:rsid w:val="00E57F7B"/>
    <w:rsid w:val="00E60095"/>
    <w:rsid w:val="00E636C8"/>
    <w:rsid w:val="00E65291"/>
    <w:rsid w:val="00E652B3"/>
    <w:rsid w:val="00E67041"/>
    <w:rsid w:val="00E70BCF"/>
    <w:rsid w:val="00E714D7"/>
    <w:rsid w:val="00E71A1F"/>
    <w:rsid w:val="00E7422E"/>
    <w:rsid w:val="00E74D3F"/>
    <w:rsid w:val="00E7580A"/>
    <w:rsid w:val="00E75BB5"/>
    <w:rsid w:val="00E776FF"/>
    <w:rsid w:val="00E8081E"/>
    <w:rsid w:val="00E80F7E"/>
    <w:rsid w:val="00E80FB4"/>
    <w:rsid w:val="00E841EC"/>
    <w:rsid w:val="00E84D89"/>
    <w:rsid w:val="00E85F9F"/>
    <w:rsid w:val="00E87177"/>
    <w:rsid w:val="00E92C5E"/>
    <w:rsid w:val="00E92D3C"/>
    <w:rsid w:val="00E94291"/>
    <w:rsid w:val="00E95009"/>
    <w:rsid w:val="00E96629"/>
    <w:rsid w:val="00EA6ECD"/>
    <w:rsid w:val="00EA7D6E"/>
    <w:rsid w:val="00EB0C24"/>
    <w:rsid w:val="00EB12C8"/>
    <w:rsid w:val="00EB4C60"/>
    <w:rsid w:val="00EB571F"/>
    <w:rsid w:val="00EC079E"/>
    <w:rsid w:val="00EC1A73"/>
    <w:rsid w:val="00EC2379"/>
    <w:rsid w:val="00EC35DF"/>
    <w:rsid w:val="00EC4A58"/>
    <w:rsid w:val="00EC51B5"/>
    <w:rsid w:val="00ED0648"/>
    <w:rsid w:val="00ED15C0"/>
    <w:rsid w:val="00ED3BAD"/>
    <w:rsid w:val="00EE367C"/>
    <w:rsid w:val="00EF321F"/>
    <w:rsid w:val="00EF3370"/>
    <w:rsid w:val="00EF48E6"/>
    <w:rsid w:val="00EF718E"/>
    <w:rsid w:val="00EF735D"/>
    <w:rsid w:val="00EF7680"/>
    <w:rsid w:val="00F02915"/>
    <w:rsid w:val="00F06472"/>
    <w:rsid w:val="00F10B80"/>
    <w:rsid w:val="00F1195D"/>
    <w:rsid w:val="00F14BE2"/>
    <w:rsid w:val="00F14DC5"/>
    <w:rsid w:val="00F179C1"/>
    <w:rsid w:val="00F2067D"/>
    <w:rsid w:val="00F21926"/>
    <w:rsid w:val="00F219AC"/>
    <w:rsid w:val="00F22A81"/>
    <w:rsid w:val="00F23F17"/>
    <w:rsid w:val="00F247BA"/>
    <w:rsid w:val="00F25629"/>
    <w:rsid w:val="00F25EBC"/>
    <w:rsid w:val="00F32408"/>
    <w:rsid w:val="00F34AC0"/>
    <w:rsid w:val="00F35359"/>
    <w:rsid w:val="00F3615F"/>
    <w:rsid w:val="00F3639C"/>
    <w:rsid w:val="00F367DE"/>
    <w:rsid w:val="00F409A0"/>
    <w:rsid w:val="00F41B1A"/>
    <w:rsid w:val="00F43ADD"/>
    <w:rsid w:val="00F445CE"/>
    <w:rsid w:val="00F45D7B"/>
    <w:rsid w:val="00F460A7"/>
    <w:rsid w:val="00F4681D"/>
    <w:rsid w:val="00F53031"/>
    <w:rsid w:val="00F5380E"/>
    <w:rsid w:val="00F549EF"/>
    <w:rsid w:val="00F57542"/>
    <w:rsid w:val="00F5789A"/>
    <w:rsid w:val="00F6168E"/>
    <w:rsid w:val="00F626BA"/>
    <w:rsid w:val="00F63CD2"/>
    <w:rsid w:val="00F6423B"/>
    <w:rsid w:val="00F65D4B"/>
    <w:rsid w:val="00F6659E"/>
    <w:rsid w:val="00F66D09"/>
    <w:rsid w:val="00F701A8"/>
    <w:rsid w:val="00F73B6E"/>
    <w:rsid w:val="00F76C19"/>
    <w:rsid w:val="00F8203F"/>
    <w:rsid w:val="00F82B58"/>
    <w:rsid w:val="00F83AB4"/>
    <w:rsid w:val="00F843B3"/>
    <w:rsid w:val="00F85B38"/>
    <w:rsid w:val="00F8631F"/>
    <w:rsid w:val="00F8780D"/>
    <w:rsid w:val="00F9113D"/>
    <w:rsid w:val="00F91D11"/>
    <w:rsid w:val="00F92367"/>
    <w:rsid w:val="00F94C3C"/>
    <w:rsid w:val="00F96248"/>
    <w:rsid w:val="00F96444"/>
    <w:rsid w:val="00FA141F"/>
    <w:rsid w:val="00FA14B6"/>
    <w:rsid w:val="00FA4690"/>
    <w:rsid w:val="00FA5691"/>
    <w:rsid w:val="00FA6247"/>
    <w:rsid w:val="00FA6EA8"/>
    <w:rsid w:val="00FA7E0C"/>
    <w:rsid w:val="00FB0133"/>
    <w:rsid w:val="00FB2B45"/>
    <w:rsid w:val="00FB474B"/>
    <w:rsid w:val="00FC3B5A"/>
    <w:rsid w:val="00FC660D"/>
    <w:rsid w:val="00FC6FE6"/>
    <w:rsid w:val="00FD2D3D"/>
    <w:rsid w:val="00FD3184"/>
    <w:rsid w:val="00FD419F"/>
    <w:rsid w:val="00FD5963"/>
    <w:rsid w:val="00FE265B"/>
    <w:rsid w:val="00FE7CCE"/>
    <w:rsid w:val="00FF1363"/>
    <w:rsid w:val="00FF1C3F"/>
    <w:rsid w:val="00FF24FA"/>
    <w:rsid w:val="00FF425A"/>
    <w:rsid w:val="00FF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E1B85E0-B0BA-4BC8-BE79-42A07A97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1C2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1C28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="Cambria" w:eastAsia="MS Gothic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link w:val="Nagwek3"/>
    <w:uiPriority w:val="9"/>
    <w:rsid w:val="00C05F96"/>
    <w:rPr>
      <w:rFonts w:ascii="Cambria" w:eastAsia="MS Gothic" w:hAnsi="Cambria" w:cs="Times New Roman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6D6E6C"/>
    <w:rPr>
      <w:i/>
      <w:iCs/>
    </w:rPr>
  </w:style>
  <w:style w:type="character" w:styleId="UyteHipercze">
    <w:name w:val="FollowedHyperlink"/>
    <w:uiPriority w:val="99"/>
    <w:semiHidden/>
    <w:unhideWhenUsed/>
    <w:rsid w:val="00DD711B"/>
    <w:rPr>
      <w:color w:val="800080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Hyperlink0">
    <w:name w:val="Hyperlink.0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D51C28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D51C2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795A8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Punktator1">
    <w:name w:val="Punktator 1)"/>
    <w:basedOn w:val="Normalny"/>
    <w:link w:val="Punktator1Znak"/>
    <w:qFormat/>
    <w:rsid w:val="009C64D3"/>
    <w:pPr>
      <w:widowControl w:val="0"/>
      <w:autoSpaceDE w:val="0"/>
      <w:autoSpaceDN w:val="0"/>
      <w:adjustRightInd w:val="0"/>
      <w:spacing w:after="60"/>
      <w:jc w:val="both"/>
    </w:pPr>
    <w:rPr>
      <w:rFonts w:ascii="Arial" w:eastAsia="Times New Roman" w:hAnsi="Arial" w:cs="Arial"/>
      <w:lang w:eastAsia="pl-PL" w:bidi="hi-IN"/>
    </w:rPr>
  </w:style>
  <w:style w:type="character" w:customStyle="1" w:styleId="Punktator1Znak">
    <w:name w:val="Punktator 1) Znak"/>
    <w:basedOn w:val="Domylnaczcionkaakapitu"/>
    <w:link w:val="Punktator1"/>
    <w:rsid w:val="009C64D3"/>
    <w:rPr>
      <w:rFonts w:ascii="Arial" w:eastAsia="Times New Roman" w:hAnsi="Arial" w:cs="Arial"/>
      <w:sz w:val="22"/>
      <w:szCs w:val="22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3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A1B9C-A0EB-4564-A82B-6EAFA477D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621</Words>
  <Characters>3727</Characters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4340</CharactersWithSpaces>
  <SharedDoc>false</SharedDoc>
  <HLinks>
    <vt:vector size="12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2019-09-27T04:32:00Z</cp:lastPrinted>
  <dcterms:created xsi:type="dcterms:W3CDTF">2019-09-27T04:45:00Z</dcterms:created>
  <dcterms:modified xsi:type="dcterms:W3CDTF">2019-09-27T09:12:00Z</dcterms:modified>
</cp:coreProperties>
</file>