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0B86" w14:textId="77777777" w:rsidR="0021767D" w:rsidRDefault="0021767D" w:rsidP="0021767D">
      <w:pPr>
        <w:jc w:val="right"/>
        <w:rPr>
          <w:rFonts w:cs="Arial"/>
        </w:rPr>
      </w:pPr>
    </w:p>
    <w:p w14:paraId="1F44D10C" w14:textId="77777777" w:rsidR="0021767D" w:rsidRDefault="0021767D" w:rsidP="0021767D">
      <w:pPr>
        <w:jc w:val="right"/>
        <w:rPr>
          <w:rFonts w:cs="Arial"/>
        </w:rPr>
      </w:pPr>
    </w:p>
    <w:p w14:paraId="2E148A22" w14:textId="77777777" w:rsidR="0021767D" w:rsidRDefault="0021767D" w:rsidP="0021767D">
      <w:pPr>
        <w:jc w:val="right"/>
        <w:rPr>
          <w:rFonts w:cs="Arial"/>
        </w:rPr>
      </w:pPr>
    </w:p>
    <w:p w14:paraId="65040CD8" w14:textId="561BA4E3" w:rsidR="0021767D" w:rsidRDefault="0021767D" w:rsidP="0021767D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AD0382">
        <w:rPr>
          <w:rFonts w:cs="Arial"/>
        </w:rPr>
        <w:t>08</w:t>
      </w:r>
      <w:r>
        <w:rPr>
          <w:rFonts w:cs="Arial"/>
        </w:rPr>
        <w:t xml:space="preserve"> września 2023</w:t>
      </w:r>
      <w:r w:rsidRPr="003D74BF">
        <w:rPr>
          <w:rFonts w:cs="Arial"/>
        </w:rPr>
        <w:t xml:space="preserve"> r.</w:t>
      </w:r>
    </w:p>
    <w:p w14:paraId="676DBA25" w14:textId="77777777" w:rsidR="0021767D" w:rsidRPr="00E156D0" w:rsidRDefault="006B2BAD" w:rsidP="0021767D">
      <w:pPr>
        <w:pStyle w:val="Nagwek1"/>
        <w:spacing w:before="100" w:beforeAutospacing="1" w:line="360" w:lineRule="auto"/>
        <w:rPr>
          <w:rFonts w:cs="Arial"/>
          <w:b w:val="0"/>
        </w:rPr>
      </w:pPr>
      <w:r>
        <w:rPr>
          <w:rFonts w:cs="Arial"/>
          <w:sz w:val="22"/>
          <w:szCs w:val="22"/>
        </w:rPr>
        <w:t>Wielkopolska</w:t>
      </w:r>
      <w:r w:rsidR="0021767D">
        <w:rPr>
          <w:rFonts w:cs="Arial"/>
          <w:sz w:val="22"/>
          <w:szCs w:val="22"/>
        </w:rPr>
        <w:t xml:space="preserve">: na linii Poznań – Gniezno </w:t>
      </w:r>
      <w:r w:rsidR="009D752C">
        <w:rPr>
          <w:rFonts w:cs="Arial"/>
          <w:sz w:val="22"/>
          <w:szCs w:val="22"/>
        </w:rPr>
        <w:t>pociągi jeżdżą nowym wiaduktem</w:t>
      </w:r>
      <w:r w:rsidR="002176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 Kobylnicy</w:t>
      </w:r>
    </w:p>
    <w:p w14:paraId="778B0B0F" w14:textId="77777777" w:rsidR="0021767D" w:rsidRDefault="0021767D" w:rsidP="0021767D">
      <w:pPr>
        <w:spacing w:line="360" w:lineRule="auto"/>
        <w:rPr>
          <w:rFonts w:cs="Arial"/>
          <w:b/>
        </w:rPr>
      </w:pPr>
      <w:r>
        <w:rPr>
          <w:rFonts w:cs="Arial"/>
          <w:b/>
        </w:rPr>
        <w:t>Gotowy jest nowy wiadukt kolejowy w Kobylnicy niedaleko Swarzędza. Na trasie z Poznania do Gniezna pociągi jeżdżą</w:t>
      </w:r>
      <w:r w:rsidR="009D752C">
        <w:rPr>
          <w:rFonts w:cs="Arial"/>
          <w:b/>
        </w:rPr>
        <w:t xml:space="preserve"> już</w:t>
      </w:r>
      <w:r>
        <w:rPr>
          <w:rFonts w:cs="Arial"/>
          <w:b/>
        </w:rPr>
        <w:t xml:space="preserve"> </w:t>
      </w:r>
      <w:r w:rsidR="009D752C">
        <w:rPr>
          <w:rFonts w:cs="Arial"/>
          <w:b/>
        </w:rPr>
        <w:t>oboma</w:t>
      </w:r>
      <w:r>
        <w:rPr>
          <w:rFonts w:cs="Arial"/>
          <w:b/>
        </w:rPr>
        <w:t xml:space="preserve"> torami</w:t>
      </w:r>
      <w:r w:rsidR="00CD5C6C">
        <w:rPr>
          <w:rFonts w:cs="Arial"/>
          <w:b/>
        </w:rPr>
        <w:t>, wkrótce tunelem pod linią kolejową pojadą kierowcy</w:t>
      </w:r>
      <w:r>
        <w:rPr>
          <w:rFonts w:cs="Arial"/>
          <w:b/>
        </w:rPr>
        <w:t>. PKP Polskie Linie Kolejowe S.A. budują bezkolizyjne skrzyżowanie za ok. 40 mln zł przy współpracy z samorządami</w:t>
      </w:r>
      <w:r w:rsidR="009A49CA">
        <w:rPr>
          <w:rFonts w:cs="Arial"/>
          <w:b/>
        </w:rPr>
        <w:t xml:space="preserve">. </w:t>
      </w:r>
      <w:r w:rsidR="003E42C8">
        <w:rPr>
          <w:rFonts w:cs="Arial"/>
          <w:b/>
        </w:rPr>
        <w:t>I</w:t>
      </w:r>
      <w:r w:rsidR="009A49CA">
        <w:rPr>
          <w:rFonts w:cs="Arial"/>
          <w:b/>
        </w:rPr>
        <w:t>nwestycj</w:t>
      </w:r>
      <w:r w:rsidR="003E42C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3E42C8">
        <w:rPr>
          <w:rFonts w:cs="Arial"/>
          <w:b/>
        </w:rPr>
        <w:t>z</w:t>
      </w:r>
      <w:r w:rsidR="009D752C">
        <w:rPr>
          <w:rFonts w:cs="Arial"/>
          <w:b/>
        </w:rPr>
        <w:t xml:space="preserve"> udziałem środków UE z </w:t>
      </w:r>
      <w:proofErr w:type="spellStart"/>
      <w:r w:rsidR="009D752C">
        <w:rPr>
          <w:rFonts w:cs="Arial"/>
          <w:b/>
        </w:rPr>
        <w:t>POIiŚ</w:t>
      </w:r>
      <w:proofErr w:type="spellEnd"/>
      <w:r w:rsidR="009D752C">
        <w:rPr>
          <w:rFonts w:cs="Arial"/>
          <w:b/>
        </w:rPr>
        <w:t xml:space="preserve"> </w:t>
      </w:r>
      <w:r w:rsidR="003E42C8">
        <w:rPr>
          <w:rFonts w:cs="Arial"/>
          <w:b/>
        </w:rPr>
        <w:t>zwiększy</w:t>
      </w:r>
      <w:r>
        <w:rPr>
          <w:rFonts w:cs="Arial"/>
          <w:b/>
        </w:rPr>
        <w:t xml:space="preserve"> bezpieczeństwo i</w:t>
      </w:r>
      <w:r w:rsidR="009D752C">
        <w:rPr>
          <w:rFonts w:cs="Arial"/>
          <w:b/>
        </w:rPr>
        <w:t xml:space="preserve"> </w:t>
      </w:r>
      <w:r w:rsidR="003E42C8">
        <w:rPr>
          <w:rFonts w:cs="Arial"/>
          <w:b/>
        </w:rPr>
        <w:t xml:space="preserve">zapewni </w:t>
      </w:r>
      <w:r w:rsidR="009D752C">
        <w:rPr>
          <w:rFonts w:cs="Arial"/>
          <w:b/>
        </w:rPr>
        <w:t>lepsz</w:t>
      </w:r>
      <w:r w:rsidR="003E42C8">
        <w:rPr>
          <w:rFonts w:cs="Arial"/>
          <w:b/>
        </w:rPr>
        <w:t>ą</w:t>
      </w:r>
      <w:r w:rsidR="009D752C">
        <w:rPr>
          <w:rFonts w:cs="Arial"/>
          <w:b/>
        </w:rPr>
        <w:t xml:space="preserve"> komunikacj</w:t>
      </w:r>
      <w:r w:rsidR="003E42C8">
        <w:rPr>
          <w:rFonts w:cs="Arial"/>
          <w:b/>
        </w:rPr>
        <w:t>ę</w:t>
      </w:r>
      <w:r>
        <w:rPr>
          <w:rFonts w:cs="Arial"/>
          <w:b/>
        </w:rPr>
        <w:t xml:space="preserve"> w aglomeracji poznańskiej. </w:t>
      </w:r>
    </w:p>
    <w:p w14:paraId="2C3434B0" w14:textId="77777777" w:rsidR="009D16B2" w:rsidRDefault="00DE38CD" w:rsidP="00DE38C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Kobylnicy (gmina Swarzędz) zakończyły się już zasadnicze prace związane z budową nowego wiaduktu kolejowego na linii Poznań – Gniezno. Pociągi korzystają z dwóch torów na obiekcie. Sukcesywnie powstaje tunel dla samochodów i drogi dojazdowe. </w:t>
      </w:r>
    </w:p>
    <w:p w14:paraId="69D60FB0" w14:textId="77777777" w:rsidR="009D16B2" w:rsidRDefault="009D16B2" w:rsidP="009D16B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Dwupoziomowe skrzyżowanie – wiadukt kolejowy i znajdujący się pod nim tunel drogowy – zastąpi przejazd kolejowo-drogowy w okolicy stacji kolejowej przy ul. Swarzędzkiej i ul. Dworcowej (linia Poznań – Gniezno, nr 353). W długim na ok. 70 m tunelu będą dwa pasy ruchu, po jednym w każdym kierunku, a piesi i rowerzyści zyskają chodnik i ścieżkę rowerową.</w:t>
      </w:r>
    </w:p>
    <w:p w14:paraId="5424C547" w14:textId="3E0F7EB0" w:rsidR="009D16B2" w:rsidRPr="0084782F" w:rsidRDefault="009D16B2" w:rsidP="0084782F">
      <w:pPr>
        <w:spacing w:line="360" w:lineRule="auto"/>
        <w:rPr>
          <w:rFonts w:eastAsia="Calibri" w:cs="Arial"/>
          <w:b/>
          <w:i/>
        </w:rPr>
      </w:pPr>
      <w:r>
        <w:rPr>
          <w:rFonts w:eastAsia="Calibri" w:cs="Arial"/>
          <w:b/>
          <w:i/>
        </w:rPr>
        <w:t xml:space="preserve">– </w:t>
      </w:r>
      <w:r w:rsidR="0084782F">
        <w:rPr>
          <w:rFonts w:eastAsia="Calibri" w:cs="Arial"/>
          <w:b/>
          <w:i/>
        </w:rPr>
        <w:t xml:space="preserve">Inwestycje kolejowe nie tylko </w:t>
      </w:r>
      <w:r w:rsidR="00CF49A8">
        <w:rPr>
          <w:rFonts w:eastAsia="Calibri" w:cs="Arial"/>
          <w:b/>
          <w:i/>
        </w:rPr>
        <w:t>zapewniają dogodniejsze podróże</w:t>
      </w:r>
      <w:r w:rsidR="0084782F">
        <w:rPr>
          <w:rFonts w:eastAsia="Calibri" w:cs="Arial"/>
          <w:b/>
          <w:i/>
        </w:rPr>
        <w:t xml:space="preserve">, ale także poprawiają bezpieczeństwo i </w:t>
      </w:r>
      <w:r w:rsidR="00CF49A8">
        <w:rPr>
          <w:rFonts w:eastAsia="Calibri" w:cs="Arial"/>
          <w:b/>
          <w:i/>
        </w:rPr>
        <w:t>system</w:t>
      </w:r>
      <w:r w:rsidR="0084782F">
        <w:rPr>
          <w:rFonts w:eastAsia="Calibri" w:cs="Arial"/>
          <w:b/>
          <w:i/>
        </w:rPr>
        <w:t xml:space="preserve"> komunikacj</w:t>
      </w:r>
      <w:r w:rsidR="00CF49A8">
        <w:rPr>
          <w:rFonts w:eastAsia="Calibri" w:cs="Arial"/>
          <w:b/>
          <w:i/>
        </w:rPr>
        <w:t>i przy torach</w:t>
      </w:r>
      <w:r w:rsidR="0084782F">
        <w:rPr>
          <w:rFonts w:eastAsia="Calibri" w:cs="Arial"/>
          <w:b/>
          <w:i/>
        </w:rPr>
        <w:t xml:space="preserve">. Dzięki nowemu bezkolizyjnemu skrzyżowaniu w Kobylnicy będą płynniejsze przejazdy, zarówno pociągów, jak i samochodów. Mieszkańcy wschodniej części aglomeracji poznańskiej </w:t>
      </w:r>
      <w:r w:rsidR="0021741D">
        <w:rPr>
          <w:rFonts w:eastAsia="Calibri" w:cs="Arial"/>
          <w:b/>
          <w:i/>
        </w:rPr>
        <w:t xml:space="preserve">już </w:t>
      </w:r>
      <w:r w:rsidR="0084782F">
        <w:rPr>
          <w:rFonts w:eastAsia="Calibri" w:cs="Arial"/>
          <w:b/>
          <w:i/>
        </w:rPr>
        <w:t xml:space="preserve">wkrótce odczują korzystne zmiany, ponieważ pokonają tory niezależnie od ruchu pociągów, </w:t>
      </w:r>
      <w:r w:rsidR="005D6864" w:rsidRPr="005D6864">
        <w:rPr>
          <w:rFonts w:eastAsia="Times New Roman"/>
          <w:b/>
          <w:bCs/>
          <w:i/>
          <w:iCs/>
        </w:rPr>
        <w:t>co jest niezwykle ważne ze względu na natężenie ruchu w tym rejonie</w:t>
      </w:r>
      <w:r w:rsidR="005D6864" w:rsidRPr="005D6864">
        <w:rPr>
          <w:rFonts w:eastAsia="Calibri" w:cs="Arial"/>
          <w:b/>
          <w:bCs/>
          <w:i/>
          <w:iCs/>
        </w:rPr>
        <w:t xml:space="preserve"> </w:t>
      </w:r>
      <w:r w:rsidR="0084782F">
        <w:rPr>
          <w:rFonts w:eastAsia="Calibri" w:cs="Arial"/>
          <w:b/>
          <w:i/>
        </w:rPr>
        <w:t>–</w:t>
      </w:r>
      <w:r w:rsidR="0084782F" w:rsidRPr="00AB0CC0">
        <w:rPr>
          <w:rFonts w:eastAsia="Calibri" w:cs="Arial"/>
          <w:b/>
          <w:iCs/>
        </w:rPr>
        <w:t xml:space="preserve"> powiedział </w:t>
      </w:r>
      <w:r w:rsidR="00C51FEC" w:rsidRPr="00AB0CC0">
        <w:rPr>
          <w:rFonts w:eastAsia="Calibri" w:cs="Arial"/>
          <w:b/>
          <w:iCs/>
        </w:rPr>
        <w:t>Andrzej Bittel – sekretarz stanu w Ministerstwie Infrastruktury</w:t>
      </w:r>
      <w:r w:rsidR="0084782F" w:rsidRPr="00AB0CC0">
        <w:rPr>
          <w:rFonts w:eastAsia="Calibri" w:cs="Arial"/>
          <w:b/>
          <w:iCs/>
        </w:rPr>
        <w:t xml:space="preserve">. </w:t>
      </w:r>
    </w:p>
    <w:p w14:paraId="21B115AD" w14:textId="281EF85E" w:rsidR="009D16B2" w:rsidRDefault="009D16B2" w:rsidP="00B16206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  <w:i/>
        </w:rPr>
        <w:t>– PKP Polskie Linie Kolejowe S.A.</w:t>
      </w:r>
      <w:r w:rsidR="002F19DE">
        <w:rPr>
          <w:rFonts w:eastAsia="Calibri" w:cs="Arial"/>
          <w:b/>
          <w:i/>
        </w:rPr>
        <w:t xml:space="preserve"> przy</w:t>
      </w:r>
      <w:r>
        <w:rPr>
          <w:rFonts w:eastAsia="Calibri" w:cs="Arial"/>
          <w:b/>
          <w:i/>
        </w:rPr>
        <w:t xml:space="preserve"> </w:t>
      </w:r>
      <w:r w:rsidR="00B16206">
        <w:rPr>
          <w:rFonts w:eastAsia="Calibri" w:cs="Arial"/>
          <w:b/>
          <w:i/>
        </w:rPr>
        <w:t>wykorzystani</w:t>
      </w:r>
      <w:r w:rsidR="002F19DE">
        <w:rPr>
          <w:rFonts w:eastAsia="Calibri" w:cs="Arial"/>
          <w:b/>
          <w:i/>
        </w:rPr>
        <w:t>u</w:t>
      </w:r>
      <w:r w:rsidR="00B16206">
        <w:rPr>
          <w:rFonts w:eastAsia="Calibri" w:cs="Arial"/>
          <w:b/>
          <w:i/>
        </w:rPr>
        <w:t xml:space="preserve"> środków krajowych i unijnych efektywnie współpracują z samorządami, aby – tam, gdzie to możliwe i uzasadnione – zastępować przejazdy kolejowo-drogowe bezkolizyjnymi skrzyżowaniami. Pozytywne efekty </w:t>
      </w:r>
      <w:r w:rsidR="002F19DE">
        <w:rPr>
          <w:rFonts w:eastAsia="Calibri" w:cs="Arial"/>
          <w:b/>
          <w:i/>
        </w:rPr>
        <w:t xml:space="preserve">inwestycji </w:t>
      </w:r>
      <w:r w:rsidR="00B16206">
        <w:rPr>
          <w:rFonts w:eastAsia="Calibri" w:cs="Arial"/>
          <w:b/>
          <w:i/>
        </w:rPr>
        <w:t xml:space="preserve">będą szczególnie widoczne w Kobylnicy, gdzie z przejazdu korzystało dotąd ok. 86 pociągów i ok. 12 tys. samochodów na dobę </w:t>
      </w:r>
      <w:r>
        <w:rPr>
          <w:rFonts w:eastAsia="Calibri" w:cs="Arial"/>
          <w:b/>
          <w:i/>
        </w:rPr>
        <w:t xml:space="preserve">– </w:t>
      </w:r>
      <w:r>
        <w:rPr>
          <w:rFonts w:eastAsia="Calibri" w:cs="Arial"/>
          <w:b/>
        </w:rPr>
        <w:t xml:space="preserve">powiedział </w:t>
      </w:r>
      <w:r w:rsidR="002E6F6E">
        <w:rPr>
          <w:rFonts w:eastAsia="Calibri" w:cs="Arial"/>
          <w:b/>
        </w:rPr>
        <w:t>Arnold Bresch, członek Zarządu</w:t>
      </w:r>
      <w:r>
        <w:rPr>
          <w:rFonts w:eastAsia="Calibri" w:cs="Arial"/>
          <w:b/>
        </w:rPr>
        <w:t xml:space="preserve"> PKP Polskich Linii Kolejowych S.A. </w:t>
      </w:r>
    </w:p>
    <w:p w14:paraId="2199625E" w14:textId="1EBB14FA" w:rsidR="008E148E" w:rsidRDefault="008E148E" w:rsidP="00DE38C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korzystnie zmieniają system komunikacji w Kobylnicy za ok. 40 mln zł (netto) przy współpracy ze Starostwem Powiatowym w Poznaniu i gminą Swarzędz. Na budowę wiaduktu kolejowego PLK </w:t>
      </w:r>
      <w:r w:rsidR="002E6F6E">
        <w:rPr>
          <w:rFonts w:eastAsia="Calibri" w:cs="Arial"/>
        </w:rPr>
        <w:t xml:space="preserve">SA </w:t>
      </w:r>
      <w:r>
        <w:rPr>
          <w:rFonts w:eastAsia="Calibri" w:cs="Arial"/>
        </w:rPr>
        <w:t>przeznacz</w:t>
      </w:r>
      <w:r w:rsidR="00DE38CD">
        <w:rPr>
          <w:rFonts w:eastAsia="Calibri" w:cs="Arial"/>
        </w:rPr>
        <w:t>yły</w:t>
      </w:r>
      <w:r>
        <w:rPr>
          <w:rFonts w:eastAsia="Calibri" w:cs="Arial"/>
        </w:rPr>
        <w:t xml:space="preserve"> blisko 21 mln zł z wykorzystaniem środków </w:t>
      </w:r>
      <w:r>
        <w:rPr>
          <w:rFonts w:eastAsia="Calibri" w:cs="Arial"/>
        </w:rPr>
        <w:lastRenderedPageBreak/>
        <w:t>Unii Europejskiej z Programu Operacyjnego Infrastruktura i Środowisko. Pozostałą część kwoty w zakresie drogowym</w:t>
      </w:r>
      <w:r w:rsidR="002E6F6E">
        <w:rPr>
          <w:rFonts w:eastAsia="Calibri" w:cs="Arial"/>
        </w:rPr>
        <w:t xml:space="preserve"> </w:t>
      </w:r>
      <w:r>
        <w:rPr>
          <w:rFonts w:eastAsia="Calibri" w:cs="Arial"/>
        </w:rPr>
        <w:t>m.in. budow</w:t>
      </w:r>
      <w:r w:rsidR="002E6F6E">
        <w:rPr>
          <w:rFonts w:eastAsia="Calibri" w:cs="Arial"/>
        </w:rPr>
        <w:t>ę</w:t>
      </w:r>
      <w:r>
        <w:rPr>
          <w:rFonts w:eastAsia="Calibri" w:cs="Arial"/>
        </w:rPr>
        <w:t xml:space="preserve"> tunelu</w:t>
      </w:r>
      <w:r w:rsidR="002E6F6E">
        <w:rPr>
          <w:rFonts w:eastAsia="Calibri" w:cs="Arial"/>
        </w:rPr>
        <w:t xml:space="preserve"> i</w:t>
      </w:r>
      <w:r>
        <w:rPr>
          <w:rFonts w:eastAsia="Calibri" w:cs="Arial"/>
        </w:rPr>
        <w:t xml:space="preserve"> dróg dojazdowych</w:t>
      </w:r>
      <w:r w:rsidR="002E6F6E">
        <w:rPr>
          <w:rFonts w:eastAsia="Calibri" w:cs="Arial"/>
        </w:rPr>
        <w:t>,</w:t>
      </w:r>
      <w:r>
        <w:rPr>
          <w:rFonts w:eastAsia="Calibri" w:cs="Arial"/>
        </w:rPr>
        <w:t xml:space="preserve"> zapewnią samorządy. Zakończenie </w:t>
      </w:r>
      <w:r w:rsidR="00DE38CD">
        <w:rPr>
          <w:rFonts w:eastAsia="Calibri" w:cs="Arial"/>
        </w:rPr>
        <w:t xml:space="preserve">wszystkich </w:t>
      </w:r>
      <w:r>
        <w:rPr>
          <w:rFonts w:eastAsia="Calibri" w:cs="Arial"/>
        </w:rPr>
        <w:t>prac przewidywane jest obecnie do końca br.</w:t>
      </w:r>
      <w:r w:rsidR="00DE38CD">
        <w:rPr>
          <w:rFonts w:eastAsia="Calibri" w:cs="Arial"/>
        </w:rPr>
        <w:t xml:space="preserve"> </w:t>
      </w:r>
      <w:r w:rsidR="002E6F6E">
        <w:rPr>
          <w:rFonts w:eastAsia="Calibri" w:cs="Arial"/>
        </w:rPr>
        <w:t>D</w:t>
      </w:r>
      <w:r w:rsidR="00DE38CD">
        <w:rPr>
          <w:rFonts w:eastAsia="Calibri" w:cs="Arial"/>
        </w:rPr>
        <w:t xml:space="preserve">la zapewnienia kursowania pociągów i wykorzystania przez kierowców obecnego przejazdu w ul. Swarzędzkiej, uzgodniona z przewoźnikami i zarządcą drogi, inwestycja jest prowadzona etapami, a o czasowych zmianach w organizacji ruchu drogowego informują czytelne tablice. </w:t>
      </w:r>
    </w:p>
    <w:p w14:paraId="145F85CB" w14:textId="77777777" w:rsidR="0021767D" w:rsidRDefault="0021767D" w:rsidP="0021767D">
      <w:pPr>
        <w:pStyle w:val="Nagwek1"/>
        <w:spacing w:line="360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Nowe bezkolizyjne skrzyżowania w Wielkopolsce </w:t>
      </w:r>
    </w:p>
    <w:p w14:paraId="2F9C87D3" w14:textId="77777777" w:rsidR="0021767D" w:rsidRDefault="0021767D" w:rsidP="0021767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Przedsięwzięcie „Budowa wiaduktu kolejowego/tunelu drogowego w ul. Swarzędzkiej w Kobylnicy w ciągu drogi powiatowej nr 2407 Koziegłowy – Swarzędz w zamian za likwidację przejazdu kolejowo-drogowego kat. A w km 7,532 linii kolejowej nr 353” realizowane jest w ramach projektu „Poprawa bezpieczeństwa na skrzyżowaniach linii kolejowych z drogami – etap III”. W ramach projektu wartego ok. </w:t>
      </w:r>
      <w:r w:rsidR="00352086">
        <w:rPr>
          <w:rFonts w:eastAsia="Calibri" w:cs="Arial"/>
        </w:rPr>
        <w:t xml:space="preserve">268 </w:t>
      </w:r>
      <w:r>
        <w:rPr>
          <w:rFonts w:eastAsia="Calibri" w:cs="Arial"/>
        </w:rPr>
        <w:t xml:space="preserve"> mln zł z udziałem środków Unii Europejskiej z Programu Operacyjnego Infrastruktura i Środowisko, PLK przy współpracy z jednostkami samorządu terytorialnego zastępują przejazdy kolejowo-drogowe bezkolizyjnymi skrzyżowaniami. </w:t>
      </w:r>
    </w:p>
    <w:p w14:paraId="231383A5" w14:textId="77777777" w:rsidR="0021767D" w:rsidRDefault="0021767D" w:rsidP="0021767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Wielkopolsce, dzięki realizacji projektu, z bezkolizyjnego przejazdu – tunelu drogowego pod wiaduktem kolejowym na linii łączącej Poznań z Warszawą – korzystają już mieszkańcy Kostrzyna</w:t>
      </w:r>
      <w:r w:rsidR="008E148E">
        <w:rPr>
          <w:rFonts w:eastAsia="Calibri" w:cs="Arial"/>
        </w:rPr>
        <w:t xml:space="preserve"> i Plewisk pod Poznaniem, na kolejowej trasie Poznań – Kunowice. </w:t>
      </w:r>
      <w:r>
        <w:rPr>
          <w:rFonts w:eastAsia="Calibri" w:cs="Arial"/>
        </w:rPr>
        <w:t>Do końca</w:t>
      </w:r>
      <w:r w:rsidR="008E148E">
        <w:rPr>
          <w:rFonts w:eastAsia="Calibri" w:cs="Arial"/>
        </w:rPr>
        <w:t xml:space="preserve"> br. planowane są prace przy budowie dwóch wiaduktów</w:t>
      </w:r>
      <w:r>
        <w:rPr>
          <w:rFonts w:eastAsia="Calibri" w:cs="Arial"/>
        </w:rPr>
        <w:t xml:space="preserve"> kolejow</w:t>
      </w:r>
      <w:r w:rsidR="008E148E">
        <w:rPr>
          <w:rFonts w:eastAsia="Calibri" w:cs="Arial"/>
        </w:rPr>
        <w:t>ych</w:t>
      </w:r>
      <w:r>
        <w:rPr>
          <w:rFonts w:eastAsia="Calibri" w:cs="Arial"/>
        </w:rPr>
        <w:t xml:space="preserve"> z tunelami drogowymi na ul. Działkowców we Wrześni (na liniach Oleśnica – Chojnice i na łącznicy kolejowej Września – Podstolice). </w:t>
      </w:r>
    </w:p>
    <w:p w14:paraId="3EAE0A30" w14:textId="77777777" w:rsidR="00DB66BE" w:rsidRDefault="00EE7AA9" w:rsidP="0021767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Kolejny etap projektu w regionie obejmuje budowę</w:t>
      </w:r>
      <w:r w:rsidR="00DB66BE">
        <w:rPr>
          <w:rFonts w:eastAsia="Calibri" w:cs="Arial"/>
        </w:rPr>
        <w:t xml:space="preserve"> skrzyżowań bezkolizyjnych </w:t>
      </w:r>
      <w:r>
        <w:rPr>
          <w:rFonts w:eastAsia="Calibri" w:cs="Arial"/>
        </w:rPr>
        <w:t xml:space="preserve">na linii Poznań – Piła </w:t>
      </w:r>
      <w:r w:rsidR="00DB66BE">
        <w:rPr>
          <w:rFonts w:eastAsia="Calibri" w:cs="Arial"/>
        </w:rPr>
        <w:t>w ulicy Lutyckiej i Golęcińskiej</w:t>
      </w:r>
      <w:r>
        <w:rPr>
          <w:rFonts w:eastAsia="Calibri" w:cs="Arial"/>
        </w:rPr>
        <w:t>.</w:t>
      </w:r>
    </w:p>
    <w:p w14:paraId="35C9A496" w14:textId="77777777" w:rsidR="00DB66BE" w:rsidRDefault="00DB66BE" w:rsidP="0021767D">
      <w:pPr>
        <w:spacing w:line="360" w:lineRule="auto"/>
        <w:rPr>
          <w:rFonts w:eastAsia="Calibri" w:cs="Arial"/>
        </w:rPr>
      </w:pPr>
    </w:p>
    <w:p w14:paraId="13BBDD78" w14:textId="77777777" w:rsidR="0021767D" w:rsidRDefault="0021767D" w:rsidP="0021767D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292C094E" w14:textId="77777777" w:rsidR="0021767D" w:rsidRDefault="0021767D" w:rsidP="0021767D">
      <w:pPr>
        <w:spacing w:after="0" w:line="240" w:lineRule="auto"/>
      </w:pPr>
      <w:r>
        <w:t>Radosław Śledziński</w:t>
      </w:r>
    </w:p>
    <w:p w14:paraId="196DBE78" w14:textId="77777777" w:rsidR="0021767D" w:rsidRDefault="0021767D" w:rsidP="0021767D">
      <w:pPr>
        <w:spacing w:after="0" w:line="240" w:lineRule="auto"/>
      </w:pPr>
      <w:r>
        <w:t>Zespół prasowy</w:t>
      </w:r>
    </w:p>
    <w:p w14:paraId="2230BFDC" w14:textId="77777777" w:rsidR="0021767D" w:rsidRDefault="0021767D" w:rsidP="0021767D">
      <w:pPr>
        <w:spacing w:after="0" w:line="240" w:lineRule="auto"/>
      </w:pPr>
      <w:r>
        <w:t>PKP Polskie Linie Kolejowe S.A</w:t>
      </w:r>
    </w:p>
    <w:p w14:paraId="433D3297" w14:textId="77777777" w:rsidR="0021767D" w:rsidRDefault="0021767D" w:rsidP="0021767D">
      <w:pPr>
        <w:spacing w:after="0" w:line="240" w:lineRule="auto"/>
      </w:pPr>
      <w:r>
        <w:t>rzecznik@plk-sa.pl</w:t>
      </w:r>
    </w:p>
    <w:p w14:paraId="1DCA9244" w14:textId="77777777" w:rsidR="0021767D" w:rsidRDefault="0021767D" w:rsidP="0021767D">
      <w:pPr>
        <w:spacing w:after="0" w:line="240" w:lineRule="auto"/>
      </w:pPr>
      <w:r>
        <w:t>T: +48 501 613 495</w:t>
      </w:r>
    </w:p>
    <w:p w14:paraId="7F59F226" w14:textId="77777777" w:rsidR="0021767D" w:rsidRDefault="0021767D" w:rsidP="0021767D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38AB8587" w14:textId="77777777" w:rsidR="00C370C3" w:rsidRDefault="00C370C3"/>
    <w:sectPr w:rsidR="00C370C3" w:rsidSect="0063625B">
      <w:footerReference w:type="default" r:id="rId6"/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46A1" w14:textId="77777777" w:rsidR="00DE6CC1" w:rsidRDefault="00DE6CC1" w:rsidP="0021767D">
      <w:pPr>
        <w:spacing w:after="0" w:line="240" w:lineRule="auto"/>
      </w:pPr>
      <w:r>
        <w:separator/>
      </w:r>
    </w:p>
  </w:endnote>
  <w:endnote w:type="continuationSeparator" w:id="0">
    <w:p w14:paraId="76FC9067" w14:textId="77777777" w:rsidR="00DE6CC1" w:rsidRDefault="00DE6CC1" w:rsidP="0021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F8D3" w14:textId="77777777" w:rsidR="00150AF9" w:rsidRPr="00674CDE" w:rsidRDefault="00107582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8D11" w14:textId="77777777" w:rsidR="0021767D" w:rsidRDefault="0021767D" w:rsidP="0021767D">
    <w:pPr>
      <w:spacing w:after="0" w:line="240" w:lineRule="auto"/>
      <w:rPr>
        <w:rFonts w:cs="Arial"/>
        <w:color w:val="727271"/>
        <w:sz w:val="14"/>
        <w:szCs w:val="14"/>
      </w:rPr>
    </w:pPr>
  </w:p>
  <w:p w14:paraId="4748B5DE" w14:textId="77777777" w:rsidR="0021767D" w:rsidRDefault="0021767D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B75E6AE" w14:textId="77777777" w:rsidR="0021767D" w:rsidRDefault="0021767D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51F83AC" w14:textId="77777777" w:rsidR="0021767D" w:rsidRPr="00860074" w:rsidRDefault="0021767D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A368" w14:textId="77777777" w:rsidR="00DE6CC1" w:rsidRDefault="00DE6CC1" w:rsidP="0021767D">
      <w:pPr>
        <w:spacing w:after="0" w:line="240" w:lineRule="auto"/>
      </w:pPr>
      <w:r>
        <w:separator/>
      </w:r>
    </w:p>
  </w:footnote>
  <w:footnote w:type="continuationSeparator" w:id="0">
    <w:p w14:paraId="36E43F30" w14:textId="77777777" w:rsidR="00DE6CC1" w:rsidRDefault="00DE6CC1" w:rsidP="0021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739D" w14:textId="77777777" w:rsidR="009D1AEB" w:rsidRDefault="00107582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AEBD22D" wp14:editId="13EABEC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47A48" wp14:editId="53F3EE4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8F6A1" w14:textId="77777777" w:rsidR="009D1AEB" w:rsidRPr="004D6EC9" w:rsidRDefault="0010758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2EA5A5B" w14:textId="77777777" w:rsidR="009D1AEB" w:rsidRDefault="0010758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398FCB1" w14:textId="77777777" w:rsidR="009D1AEB" w:rsidRPr="004D6EC9" w:rsidRDefault="0010758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F2315E0" w14:textId="77777777" w:rsidR="009D1AEB" w:rsidRPr="009939C9" w:rsidRDefault="0010758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0B21CC" w14:textId="77777777" w:rsidR="009D1AEB" w:rsidRPr="009939C9" w:rsidRDefault="0010758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1C4669" w14:textId="77777777" w:rsidR="009D1AEB" w:rsidRPr="009939C9" w:rsidRDefault="0010758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5C5DF91" w14:textId="77777777" w:rsidR="009D1AEB" w:rsidRPr="00DA3248" w:rsidRDefault="0010758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47A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008F6A1" w14:textId="77777777" w:rsidR="009D1AEB" w:rsidRPr="004D6EC9" w:rsidRDefault="0010758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2EA5A5B" w14:textId="77777777" w:rsidR="009D1AEB" w:rsidRDefault="0010758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398FCB1" w14:textId="77777777" w:rsidR="009D1AEB" w:rsidRPr="004D6EC9" w:rsidRDefault="0010758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F2315E0" w14:textId="77777777" w:rsidR="009D1AEB" w:rsidRPr="009939C9" w:rsidRDefault="0010758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0B21CC" w14:textId="77777777" w:rsidR="009D1AEB" w:rsidRPr="009939C9" w:rsidRDefault="0010758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1C4669" w14:textId="77777777" w:rsidR="009D1AEB" w:rsidRPr="009939C9" w:rsidRDefault="0010758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5C5DF91" w14:textId="77777777" w:rsidR="009D1AEB" w:rsidRPr="00DA3248" w:rsidRDefault="0010758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D"/>
    <w:rsid w:val="00107582"/>
    <w:rsid w:val="00154F35"/>
    <w:rsid w:val="0021741D"/>
    <w:rsid w:val="0021767D"/>
    <w:rsid w:val="002E6F6E"/>
    <w:rsid w:val="002F19DE"/>
    <w:rsid w:val="003174A0"/>
    <w:rsid w:val="00351A86"/>
    <w:rsid w:val="00352086"/>
    <w:rsid w:val="003E42C8"/>
    <w:rsid w:val="005D6864"/>
    <w:rsid w:val="006B2BAD"/>
    <w:rsid w:val="007727F1"/>
    <w:rsid w:val="00773BC2"/>
    <w:rsid w:val="0084782F"/>
    <w:rsid w:val="008D241A"/>
    <w:rsid w:val="008E148E"/>
    <w:rsid w:val="00901441"/>
    <w:rsid w:val="00953108"/>
    <w:rsid w:val="009768AE"/>
    <w:rsid w:val="009A49CA"/>
    <w:rsid w:val="009D16B2"/>
    <w:rsid w:val="009D752C"/>
    <w:rsid w:val="00A83E61"/>
    <w:rsid w:val="00AB0CC0"/>
    <w:rsid w:val="00AD0382"/>
    <w:rsid w:val="00B16206"/>
    <w:rsid w:val="00B70088"/>
    <w:rsid w:val="00C03640"/>
    <w:rsid w:val="00C370C3"/>
    <w:rsid w:val="00C51FEC"/>
    <w:rsid w:val="00CC0FF9"/>
    <w:rsid w:val="00CD5C6C"/>
    <w:rsid w:val="00CF49A8"/>
    <w:rsid w:val="00D425E6"/>
    <w:rsid w:val="00DB66BE"/>
    <w:rsid w:val="00DC476F"/>
    <w:rsid w:val="00DE38CD"/>
    <w:rsid w:val="00DE6CC1"/>
    <w:rsid w:val="00E67B3E"/>
    <w:rsid w:val="00E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1619"/>
  <w15:chartTrackingRefBased/>
  <w15:docId w15:val="{D021DC48-E340-4B7D-8AA0-ABCAA232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67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67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67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7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7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21767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17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67D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7</cp:revision>
  <cp:lastPrinted>2023-09-01T06:44:00Z</cp:lastPrinted>
  <dcterms:created xsi:type="dcterms:W3CDTF">2023-09-06T10:53:00Z</dcterms:created>
  <dcterms:modified xsi:type="dcterms:W3CDTF">2023-09-08T08:08:00Z</dcterms:modified>
</cp:coreProperties>
</file>