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53A15266" w:rsidR="00277762" w:rsidRDefault="0023176B" w:rsidP="009D1AEB">
      <w:pPr>
        <w:jc w:val="right"/>
        <w:rPr>
          <w:rFonts w:cs="Arial"/>
        </w:rPr>
      </w:pPr>
      <w:r>
        <w:rPr>
          <w:rFonts w:cs="Arial"/>
        </w:rPr>
        <w:t>Opole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26</w:t>
      </w:r>
      <w:r w:rsidR="00526290">
        <w:rPr>
          <w:rFonts w:cs="Arial"/>
        </w:rPr>
        <w:t xml:space="preserve"> </w:t>
      </w:r>
      <w:r>
        <w:rPr>
          <w:rFonts w:cs="Arial"/>
        </w:rPr>
        <w:t>styczni</w:t>
      </w:r>
      <w:r w:rsidR="00D96DC0">
        <w:rPr>
          <w:rFonts w:cs="Arial"/>
        </w:rPr>
        <w:t>a</w:t>
      </w:r>
      <w:r w:rsidR="00F57311">
        <w:rPr>
          <w:rFonts w:cs="Arial"/>
        </w:rPr>
        <w:t xml:space="preserve"> 202</w:t>
      </w:r>
      <w:r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6AD68AC6" w14:textId="4396B9E7" w:rsidR="00D96DC0" w:rsidRPr="00D96DC0" w:rsidRDefault="00D96DC0" w:rsidP="00D96DC0">
      <w:pPr>
        <w:spacing w:before="120" w:after="120" w:line="360" w:lineRule="auto"/>
        <w:rPr>
          <w:rFonts w:eastAsiaTheme="majorEastAsia" w:cs="Arial"/>
          <w:b/>
          <w:sz w:val="24"/>
          <w:szCs w:val="24"/>
        </w:rPr>
      </w:pPr>
    </w:p>
    <w:p w14:paraId="4B0E4243" w14:textId="2FB672AF" w:rsidR="004D269E" w:rsidRPr="004D269E" w:rsidRDefault="00526290" w:rsidP="004D269E">
      <w:pPr>
        <w:pStyle w:val="Nagwek1"/>
        <w:rPr>
          <w:lang w:eastAsia="pl-PL"/>
        </w:rPr>
      </w:pPr>
      <w:r>
        <w:rPr>
          <w:lang w:eastAsia="pl-PL"/>
        </w:rPr>
        <w:t>Szybsze</w:t>
      </w:r>
      <w:r w:rsidR="007004FB" w:rsidRPr="007004FB">
        <w:rPr>
          <w:lang w:eastAsia="pl-PL"/>
        </w:rPr>
        <w:t xml:space="preserve"> podróże</w:t>
      </w:r>
      <w:r w:rsidR="004D269E" w:rsidRPr="004D269E">
        <w:rPr>
          <w:rFonts w:ascii="Times New Roman" w:hAnsi="Times New Roman" w:cs="Times New Roman"/>
          <w:b w:val="0"/>
          <w:szCs w:val="24"/>
          <w:lang w:eastAsia="pl-PL"/>
        </w:rPr>
        <w:t xml:space="preserve"> </w:t>
      </w:r>
      <w:r w:rsidR="004D269E">
        <w:rPr>
          <w:lang w:eastAsia="pl-PL"/>
        </w:rPr>
        <w:t xml:space="preserve">z </w:t>
      </w:r>
      <w:r w:rsidR="0023176B">
        <w:rPr>
          <w:lang w:eastAsia="pl-PL"/>
        </w:rPr>
        <w:t>Opola do Kluczborka</w:t>
      </w:r>
    </w:p>
    <w:p w14:paraId="3F845CB4" w14:textId="075450AD" w:rsidR="00D96DC0" w:rsidRPr="00BF0831" w:rsidRDefault="00B37DBE" w:rsidP="005376CA">
      <w:pPr>
        <w:spacing w:after="0" w:line="360" w:lineRule="auto"/>
        <w:rPr>
          <w:b/>
          <w:bCs/>
          <w:lang w:eastAsia="pl-PL"/>
        </w:rPr>
      </w:pPr>
      <w:r w:rsidRPr="00BF0831">
        <w:rPr>
          <w:b/>
          <w:bCs/>
        </w:rPr>
        <w:t>P</w:t>
      </w:r>
      <w:r w:rsidR="004D269E" w:rsidRPr="00BF0831">
        <w:rPr>
          <w:b/>
          <w:bCs/>
        </w:rPr>
        <w:t xml:space="preserve">odróż </w:t>
      </w:r>
      <w:r w:rsidR="003F6428" w:rsidRPr="00BF0831">
        <w:rPr>
          <w:b/>
          <w:bCs/>
        </w:rPr>
        <w:t xml:space="preserve">pociągiem z Opola do Kluczborka będzie krótsza o 15 minut! Podpisaliśmy umowę </w:t>
      </w:r>
      <w:r w:rsidR="005376CA">
        <w:rPr>
          <w:b/>
          <w:bCs/>
        </w:rPr>
        <w:br/>
      </w:r>
      <w:r w:rsidR="003F6428" w:rsidRPr="00BF0831">
        <w:rPr>
          <w:b/>
          <w:bCs/>
        </w:rPr>
        <w:t>o wartości 230 mln zł na remont linii. Inwestycja realizowana jest ze środków budżetowych. Z efektów prac podróżni jadący ze stolicy Opolszczyzny do Kluczborka skorzystają jeszcze w tym roku!</w:t>
      </w:r>
    </w:p>
    <w:p w14:paraId="5B808B5B" w14:textId="26019471" w:rsidR="005E67BF" w:rsidRDefault="00587298" w:rsidP="004D269E">
      <w:pPr>
        <w:spacing w:before="120" w:after="120" w:line="360" w:lineRule="auto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Realizacja </w:t>
      </w:r>
      <w:r w:rsidRPr="00587298">
        <w:rPr>
          <w:rFonts w:eastAsiaTheme="majorEastAsia" w:cstheme="majorBidi"/>
        </w:rPr>
        <w:t xml:space="preserve">inwestycji na opolskiej linii kolejowej </w:t>
      </w:r>
      <w:r>
        <w:rPr>
          <w:rFonts w:eastAsiaTheme="majorEastAsia" w:cstheme="majorBidi"/>
        </w:rPr>
        <w:t>pozwoli na</w:t>
      </w:r>
      <w:r w:rsidRPr="00587298">
        <w:rPr>
          <w:rFonts w:eastAsiaTheme="majorEastAsia" w:cstheme="majorBidi"/>
        </w:rPr>
        <w:t xml:space="preserve"> skrócenie czasu przejazdu ze stolicy województwa do Kluczborka do 46 minut. Prace zagwarantują również wzrost bezpieczeństwa oraz możliwość zwiększenia liczby połączeń na ważnej trasie </w:t>
      </w:r>
      <w:r w:rsidR="003D117F">
        <w:rPr>
          <w:rFonts w:eastAsiaTheme="majorEastAsia" w:cstheme="majorBidi"/>
        </w:rPr>
        <w:t xml:space="preserve">w regionie. </w:t>
      </w:r>
    </w:p>
    <w:p w14:paraId="73008CA0" w14:textId="57D6E99C" w:rsidR="00847A72" w:rsidRPr="00421CD0" w:rsidRDefault="00847A72" w:rsidP="004D269E">
      <w:pPr>
        <w:spacing w:before="120" w:after="120" w:line="360" w:lineRule="auto"/>
        <w:rPr>
          <w:rFonts w:eastAsiaTheme="majorEastAsia" w:cstheme="majorBidi"/>
          <w:b/>
          <w:bCs/>
        </w:rPr>
      </w:pPr>
      <w:r w:rsidRPr="00847A72">
        <w:rPr>
          <w:rFonts w:eastAsiaTheme="majorEastAsia" w:cstheme="majorBidi"/>
        </w:rPr>
        <w:t xml:space="preserve">– </w:t>
      </w:r>
      <w:r w:rsidR="00AC339A">
        <w:rPr>
          <w:rFonts w:eastAsiaTheme="majorEastAsia" w:cstheme="majorBidi"/>
          <w:i/>
          <w:iCs/>
        </w:rPr>
        <w:t>Re</w:t>
      </w:r>
      <w:r w:rsidR="00D544F3">
        <w:rPr>
          <w:rFonts w:eastAsiaTheme="majorEastAsia" w:cstheme="majorBidi"/>
          <w:i/>
          <w:iCs/>
        </w:rPr>
        <w:t>montujemy</w:t>
      </w:r>
      <w:r w:rsidRPr="00847A72">
        <w:rPr>
          <w:rFonts w:eastAsiaTheme="majorEastAsia" w:cstheme="majorBidi"/>
          <w:i/>
          <w:iCs/>
        </w:rPr>
        <w:t xml:space="preserve"> tor, obiekty inżynieryjne i perony oraz budujemy mijanki, które zwiększą przepustowość linii. Dzięki temu pociągi będą mogły kursować szybciej i częściej, a infrastruktura zostanie przygotowana do dalszego rozwoju połączeń</w:t>
      </w:r>
      <w:r w:rsidR="00057797">
        <w:rPr>
          <w:rFonts w:eastAsiaTheme="majorEastAsia" w:cstheme="majorBidi"/>
          <w:i/>
          <w:iCs/>
        </w:rPr>
        <w:t xml:space="preserve">. </w:t>
      </w:r>
      <w:r w:rsidR="00057797" w:rsidRPr="00057797">
        <w:rPr>
          <w:rFonts w:eastAsiaTheme="majorEastAsia" w:cstheme="majorBidi"/>
          <w:i/>
          <w:iCs/>
        </w:rPr>
        <w:t>To bardzo ważna inwestycja dla mieszkańców Opolszczyzny, którzy na co dzień dojeżdżają do pracy, szkół i uczelni</w:t>
      </w:r>
      <w:r w:rsidRPr="00847A72">
        <w:rPr>
          <w:rFonts w:eastAsiaTheme="majorEastAsia" w:cstheme="majorBidi"/>
        </w:rPr>
        <w:t xml:space="preserve"> – </w:t>
      </w:r>
      <w:r w:rsidR="00AC339A" w:rsidRPr="00421CD0">
        <w:rPr>
          <w:rFonts w:eastAsiaTheme="majorEastAsia" w:cstheme="majorBidi"/>
          <w:b/>
          <w:bCs/>
        </w:rPr>
        <w:t>powiedział</w:t>
      </w:r>
      <w:r w:rsidRPr="00421CD0">
        <w:rPr>
          <w:rFonts w:eastAsiaTheme="majorEastAsia" w:cstheme="majorBidi"/>
          <w:b/>
          <w:bCs/>
        </w:rPr>
        <w:t xml:space="preserve"> Wojciech Kwiatkowski, dyrektor Zakładu Linii Kolejowych w Opolu Polskich Linii Kolejowych S.A.</w:t>
      </w:r>
    </w:p>
    <w:p w14:paraId="66FD1503" w14:textId="3E9521DD" w:rsidR="000353A3" w:rsidRDefault="000353A3" w:rsidP="000353A3">
      <w:pPr>
        <w:spacing w:before="120" w:after="120" w:line="360" w:lineRule="auto"/>
        <w:rPr>
          <w:rFonts w:eastAsiaTheme="majorEastAsia" w:cstheme="majorBidi"/>
        </w:rPr>
      </w:pPr>
      <w:r w:rsidRPr="000353A3">
        <w:rPr>
          <w:rFonts w:eastAsiaTheme="majorEastAsia" w:cstheme="majorBidi"/>
        </w:rPr>
        <w:t>Dziś podpisana umowa obejmuje zaprojektowanie i przeprowadzenie robót na ponad 40 km linii: między Opolem a Jełową (nr 301) oraz Jełową a Kluczborkiem (nr 293). Zrealizowane prace pozwolą na przejazd pociągów z prędkością do 120 km/h jeszcze w tym roku. W przyszłości pociągi pojadą tędy nawet z prędkością 160 km/h.</w:t>
      </w:r>
    </w:p>
    <w:p w14:paraId="085B5394" w14:textId="714E39EE" w:rsidR="00421CD0" w:rsidRPr="00421CD0" w:rsidRDefault="00421CD0" w:rsidP="000353A3">
      <w:pPr>
        <w:spacing w:before="120" w:after="120" w:line="360" w:lineRule="auto"/>
        <w:rPr>
          <w:rFonts w:eastAsiaTheme="majorEastAsia" w:cstheme="majorBidi"/>
          <w:b/>
          <w:bCs/>
        </w:rPr>
      </w:pPr>
      <w:r w:rsidRPr="00847A72">
        <w:rPr>
          <w:rFonts w:eastAsiaTheme="majorEastAsia" w:cstheme="majorBidi"/>
        </w:rPr>
        <w:t xml:space="preserve">– </w:t>
      </w:r>
      <w:r w:rsidR="008A3118" w:rsidRPr="00421EB1">
        <w:rPr>
          <w:rFonts w:eastAsiaTheme="majorEastAsia" w:cstheme="majorBidi"/>
          <w:i/>
          <w:iCs/>
        </w:rPr>
        <w:t>Z wielką troską podchodzimy do poprawy warunków podróżowania pociągami. Co prawda, inwestycje i prace infrastrukturalne na liniach kolejowych nie należą bezpośrednio do zadań samorządu województwa, jednak ściśle współpracujemy z PKP PLK SA przy realizacji działań zmierzających do usprawnienia ruchu i podniesienia standardu podróży w naszym regionie, m.in. na linii Opole – Kluczbork</w:t>
      </w:r>
      <w:r w:rsidRPr="00847A72">
        <w:rPr>
          <w:rFonts w:eastAsiaTheme="majorEastAsia" w:cstheme="majorBidi"/>
        </w:rPr>
        <w:t>–</w:t>
      </w:r>
      <w:r>
        <w:rPr>
          <w:rFonts w:eastAsiaTheme="majorEastAsia" w:cstheme="majorBidi"/>
        </w:rPr>
        <w:t xml:space="preserve"> </w:t>
      </w:r>
      <w:r w:rsidRPr="006929AA">
        <w:rPr>
          <w:rFonts w:eastAsiaTheme="majorEastAsia" w:cstheme="majorBidi"/>
          <w:b/>
          <w:bCs/>
        </w:rPr>
        <w:t xml:space="preserve">powiedział </w:t>
      </w:r>
      <w:r>
        <w:rPr>
          <w:rFonts w:eastAsiaTheme="majorEastAsia" w:cstheme="majorBidi"/>
          <w:b/>
          <w:bCs/>
        </w:rPr>
        <w:t xml:space="preserve">Robert Węgrzyn, </w:t>
      </w:r>
      <w:r w:rsidRPr="006929AA">
        <w:rPr>
          <w:rFonts w:eastAsiaTheme="majorEastAsia" w:cstheme="majorBidi"/>
          <w:b/>
          <w:bCs/>
        </w:rPr>
        <w:t>członek zarządu województwa opolskiego</w:t>
      </w:r>
      <w:r>
        <w:rPr>
          <w:rFonts w:eastAsiaTheme="majorEastAsia" w:cstheme="majorBidi"/>
          <w:b/>
          <w:bCs/>
        </w:rPr>
        <w:t>.</w:t>
      </w:r>
    </w:p>
    <w:p w14:paraId="4C6EC7FF" w14:textId="04707921" w:rsidR="000353A3" w:rsidRPr="000353A3" w:rsidRDefault="000353A3" w:rsidP="000353A3">
      <w:pPr>
        <w:spacing w:before="120" w:after="120" w:line="360" w:lineRule="auto"/>
        <w:rPr>
          <w:rFonts w:eastAsiaTheme="majorEastAsia" w:cstheme="majorBidi"/>
        </w:rPr>
      </w:pPr>
      <w:r w:rsidRPr="000353A3">
        <w:rPr>
          <w:rFonts w:eastAsiaTheme="majorEastAsia" w:cstheme="majorBidi"/>
        </w:rPr>
        <w:t xml:space="preserve">Dzięki </w:t>
      </w:r>
      <w:r w:rsidR="008A3118" w:rsidRPr="00421EB1">
        <w:rPr>
          <w:rFonts w:eastAsiaTheme="majorEastAsia" w:cstheme="majorBidi"/>
        </w:rPr>
        <w:t>odtworzeniu</w:t>
      </w:r>
      <w:r w:rsidR="007B5983">
        <w:rPr>
          <w:rFonts w:eastAsiaTheme="majorEastAsia" w:cstheme="majorBidi"/>
        </w:rPr>
        <w:t xml:space="preserve"> stacji w Jełowej oraz</w:t>
      </w:r>
      <w:r w:rsidRPr="000353A3">
        <w:rPr>
          <w:rFonts w:eastAsiaTheme="majorEastAsia" w:cstheme="majorBidi"/>
        </w:rPr>
        <w:t xml:space="preserve"> dwóch mijanek w Kotorzu Małym i Tułach poprawimy również przepustowość. Po zrealizowaniu kolejnego planowanego zadania, w zakres którego wejdzie zabudowa nowoczesnych urządzeń sterowania ruchem kolejowym, więcej pociągów będzie mogło poruszać się po trasie. Dzięki wzmocnieniu obiektów inżynieryjnych przywrócimy </w:t>
      </w:r>
      <w:r w:rsidRPr="000353A3">
        <w:rPr>
          <w:rFonts w:eastAsiaTheme="majorEastAsia" w:cstheme="majorBidi"/>
        </w:rPr>
        <w:lastRenderedPageBreak/>
        <w:t xml:space="preserve">ruch towarowy po </w:t>
      </w:r>
      <w:r w:rsidR="00222539" w:rsidRPr="00421CD0">
        <w:rPr>
          <w:rFonts w:eastAsiaTheme="majorEastAsia" w:cstheme="majorBidi"/>
        </w:rPr>
        <w:t>niemal trzydziestu latach przerwy</w:t>
      </w:r>
      <w:r w:rsidRPr="00421CD0">
        <w:rPr>
          <w:rFonts w:eastAsiaTheme="majorEastAsia" w:cstheme="majorBidi"/>
        </w:rPr>
        <w:t xml:space="preserve">. Wyremontujemy wiadukt </w:t>
      </w:r>
      <w:r w:rsidR="00222539" w:rsidRPr="00421CD0">
        <w:rPr>
          <w:rFonts w:eastAsiaTheme="majorEastAsia" w:cstheme="majorBidi"/>
        </w:rPr>
        <w:t xml:space="preserve">nad obwodnicą Kluczborka </w:t>
      </w:r>
      <w:r w:rsidRPr="00421CD0">
        <w:rPr>
          <w:rFonts w:eastAsiaTheme="majorEastAsia" w:cstheme="majorBidi"/>
        </w:rPr>
        <w:t>i 13 mostów m.in.</w:t>
      </w:r>
      <w:r w:rsidR="00222539" w:rsidRPr="00421CD0">
        <w:rPr>
          <w:rFonts w:eastAsiaTheme="majorEastAsia" w:cstheme="majorBidi"/>
        </w:rPr>
        <w:t xml:space="preserve"> nad Malin</w:t>
      </w:r>
      <w:r w:rsidR="00421CD0">
        <w:rPr>
          <w:rFonts w:eastAsiaTheme="majorEastAsia" w:cstheme="majorBidi"/>
        </w:rPr>
        <w:t>ą</w:t>
      </w:r>
      <w:r w:rsidR="00222539" w:rsidRPr="00421CD0">
        <w:rPr>
          <w:rFonts w:eastAsiaTheme="majorEastAsia" w:cstheme="majorBidi"/>
        </w:rPr>
        <w:t xml:space="preserve"> w Opolu i nad rzeką Mała Panew</w:t>
      </w:r>
      <w:r w:rsidR="007B3BF8" w:rsidRPr="00421CD0">
        <w:rPr>
          <w:rFonts w:eastAsiaTheme="majorEastAsia" w:cstheme="majorBidi"/>
        </w:rPr>
        <w:t xml:space="preserve"> niedaleko miejscowości Osowiec</w:t>
      </w:r>
      <w:r w:rsidR="00222539" w:rsidRPr="00421CD0">
        <w:rPr>
          <w:rFonts w:eastAsiaTheme="majorEastAsia" w:cstheme="majorBidi"/>
        </w:rPr>
        <w:t xml:space="preserve"> </w:t>
      </w:r>
      <w:r w:rsidRPr="00421CD0">
        <w:rPr>
          <w:rFonts w:eastAsiaTheme="majorEastAsia" w:cstheme="majorBidi"/>
        </w:rPr>
        <w:t xml:space="preserve">. Poprawimy także </w:t>
      </w:r>
      <w:r w:rsidRPr="000353A3">
        <w:rPr>
          <w:rFonts w:eastAsiaTheme="majorEastAsia" w:cstheme="majorBidi"/>
        </w:rPr>
        <w:t>poziom bezpieczeństwa na 25 przejazdach kolejowo-drogowych dzięki wymianie nawierzchni torowej i drogowej.</w:t>
      </w:r>
    </w:p>
    <w:p w14:paraId="58CE2803" w14:textId="300DA149" w:rsidR="000353A3" w:rsidRPr="000353A3" w:rsidRDefault="000353A3" w:rsidP="000353A3">
      <w:pPr>
        <w:spacing w:before="120" w:after="120" w:line="360" w:lineRule="auto"/>
        <w:rPr>
          <w:rFonts w:eastAsiaTheme="majorEastAsia" w:cstheme="majorBidi"/>
        </w:rPr>
      </w:pPr>
      <w:r w:rsidRPr="00421CD0">
        <w:rPr>
          <w:rFonts w:eastAsiaTheme="majorEastAsia" w:cstheme="majorBidi"/>
        </w:rPr>
        <w:t xml:space="preserve">Dla wygody podróżnych wyremontujemy </w:t>
      </w:r>
      <w:r w:rsidR="007B3BF8" w:rsidRPr="00421CD0">
        <w:rPr>
          <w:rFonts w:eastAsiaTheme="majorEastAsia" w:cstheme="majorBidi"/>
        </w:rPr>
        <w:t xml:space="preserve">perony na wszystkich przystankach </w:t>
      </w:r>
      <w:r w:rsidR="00421CD0" w:rsidRPr="00421CD0">
        <w:rPr>
          <w:rFonts w:eastAsiaTheme="majorEastAsia" w:cstheme="majorBidi"/>
        </w:rPr>
        <w:t xml:space="preserve">linii kolejowej </w:t>
      </w:r>
      <w:r w:rsidR="007B3BF8" w:rsidRPr="00421CD0">
        <w:rPr>
          <w:rFonts w:eastAsiaTheme="majorEastAsia" w:cstheme="majorBidi"/>
        </w:rPr>
        <w:t>oraz odtworzymy te istniejące kiedyś na mijankach w Kotorzu Małym i Tułach</w:t>
      </w:r>
      <w:r w:rsidR="00421CD0" w:rsidRPr="00421CD0">
        <w:rPr>
          <w:rFonts w:eastAsiaTheme="majorEastAsia" w:cstheme="majorBidi"/>
        </w:rPr>
        <w:t>, a także na</w:t>
      </w:r>
      <w:r w:rsidR="007B3BF8" w:rsidRPr="00421CD0">
        <w:rPr>
          <w:rFonts w:eastAsiaTheme="majorEastAsia" w:cstheme="majorBidi"/>
        </w:rPr>
        <w:t xml:space="preserve"> stacji w</w:t>
      </w:r>
      <w:r w:rsidR="00421CD0" w:rsidRPr="00421CD0">
        <w:rPr>
          <w:rFonts w:eastAsiaTheme="majorEastAsia" w:cstheme="majorBidi"/>
        </w:rPr>
        <w:t> </w:t>
      </w:r>
      <w:r w:rsidR="007B3BF8" w:rsidRPr="00421CD0">
        <w:rPr>
          <w:rFonts w:eastAsiaTheme="majorEastAsia" w:cstheme="majorBidi"/>
        </w:rPr>
        <w:t>Jełowej</w:t>
      </w:r>
      <w:r w:rsidRPr="00421CD0">
        <w:rPr>
          <w:rFonts w:eastAsiaTheme="majorEastAsia" w:cstheme="majorBidi"/>
        </w:rPr>
        <w:t xml:space="preserve">. </w:t>
      </w:r>
      <w:r w:rsidR="00421CD0" w:rsidRPr="00421CD0">
        <w:rPr>
          <w:rFonts w:eastAsiaTheme="majorEastAsia" w:cstheme="majorBidi"/>
        </w:rPr>
        <w:t>Obiekty z</w:t>
      </w:r>
      <w:r w:rsidR="007B3BF8" w:rsidRPr="00421CD0">
        <w:rPr>
          <w:rFonts w:eastAsiaTheme="majorEastAsia" w:cstheme="majorBidi"/>
        </w:rPr>
        <w:t xml:space="preserve">yskają nową nawierzchnię, </w:t>
      </w:r>
      <w:r w:rsidRPr="00421CD0">
        <w:rPr>
          <w:rFonts w:eastAsiaTheme="majorEastAsia" w:cstheme="majorBidi"/>
        </w:rPr>
        <w:t xml:space="preserve">będą </w:t>
      </w:r>
      <w:r w:rsidRPr="000353A3">
        <w:rPr>
          <w:rFonts w:eastAsiaTheme="majorEastAsia" w:cstheme="majorBidi"/>
        </w:rPr>
        <w:t>wyższe i umożliwią wygodne wsiadanie do pociągów.</w:t>
      </w:r>
    </w:p>
    <w:p w14:paraId="5103F9C6" w14:textId="2D9A071E" w:rsidR="00694797" w:rsidRPr="00532D9A" w:rsidRDefault="000353A3" w:rsidP="000353A3">
      <w:pPr>
        <w:spacing w:before="120" w:after="120" w:line="360" w:lineRule="auto"/>
        <w:rPr>
          <w:rFonts w:eastAsiaTheme="majorEastAsia" w:cstheme="majorBidi"/>
        </w:rPr>
      </w:pPr>
      <w:r w:rsidRPr="000353A3">
        <w:rPr>
          <w:rFonts w:eastAsiaTheme="majorEastAsia" w:cstheme="majorBidi"/>
        </w:rPr>
        <w:t>Zadanie „Naprawa główna toru nr 1 na odcinku Jełowa – Kluczbork linii kolejowej nr 293 oraz podg. Bolko – Jełowa linii kolejowej nr 301 wraz z robotami towarzyszącymi” realizowane jest w formule „projektuj i buduj”. Wykonawcą prac za 230 mln zł ze środków budżetowych jest firma DOLKOM Sp. z o.o. Prace rozpoczynają się w marcu. Planowane jest zakończenie inwestycji do września bieżącego roku.</w:t>
      </w:r>
    </w:p>
    <w:p w14:paraId="18A182DB" w14:textId="77777777" w:rsidR="004D269E" w:rsidRPr="004D269E" w:rsidRDefault="004D269E" w:rsidP="004D269E">
      <w:pPr>
        <w:spacing w:before="120" w:after="120" w:line="360" w:lineRule="auto"/>
        <w:rPr>
          <w:rStyle w:val="Pogrubienie"/>
          <w:rFonts w:eastAsiaTheme="majorEastAsia" w:cstheme="majorBidi"/>
          <w:b w:val="0"/>
          <w:bCs w:val="0"/>
        </w:rPr>
      </w:pPr>
    </w:p>
    <w:p w14:paraId="5D6EBEAE" w14:textId="77777777" w:rsidR="00694797" w:rsidRDefault="0096161B" w:rsidP="00694797">
      <w:pPr>
        <w:spacing w:before="120" w:after="12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92DB5CB" w14:textId="2787BC50" w:rsidR="0096161B" w:rsidRPr="004D269E" w:rsidRDefault="007004FB" w:rsidP="004D269E">
      <w:pPr>
        <w:spacing w:before="120" w:after="120" w:line="240" w:lineRule="auto"/>
        <w:rPr>
          <w:rFonts w:cs="Arial"/>
        </w:rPr>
      </w:pPr>
      <w:r>
        <w:rPr>
          <w:rFonts w:cs="Arial"/>
        </w:rPr>
        <w:t>Marta Pabiańska</w:t>
      </w:r>
      <w:r w:rsidR="00694797">
        <w:rPr>
          <w:rFonts w:cs="Arial"/>
        </w:rPr>
        <w:br/>
      </w:r>
      <w:r>
        <w:rPr>
          <w:rFonts w:cs="Arial"/>
        </w:rPr>
        <w:t>zespół</w:t>
      </w:r>
      <w:r w:rsidR="00C63770">
        <w:rPr>
          <w:rFonts w:cs="Arial"/>
        </w:rPr>
        <w:t xml:space="preserve"> prasowy</w:t>
      </w:r>
      <w:r w:rsidR="00694797">
        <w:rPr>
          <w:rFonts w:cs="Arial"/>
        </w:rPr>
        <w:br/>
      </w:r>
      <w:r w:rsidR="00C63770">
        <w:rPr>
          <w:rFonts w:cs="Arial"/>
        </w:rPr>
        <w:t>PKP Polskie Linie Kolejowe S.A.</w:t>
      </w:r>
      <w:r w:rsidR="00694797">
        <w:rPr>
          <w:rFonts w:cs="Arial"/>
        </w:rPr>
        <w:br/>
      </w:r>
      <w:hyperlink r:id="rId9" w:history="1">
        <w:r w:rsidR="00C63770">
          <w:rPr>
            <w:rStyle w:val="Hipercze"/>
            <w:rFonts w:cs="Arial"/>
          </w:rPr>
          <w:t>rzecznik@plk-sa.pl</w:t>
        </w:r>
      </w:hyperlink>
      <w:r w:rsidR="00694797">
        <w:rPr>
          <w:rFonts w:cs="Arial"/>
        </w:rPr>
        <w:br/>
      </w:r>
      <w:r w:rsidR="00C63770">
        <w:rPr>
          <w:rFonts w:cs="Arial"/>
        </w:rPr>
        <w:t>T: +48</w:t>
      </w:r>
      <w:r>
        <w:rPr>
          <w:rFonts w:cs="Arial"/>
        </w:rPr>
        <w:t> 600 084 106</w:t>
      </w:r>
    </w:p>
    <w:p w14:paraId="7287E0BE" w14:textId="5B2DDABF" w:rsidR="00F05BC8" w:rsidRDefault="00F05BC8" w:rsidP="0096161B">
      <w:pPr>
        <w:spacing w:before="100" w:beforeAutospacing="1" w:after="100" w:afterAutospacing="1" w:line="360" w:lineRule="auto"/>
      </w:pPr>
    </w:p>
    <w:sectPr w:rsidR="00F05BC8" w:rsidSect="0063625B"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5F46" w14:textId="77777777" w:rsidR="003E083B" w:rsidRDefault="003E083B" w:rsidP="009D1AEB">
      <w:pPr>
        <w:spacing w:after="0" w:line="240" w:lineRule="auto"/>
      </w:pPr>
      <w:r>
        <w:separator/>
      </w:r>
    </w:p>
  </w:endnote>
  <w:endnote w:type="continuationSeparator" w:id="0">
    <w:p w14:paraId="1B0309FC" w14:textId="77777777" w:rsidR="003E083B" w:rsidRDefault="003E083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0BBD" w14:textId="77777777" w:rsidR="004D269E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</w:p>
  <w:p w14:paraId="776427AD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5305C4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4111C07" w14:textId="77777777" w:rsidR="004D269E" w:rsidRPr="00205BDF" w:rsidRDefault="004D269E" w:rsidP="004D269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004FB">
      <w:rPr>
        <w:rFonts w:cs="Arial"/>
        <w:color w:val="727271"/>
        <w:sz w:val="14"/>
        <w:szCs w:val="14"/>
      </w:rPr>
      <w:t>33 335 532 000,00 zł</w:t>
    </w:r>
  </w:p>
  <w:p w14:paraId="32D7D445" w14:textId="1CF7367B" w:rsidR="004D269E" w:rsidRDefault="004D26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6461CDB4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004FB" w:rsidRPr="007004FB">
      <w:rPr>
        <w:rFonts w:cs="Arial"/>
        <w:color w:val="727271"/>
        <w:sz w:val="14"/>
        <w:szCs w:val="14"/>
      </w:rPr>
      <w:t>3</w:t>
    </w:r>
    <w:r w:rsidR="00B434F5">
      <w:rPr>
        <w:rFonts w:cs="Arial"/>
        <w:color w:val="727271"/>
        <w:sz w:val="14"/>
        <w:szCs w:val="14"/>
      </w:rPr>
      <w:t>7</w:t>
    </w:r>
    <w:r w:rsidR="007004FB" w:rsidRPr="007004FB">
      <w:rPr>
        <w:rFonts w:cs="Arial"/>
        <w:color w:val="727271"/>
        <w:sz w:val="14"/>
        <w:szCs w:val="14"/>
      </w:rPr>
      <w:t xml:space="preserve"> </w:t>
    </w:r>
    <w:r w:rsidR="00B434F5">
      <w:rPr>
        <w:rFonts w:cs="Arial"/>
        <w:color w:val="727271"/>
        <w:sz w:val="14"/>
        <w:szCs w:val="14"/>
      </w:rPr>
      <w:t>277</w:t>
    </w:r>
    <w:r w:rsidR="007004FB" w:rsidRPr="007004FB">
      <w:rPr>
        <w:rFonts w:cs="Arial"/>
        <w:color w:val="727271"/>
        <w:sz w:val="14"/>
        <w:szCs w:val="14"/>
      </w:rPr>
      <w:t xml:space="preserve"> </w:t>
    </w:r>
    <w:r w:rsidR="00B434F5">
      <w:rPr>
        <w:rFonts w:cs="Arial"/>
        <w:color w:val="727271"/>
        <w:sz w:val="14"/>
        <w:szCs w:val="14"/>
      </w:rPr>
      <w:t>0</w:t>
    </w:r>
    <w:r w:rsidR="007004FB" w:rsidRPr="007004FB">
      <w:rPr>
        <w:rFonts w:cs="Arial"/>
        <w:color w:val="727271"/>
        <w:sz w:val="14"/>
        <w:szCs w:val="14"/>
      </w:rPr>
      <w:t>2</w:t>
    </w:r>
    <w:r w:rsidR="00B434F5">
      <w:rPr>
        <w:rFonts w:cs="Arial"/>
        <w:color w:val="727271"/>
        <w:sz w:val="14"/>
        <w:szCs w:val="14"/>
      </w:rPr>
      <w:t>3</w:t>
    </w:r>
    <w:r w:rsidR="007004FB" w:rsidRPr="007004FB">
      <w:rPr>
        <w:rFonts w:cs="Arial"/>
        <w:color w:val="727271"/>
        <w:sz w:val="14"/>
        <w:szCs w:val="14"/>
      </w:rPr>
      <w:t xml:space="preserve"> 000,00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6252" w14:textId="77777777" w:rsidR="003E083B" w:rsidRDefault="003E083B" w:rsidP="009D1AEB">
      <w:pPr>
        <w:spacing w:after="0" w:line="240" w:lineRule="auto"/>
      </w:pPr>
      <w:r>
        <w:separator/>
      </w:r>
    </w:p>
  </w:footnote>
  <w:footnote w:type="continuationSeparator" w:id="0">
    <w:p w14:paraId="096873EC" w14:textId="77777777" w:rsidR="003E083B" w:rsidRDefault="003E083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97281481">
    <w:abstractNumId w:val="1"/>
  </w:num>
  <w:num w:numId="2" w16cid:durableId="127331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5FDE"/>
    <w:rsid w:val="00031AF6"/>
    <w:rsid w:val="000333E7"/>
    <w:rsid w:val="000353A3"/>
    <w:rsid w:val="000363E4"/>
    <w:rsid w:val="00043D98"/>
    <w:rsid w:val="00057797"/>
    <w:rsid w:val="00072876"/>
    <w:rsid w:val="000A210C"/>
    <w:rsid w:val="000B6717"/>
    <w:rsid w:val="000C34B5"/>
    <w:rsid w:val="000D2E12"/>
    <w:rsid w:val="000E4DD4"/>
    <w:rsid w:val="001140BA"/>
    <w:rsid w:val="001277A4"/>
    <w:rsid w:val="00127C1F"/>
    <w:rsid w:val="0015541A"/>
    <w:rsid w:val="00164B78"/>
    <w:rsid w:val="00174E70"/>
    <w:rsid w:val="00192BEF"/>
    <w:rsid w:val="001942F0"/>
    <w:rsid w:val="001A081C"/>
    <w:rsid w:val="001A3C46"/>
    <w:rsid w:val="001A3EC7"/>
    <w:rsid w:val="001B2975"/>
    <w:rsid w:val="001D0CB5"/>
    <w:rsid w:val="001D2445"/>
    <w:rsid w:val="001F469E"/>
    <w:rsid w:val="0020104B"/>
    <w:rsid w:val="00222539"/>
    <w:rsid w:val="0022610F"/>
    <w:rsid w:val="0023176B"/>
    <w:rsid w:val="00236985"/>
    <w:rsid w:val="0024197E"/>
    <w:rsid w:val="00242EC0"/>
    <w:rsid w:val="00243F04"/>
    <w:rsid w:val="002509B2"/>
    <w:rsid w:val="002679F9"/>
    <w:rsid w:val="002764CC"/>
    <w:rsid w:val="00276C37"/>
    <w:rsid w:val="00277762"/>
    <w:rsid w:val="00277D0A"/>
    <w:rsid w:val="00284741"/>
    <w:rsid w:val="00290FB2"/>
    <w:rsid w:val="00291328"/>
    <w:rsid w:val="002923A8"/>
    <w:rsid w:val="0029764B"/>
    <w:rsid w:val="002B5807"/>
    <w:rsid w:val="002D0A9D"/>
    <w:rsid w:val="002E3F5D"/>
    <w:rsid w:val="002F226E"/>
    <w:rsid w:val="002F5274"/>
    <w:rsid w:val="002F6767"/>
    <w:rsid w:val="003067EF"/>
    <w:rsid w:val="00311C80"/>
    <w:rsid w:val="00314DD2"/>
    <w:rsid w:val="003161E5"/>
    <w:rsid w:val="00316B01"/>
    <w:rsid w:val="00325953"/>
    <w:rsid w:val="00340F14"/>
    <w:rsid w:val="003518D2"/>
    <w:rsid w:val="00353C15"/>
    <w:rsid w:val="003560B2"/>
    <w:rsid w:val="00373893"/>
    <w:rsid w:val="00373B9A"/>
    <w:rsid w:val="00381F98"/>
    <w:rsid w:val="0038355A"/>
    <w:rsid w:val="00385F8D"/>
    <w:rsid w:val="003952A9"/>
    <w:rsid w:val="003C7916"/>
    <w:rsid w:val="003D117F"/>
    <w:rsid w:val="003D783B"/>
    <w:rsid w:val="003E083B"/>
    <w:rsid w:val="003E5942"/>
    <w:rsid w:val="003E66A0"/>
    <w:rsid w:val="003F0C77"/>
    <w:rsid w:val="003F3982"/>
    <w:rsid w:val="003F6428"/>
    <w:rsid w:val="00400B67"/>
    <w:rsid w:val="00421CD0"/>
    <w:rsid w:val="00421EB1"/>
    <w:rsid w:val="00433AE2"/>
    <w:rsid w:val="00433C4C"/>
    <w:rsid w:val="004366A9"/>
    <w:rsid w:val="00436B8C"/>
    <w:rsid w:val="0045083B"/>
    <w:rsid w:val="0045579E"/>
    <w:rsid w:val="00457D23"/>
    <w:rsid w:val="00461353"/>
    <w:rsid w:val="004921F6"/>
    <w:rsid w:val="00496A94"/>
    <w:rsid w:val="004A1C1C"/>
    <w:rsid w:val="004A5D84"/>
    <w:rsid w:val="004B43C6"/>
    <w:rsid w:val="004C057C"/>
    <w:rsid w:val="004C0835"/>
    <w:rsid w:val="004D269E"/>
    <w:rsid w:val="004E3E98"/>
    <w:rsid w:val="00502BB2"/>
    <w:rsid w:val="00507EBF"/>
    <w:rsid w:val="00526290"/>
    <w:rsid w:val="00527D7A"/>
    <w:rsid w:val="00532D9A"/>
    <w:rsid w:val="005376CA"/>
    <w:rsid w:val="00553200"/>
    <w:rsid w:val="005553EC"/>
    <w:rsid w:val="00584F6B"/>
    <w:rsid w:val="00585F06"/>
    <w:rsid w:val="00587298"/>
    <w:rsid w:val="005941DB"/>
    <w:rsid w:val="005A144B"/>
    <w:rsid w:val="005B004A"/>
    <w:rsid w:val="005B6CBE"/>
    <w:rsid w:val="005D1DAD"/>
    <w:rsid w:val="005D4D14"/>
    <w:rsid w:val="005E0876"/>
    <w:rsid w:val="005E2BFB"/>
    <w:rsid w:val="005E5972"/>
    <w:rsid w:val="005E67BF"/>
    <w:rsid w:val="005F24EB"/>
    <w:rsid w:val="00607B83"/>
    <w:rsid w:val="00610F2D"/>
    <w:rsid w:val="0063625B"/>
    <w:rsid w:val="0064010F"/>
    <w:rsid w:val="00657103"/>
    <w:rsid w:val="006801CF"/>
    <w:rsid w:val="006832D9"/>
    <w:rsid w:val="00694797"/>
    <w:rsid w:val="006A30BA"/>
    <w:rsid w:val="006A411D"/>
    <w:rsid w:val="006A41EF"/>
    <w:rsid w:val="006B4761"/>
    <w:rsid w:val="006C183B"/>
    <w:rsid w:val="006C54E6"/>
    <w:rsid w:val="006C6C1C"/>
    <w:rsid w:val="006D0F6D"/>
    <w:rsid w:val="006F2772"/>
    <w:rsid w:val="006F42FA"/>
    <w:rsid w:val="006F52B2"/>
    <w:rsid w:val="007004FB"/>
    <w:rsid w:val="00717F51"/>
    <w:rsid w:val="007566C4"/>
    <w:rsid w:val="00760A53"/>
    <w:rsid w:val="00777634"/>
    <w:rsid w:val="00784DFE"/>
    <w:rsid w:val="007B1157"/>
    <w:rsid w:val="007B3BF8"/>
    <w:rsid w:val="007B5983"/>
    <w:rsid w:val="007C233D"/>
    <w:rsid w:val="007D74B6"/>
    <w:rsid w:val="007F2CC6"/>
    <w:rsid w:val="007F3648"/>
    <w:rsid w:val="008172AC"/>
    <w:rsid w:val="008344E8"/>
    <w:rsid w:val="00835C67"/>
    <w:rsid w:val="00841CB6"/>
    <w:rsid w:val="00847A72"/>
    <w:rsid w:val="00852C5B"/>
    <w:rsid w:val="00853014"/>
    <w:rsid w:val="008556BF"/>
    <w:rsid w:val="00860074"/>
    <w:rsid w:val="0086251E"/>
    <w:rsid w:val="0086609F"/>
    <w:rsid w:val="00884FD7"/>
    <w:rsid w:val="0089318D"/>
    <w:rsid w:val="00897128"/>
    <w:rsid w:val="008A3118"/>
    <w:rsid w:val="008A4C2E"/>
    <w:rsid w:val="008A5ED4"/>
    <w:rsid w:val="008A6DDA"/>
    <w:rsid w:val="008D5441"/>
    <w:rsid w:val="008D597F"/>
    <w:rsid w:val="008D5DE4"/>
    <w:rsid w:val="008D698D"/>
    <w:rsid w:val="008E130D"/>
    <w:rsid w:val="008E2FDD"/>
    <w:rsid w:val="008E7B95"/>
    <w:rsid w:val="008F2A6A"/>
    <w:rsid w:val="00910B3B"/>
    <w:rsid w:val="00913F41"/>
    <w:rsid w:val="00921C8E"/>
    <w:rsid w:val="00922F63"/>
    <w:rsid w:val="00932ED5"/>
    <w:rsid w:val="00944F98"/>
    <w:rsid w:val="0096161B"/>
    <w:rsid w:val="0096252B"/>
    <w:rsid w:val="00985777"/>
    <w:rsid w:val="009A0FE9"/>
    <w:rsid w:val="009A6761"/>
    <w:rsid w:val="009B4CA2"/>
    <w:rsid w:val="009C2455"/>
    <w:rsid w:val="009C43BF"/>
    <w:rsid w:val="009D1AEB"/>
    <w:rsid w:val="009E256A"/>
    <w:rsid w:val="009E268D"/>
    <w:rsid w:val="009E7534"/>
    <w:rsid w:val="00A01D2E"/>
    <w:rsid w:val="00A03522"/>
    <w:rsid w:val="00A15AED"/>
    <w:rsid w:val="00A2081A"/>
    <w:rsid w:val="00A236DD"/>
    <w:rsid w:val="00A25069"/>
    <w:rsid w:val="00A33C7B"/>
    <w:rsid w:val="00A3479F"/>
    <w:rsid w:val="00A406A9"/>
    <w:rsid w:val="00A420F3"/>
    <w:rsid w:val="00A50E71"/>
    <w:rsid w:val="00A75420"/>
    <w:rsid w:val="00A8183F"/>
    <w:rsid w:val="00A82BB4"/>
    <w:rsid w:val="00A93055"/>
    <w:rsid w:val="00A960DA"/>
    <w:rsid w:val="00AC339A"/>
    <w:rsid w:val="00AD16CB"/>
    <w:rsid w:val="00AE05EE"/>
    <w:rsid w:val="00B12B56"/>
    <w:rsid w:val="00B30758"/>
    <w:rsid w:val="00B31F9C"/>
    <w:rsid w:val="00B34943"/>
    <w:rsid w:val="00B37DBE"/>
    <w:rsid w:val="00B433B0"/>
    <w:rsid w:val="00B434F5"/>
    <w:rsid w:val="00B65D9E"/>
    <w:rsid w:val="00B828BE"/>
    <w:rsid w:val="00BA147B"/>
    <w:rsid w:val="00BA7235"/>
    <w:rsid w:val="00BB14EF"/>
    <w:rsid w:val="00BB7386"/>
    <w:rsid w:val="00BC0DBF"/>
    <w:rsid w:val="00BC1E9D"/>
    <w:rsid w:val="00BC554A"/>
    <w:rsid w:val="00BF0831"/>
    <w:rsid w:val="00BF634A"/>
    <w:rsid w:val="00C04E48"/>
    <w:rsid w:val="00C221DC"/>
    <w:rsid w:val="00C223F6"/>
    <w:rsid w:val="00C33F4B"/>
    <w:rsid w:val="00C50A50"/>
    <w:rsid w:val="00C60345"/>
    <w:rsid w:val="00C615CF"/>
    <w:rsid w:val="00C63770"/>
    <w:rsid w:val="00C654C1"/>
    <w:rsid w:val="00C72BE5"/>
    <w:rsid w:val="00C9558E"/>
    <w:rsid w:val="00CA4BCB"/>
    <w:rsid w:val="00CF0E6A"/>
    <w:rsid w:val="00CF66C7"/>
    <w:rsid w:val="00D016FE"/>
    <w:rsid w:val="00D149FC"/>
    <w:rsid w:val="00D23FCC"/>
    <w:rsid w:val="00D33F12"/>
    <w:rsid w:val="00D353C4"/>
    <w:rsid w:val="00D5113B"/>
    <w:rsid w:val="00D544F3"/>
    <w:rsid w:val="00D6569B"/>
    <w:rsid w:val="00D7086B"/>
    <w:rsid w:val="00D73905"/>
    <w:rsid w:val="00D77764"/>
    <w:rsid w:val="00D825B4"/>
    <w:rsid w:val="00D9073E"/>
    <w:rsid w:val="00D9637E"/>
    <w:rsid w:val="00D96DC0"/>
    <w:rsid w:val="00DC11D2"/>
    <w:rsid w:val="00DE4124"/>
    <w:rsid w:val="00DF1683"/>
    <w:rsid w:val="00DF3AF0"/>
    <w:rsid w:val="00E00C45"/>
    <w:rsid w:val="00E033DD"/>
    <w:rsid w:val="00E11D65"/>
    <w:rsid w:val="00E56692"/>
    <w:rsid w:val="00E77F3F"/>
    <w:rsid w:val="00EC22B3"/>
    <w:rsid w:val="00EC4626"/>
    <w:rsid w:val="00EC5697"/>
    <w:rsid w:val="00EC67AE"/>
    <w:rsid w:val="00ED5B26"/>
    <w:rsid w:val="00EF05C9"/>
    <w:rsid w:val="00EF0C7E"/>
    <w:rsid w:val="00F05BC8"/>
    <w:rsid w:val="00F13CDE"/>
    <w:rsid w:val="00F22022"/>
    <w:rsid w:val="00F33D83"/>
    <w:rsid w:val="00F57311"/>
    <w:rsid w:val="00F63631"/>
    <w:rsid w:val="00F637A5"/>
    <w:rsid w:val="00F73046"/>
    <w:rsid w:val="00F805B9"/>
    <w:rsid w:val="00F824C0"/>
    <w:rsid w:val="00FA448D"/>
    <w:rsid w:val="00FB06D5"/>
    <w:rsid w:val="00FC1071"/>
    <w:rsid w:val="00FD4B0E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9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26E6D16-1FE7-4288-A7A0-23EF04CD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Szybsze podróże z Wrocławia do Kłodzka i Czech</vt:lpstr>
    </vt:vector>
  </TitlesOfParts>
  <Company>PKP PLK S.A.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Szybsze podróże z Opola do Kluczborka</dc:title>
  <dc:subject/>
  <dc:creator>Marta.Pabianska@plk-sa.pl</dc:creator>
  <cp:keywords/>
  <dc:description/>
  <cp:lastModifiedBy>Dudzińska Maria</cp:lastModifiedBy>
  <cp:revision>2</cp:revision>
  <dcterms:created xsi:type="dcterms:W3CDTF">2026-01-27T07:22:00Z</dcterms:created>
  <dcterms:modified xsi:type="dcterms:W3CDTF">2026-01-27T07:22:00Z</dcterms:modified>
</cp:coreProperties>
</file>