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DD50BB4" w14:textId="0E06F519" w:rsidR="00DF7F37" w:rsidRDefault="00DF7F37" w:rsidP="00DF7F37">
      <w:pPr>
        <w:jc w:val="right"/>
        <w:rPr>
          <w:rFonts w:cs="Arial"/>
        </w:rPr>
      </w:pPr>
      <w:r>
        <w:rPr>
          <w:rFonts w:cs="Arial"/>
        </w:rPr>
        <w:t>Rzeszów, 4.09.2020</w:t>
      </w:r>
      <w:r w:rsidRPr="003D74BF">
        <w:rPr>
          <w:rFonts w:cs="Arial"/>
        </w:rPr>
        <w:t xml:space="preserve"> r.</w:t>
      </w:r>
    </w:p>
    <w:p w14:paraId="712F03FB" w14:textId="77777777" w:rsidR="00DF7F37" w:rsidRDefault="00DF7F37" w:rsidP="00DF7F37"/>
    <w:p w14:paraId="33B89D4F" w14:textId="77777777" w:rsidR="00DF7F37" w:rsidRPr="00DF7F37" w:rsidRDefault="00DF7F37" w:rsidP="002E6541">
      <w:pPr>
        <w:pStyle w:val="Nagwek1"/>
        <w:rPr>
          <w:sz w:val="22"/>
          <w:szCs w:val="22"/>
        </w:rPr>
      </w:pPr>
      <w:bookmarkStart w:id="0" w:name="_GoBack"/>
      <w:r w:rsidRPr="00DF7F37">
        <w:rPr>
          <w:sz w:val="22"/>
          <w:szCs w:val="22"/>
        </w:rPr>
        <w:t xml:space="preserve">Z Mielca do Kochanówki ruszyły pociągi towarowe </w:t>
      </w:r>
    </w:p>
    <w:p w14:paraId="4C77B38B" w14:textId="5ECD76BE" w:rsidR="00DF7F37" w:rsidRPr="00DF7F37" w:rsidRDefault="00DF7F37" w:rsidP="002E6541">
      <w:pPr>
        <w:spacing w:line="276" w:lineRule="auto"/>
        <w:rPr>
          <w:rFonts w:cs="Arial"/>
          <w:b/>
        </w:rPr>
      </w:pPr>
      <w:r w:rsidRPr="00DF7F37">
        <w:rPr>
          <w:rFonts w:cs="Arial"/>
          <w:b/>
        </w:rPr>
        <w:t>3 września pojechały pociągi towarowe nowym torem z Mielca – Kochanówki. Rozpoczyna się kolejny etap inwestycji między Kochanówką a Dębicą. PKP Polskie Linie Kolejowe S.A. reaktywują trasę Mielec –Dębica, by zwiększyć dostępność kolei na Podkarpaciu. Projekt realizowany jest w ramach Regionalnego Programu Operacyjnego Województwa Podkarpackiego.</w:t>
      </w:r>
    </w:p>
    <w:p w14:paraId="272FBF27" w14:textId="299AF5FE" w:rsidR="00DF7F37" w:rsidRPr="00DF7F37" w:rsidRDefault="00DF7F37" w:rsidP="002E6541">
      <w:pPr>
        <w:spacing w:after="200" w:line="276" w:lineRule="auto"/>
        <w:rPr>
          <w:rFonts w:eastAsia="Calibri" w:cs="Arial"/>
        </w:rPr>
      </w:pPr>
      <w:r w:rsidRPr="00DF7F37">
        <w:rPr>
          <w:rFonts w:eastAsia="Calibri" w:cs="Arial"/>
        </w:rPr>
        <w:t>PLK kontynuują rewitalizacje trasy Mielec-Dębica. Inwestycja zapewni wznowienie przewozów pasażerskich i zwiększenie dostępności i możliwości podróży koleją na Podkarpaciu, a także podróży dalekobieżnych, m</w:t>
      </w:r>
      <w:r w:rsidR="00390345">
        <w:rPr>
          <w:rFonts w:eastAsia="Calibri" w:cs="Arial"/>
        </w:rPr>
        <w:t>.</w:t>
      </w:r>
      <w:r w:rsidRPr="00DF7F37">
        <w:rPr>
          <w:rFonts w:eastAsia="Calibri" w:cs="Arial"/>
        </w:rPr>
        <w:t>in. na Lubelszczyznę. Przedsięwzięcie oznacza również sprawniejsze pr</w:t>
      </w:r>
      <w:r w:rsidR="00E749FE">
        <w:rPr>
          <w:rFonts w:eastAsia="Calibri" w:cs="Arial"/>
        </w:rPr>
        <w:t xml:space="preserve">zewozy ładunków. 3 września na </w:t>
      </w:r>
      <w:r w:rsidRPr="00DF7F37">
        <w:rPr>
          <w:rFonts w:eastAsia="Calibri" w:cs="Arial"/>
        </w:rPr>
        <w:t>zmodernizowany odcinek Mielec – Kochanówka wjechały pociągi towarowe. Składy obsługują bocznic</w:t>
      </w:r>
      <w:r w:rsidR="002D44A5">
        <w:rPr>
          <w:rFonts w:eastAsia="Calibri" w:cs="Arial"/>
        </w:rPr>
        <w:t>e</w:t>
      </w:r>
      <w:r w:rsidRPr="00DF7F37">
        <w:rPr>
          <w:rFonts w:eastAsia="Calibri" w:cs="Arial"/>
        </w:rPr>
        <w:t xml:space="preserve"> Zakładów Chemicznych w Pustkowie. Pociągi jadą nowy torem z Mielca do Kochanówki Pustków. Prace rozpoczęto na kolejnym odcinku Kochanówka – Dębica.</w:t>
      </w:r>
    </w:p>
    <w:p w14:paraId="6DC504F8" w14:textId="77777777" w:rsidR="00DF7F37" w:rsidRPr="00DF7F37" w:rsidRDefault="00DF7F37" w:rsidP="002E6541">
      <w:pPr>
        <w:pStyle w:val="Nagwek2"/>
        <w:rPr>
          <w:rFonts w:eastAsia="Calibri"/>
          <w:szCs w:val="22"/>
        </w:rPr>
      </w:pPr>
      <w:r w:rsidRPr="00DF7F37">
        <w:rPr>
          <w:rFonts w:eastAsia="Calibri"/>
          <w:szCs w:val="22"/>
        </w:rPr>
        <w:t>Zwiększa się dostępność kolei na Podkarpaciu</w:t>
      </w:r>
    </w:p>
    <w:p w14:paraId="3A5C9B13" w14:textId="6DBCA776" w:rsidR="00DF7F37" w:rsidRPr="00DF7F37" w:rsidRDefault="00E749FE" w:rsidP="002E6541">
      <w:pPr>
        <w:rPr>
          <w:rFonts w:eastAsia="Calibri" w:cs="Arial"/>
        </w:rPr>
      </w:pPr>
      <w:r>
        <w:rPr>
          <w:rFonts w:eastAsia="Calibri" w:cs="Arial"/>
        </w:rPr>
        <w:t>Na linii Mielec – Dębica</w:t>
      </w:r>
      <w:r w:rsidR="00DF7F37" w:rsidRPr="00DF7F37">
        <w:rPr>
          <w:rFonts w:eastAsia="Calibri" w:cs="Arial"/>
        </w:rPr>
        <w:t xml:space="preserve"> ułożono już nowy tor między Mielcem a Kochanówką. Wymieniono m</w:t>
      </w:r>
      <w:r w:rsidR="00390345">
        <w:rPr>
          <w:rFonts w:eastAsia="Calibri" w:cs="Arial"/>
        </w:rPr>
        <w:t>.</w:t>
      </w:r>
      <w:r w:rsidR="00DF7F37" w:rsidRPr="00DF7F37">
        <w:rPr>
          <w:rFonts w:eastAsia="Calibri" w:cs="Arial"/>
        </w:rPr>
        <w:t>in. urządzenia sterowania ruchem kolejowym w stacji Mielec i w stacji Kochanówka oraz na 5 przejazdach kolejowo-drogowych w Przecławiu, Dąbiu, Pustkowie, Brzeźnicy. PLK zwiększyły bezpieczeństwo na ponad 30 skrzyżowaniach drogi z torami. Kierowcy płynniej i bezpieczniej pokonują tory, m</w:t>
      </w:r>
      <w:r w:rsidR="00390345">
        <w:rPr>
          <w:rFonts w:eastAsia="Calibri" w:cs="Arial"/>
        </w:rPr>
        <w:t>.</w:t>
      </w:r>
      <w:r w:rsidR="00DF7F37" w:rsidRPr="00DF7F37">
        <w:rPr>
          <w:rFonts w:eastAsia="Calibri" w:cs="Arial"/>
        </w:rPr>
        <w:t xml:space="preserve">in. w Mielcu, Rzochowie, Rzemieniu, Pustkowie i Tuszymie. </w:t>
      </w:r>
    </w:p>
    <w:p w14:paraId="0DB600D8" w14:textId="6F1C8ED9" w:rsidR="00DF7F37" w:rsidRPr="00DF7F37" w:rsidRDefault="00DF7F37" w:rsidP="002E6541">
      <w:pPr>
        <w:rPr>
          <w:rFonts w:cs="Arial"/>
        </w:rPr>
      </w:pPr>
      <w:r w:rsidRPr="00DF7F37">
        <w:rPr>
          <w:rFonts w:eastAsia="Calibri" w:cs="Arial"/>
        </w:rPr>
        <w:t xml:space="preserve">Prace postępują, widać już nowe elementy przebudowywanych peronów na przystankach: </w:t>
      </w:r>
      <w:r w:rsidRPr="00DF7F37">
        <w:rPr>
          <w:rFonts w:cs="Arial"/>
        </w:rPr>
        <w:t>Wojsław, Rzochów, Rzemień, Tuszyma, Kochanówka, Dąbie i Pustków. Na stacji Mielec powstaje m</w:t>
      </w:r>
      <w:r w:rsidR="00390345">
        <w:rPr>
          <w:rFonts w:cs="Arial"/>
        </w:rPr>
        <w:t>.</w:t>
      </w:r>
      <w:r w:rsidRPr="00DF7F37">
        <w:rPr>
          <w:rFonts w:cs="Arial"/>
        </w:rPr>
        <w:t xml:space="preserve">in. dwupoziomowe przejście podziemne, które zastąpi dotychczasową kładkę nad torami. Podróżni zyskają łatwiejszy i bezpieczniejszy dostęp do pociągów. Dostępność na stacji zwiększy również dodatkowe przejście pod torami. W połowie przyszłego roku, dwa bezkolizyjne obiekty będą udogodnieniem dla podróżnych kolei i mieszkańców. </w:t>
      </w:r>
    </w:p>
    <w:p w14:paraId="1A4B2940" w14:textId="77777777" w:rsidR="00DF7F37" w:rsidRPr="00DF7F37" w:rsidRDefault="00DF7F37" w:rsidP="002E6541">
      <w:pPr>
        <w:rPr>
          <w:rFonts w:cs="Arial"/>
        </w:rPr>
      </w:pPr>
      <w:r w:rsidRPr="00DF7F37">
        <w:rPr>
          <w:rFonts w:cs="Arial"/>
        </w:rPr>
        <w:t>Pasażerowie łatwiej wsiądą do pociągu z nowego peronu. B</w:t>
      </w:r>
      <w:r w:rsidRPr="00DF7F37">
        <w:rPr>
          <w:rFonts w:eastAsia="Calibri" w:cs="Arial"/>
        </w:rPr>
        <w:t xml:space="preserve">ędzie on wyposażony w wiaty, ławki, oświetlenie i tablice informacyjne. </w:t>
      </w:r>
      <w:r w:rsidRPr="00DF7F37">
        <w:rPr>
          <w:rFonts w:cs="Arial"/>
        </w:rPr>
        <w:t>W komunikacji na stacji</w:t>
      </w:r>
      <w:r w:rsidRPr="00DF7F37">
        <w:rPr>
          <w:rFonts w:eastAsia="Calibri" w:cs="Arial"/>
        </w:rPr>
        <w:t xml:space="preserve"> pomogą trzy windy. Dla osób niewidomych i słabowidzących ułatwieniem będą linie naprowadzające na powierzchni peronów.</w:t>
      </w:r>
    </w:p>
    <w:p w14:paraId="507A3A5D" w14:textId="1B8D0FE4" w:rsidR="00DF7F37" w:rsidRPr="00DF7F37" w:rsidRDefault="00DF7F37" w:rsidP="002E6541">
      <w:pPr>
        <w:rPr>
          <w:rFonts w:eastAsia="Calibri" w:cs="Arial"/>
        </w:rPr>
      </w:pPr>
      <w:r w:rsidRPr="00DF7F37">
        <w:rPr>
          <w:rFonts w:cs="Arial"/>
        </w:rPr>
        <w:t xml:space="preserve">Inwestycja „Rewitalizacja linii kolejowej nr 25, na odcinku Padew - Mielec - Dębica” wpisana jest </w:t>
      </w:r>
      <w:r w:rsidRPr="00DF7F37">
        <w:rPr>
          <w:rFonts w:cs="Arial"/>
        </w:rPr>
        <w:br/>
        <w:t>w Regionalny Program Operacyjny Województwa Podkarpackiego na lata 2014-2020. Całkowita wartość projektu to 296 717 022,32 PLN, kwota dofinansowania unijnego – 209 063 173,35 PLN</w:t>
      </w:r>
      <w:r>
        <w:rPr>
          <w:rFonts w:cs="Arial"/>
        </w:rPr>
        <w:t>.</w:t>
      </w:r>
    </w:p>
    <w:p w14:paraId="7C1DF1E0" w14:textId="77777777" w:rsidR="00DF7F37" w:rsidRPr="00DF7F37" w:rsidRDefault="00DF7F37" w:rsidP="002E6541"/>
    <w:p w14:paraId="7A0D5BB0" w14:textId="77777777" w:rsidR="00291328" w:rsidRPr="00DF7F37" w:rsidRDefault="00291328" w:rsidP="002E6541"/>
    <w:bookmarkEnd w:id="0"/>
    <w:p w14:paraId="244C36C1" w14:textId="77777777" w:rsidR="007F3648" w:rsidRDefault="002F6767" w:rsidP="00126AEC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DF7F37">
      <w:pPr>
        <w:spacing w:after="0" w:line="240" w:lineRule="auto"/>
      </w:pPr>
    </w:p>
    <w:p w14:paraId="1AF9B79F" w14:textId="77777777" w:rsidR="00DF7F37" w:rsidRDefault="00DF7F37" w:rsidP="00DF7F37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ACB8133" w14:textId="44AF7E4C" w:rsidR="00456D79" w:rsidRDefault="00DF7F37" w:rsidP="00DF7F37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Dorota Szalacha</w:t>
      </w:r>
      <w:r w:rsidRPr="007F3648">
        <w:br/>
      </w:r>
      <w:r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p w14:paraId="49D80D4E" w14:textId="77777777" w:rsidR="00DF7F37" w:rsidRPr="00DF7F37" w:rsidRDefault="00DF7F37" w:rsidP="00DF7F37">
      <w:pPr>
        <w:spacing w:after="0" w:line="240" w:lineRule="auto"/>
      </w:pPr>
    </w:p>
    <w:p w14:paraId="7396DCD4" w14:textId="4A5765AA"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FC033" w14:textId="77777777" w:rsidR="00643D45" w:rsidRDefault="00643D45" w:rsidP="009D1AEB">
      <w:pPr>
        <w:spacing w:after="0" w:line="240" w:lineRule="auto"/>
      </w:pPr>
      <w:r>
        <w:separator/>
      </w:r>
    </w:p>
  </w:endnote>
  <w:endnote w:type="continuationSeparator" w:id="0">
    <w:p w14:paraId="14AC0A55" w14:textId="77777777" w:rsidR="00643D45" w:rsidRDefault="00643D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38BAFB29"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B4D830D" wp14:editId="2B35051A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18DBD" w14:textId="77777777"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2F68C4C8" w:rsidR="00860074" w:rsidRPr="0025604B" w:rsidRDefault="00B8581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8581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991E" w14:textId="77777777" w:rsidR="00643D45" w:rsidRDefault="00643D45" w:rsidP="009D1AEB">
      <w:pPr>
        <w:spacing w:after="0" w:line="240" w:lineRule="auto"/>
      </w:pPr>
      <w:r>
        <w:separator/>
      </w:r>
    </w:p>
  </w:footnote>
  <w:footnote w:type="continuationSeparator" w:id="0">
    <w:p w14:paraId="5680584A" w14:textId="77777777" w:rsidR="00643D45" w:rsidRDefault="00643D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05DDDBE3"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26AEC"/>
    <w:rsid w:val="00206658"/>
    <w:rsid w:val="00236985"/>
    <w:rsid w:val="00277762"/>
    <w:rsid w:val="00291328"/>
    <w:rsid w:val="002D44A5"/>
    <w:rsid w:val="002E6541"/>
    <w:rsid w:val="002F6767"/>
    <w:rsid w:val="00390345"/>
    <w:rsid w:val="00456D79"/>
    <w:rsid w:val="00584B95"/>
    <w:rsid w:val="0063625B"/>
    <w:rsid w:val="00643D45"/>
    <w:rsid w:val="006C6C1C"/>
    <w:rsid w:val="006D53DA"/>
    <w:rsid w:val="006E73A9"/>
    <w:rsid w:val="007F3648"/>
    <w:rsid w:val="008546B2"/>
    <w:rsid w:val="00856A4E"/>
    <w:rsid w:val="00860074"/>
    <w:rsid w:val="008C43A9"/>
    <w:rsid w:val="009D1AEB"/>
    <w:rsid w:val="00A15AED"/>
    <w:rsid w:val="00A67A82"/>
    <w:rsid w:val="00AC2669"/>
    <w:rsid w:val="00B61B92"/>
    <w:rsid w:val="00B8581A"/>
    <w:rsid w:val="00C22107"/>
    <w:rsid w:val="00C74798"/>
    <w:rsid w:val="00D149FC"/>
    <w:rsid w:val="00D1615F"/>
    <w:rsid w:val="00DF7F37"/>
    <w:rsid w:val="00E749FE"/>
    <w:rsid w:val="00E827CD"/>
    <w:rsid w:val="00E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9584-E5E2-473C-B000-F483DE55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Mielca do Kochanówki ruszyły pociągi towarowe</vt:lpstr>
    </vt:vector>
  </TitlesOfParts>
  <Company>PKP PLK S.A.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Mielca do Kochanówki ruszyły pociągi towarowe</dc:title>
  <dc:subject/>
  <dc:creator>PKP Polskie Linie Kolejowe S.A.</dc:creator>
  <cp:keywords/>
  <dc:description/>
  <cp:lastModifiedBy>Dudzińska Maria</cp:lastModifiedBy>
  <cp:revision>4</cp:revision>
  <dcterms:created xsi:type="dcterms:W3CDTF">2020-09-04T07:22:00Z</dcterms:created>
  <dcterms:modified xsi:type="dcterms:W3CDTF">2020-09-04T07:22:00Z</dcterms:modified>
</cp:coreProperties>
</file>