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5E27" w14:textId="77777777" w:rsidR="00B12F0E" w:rsidRDefault="00B12F0E" w:rsidP="00B12F0E">
      <w:pPr>
        <w:jc w:val="right"/>
        <w:rPr>
          <w:rFonts w:cs="Arial"/>
        </w:rPr>
      </w:pPr>
    </w:p>
    <w:p w14:paraId="62AAD083" w14:textId="77777777" w:rsidR="00B12F0E" w:rsidRDefault="00B12F0E" w:rsidP="00B12F0E">
      <w:pPr>
        <w:jc w:val="right"/>
        <w:rPr>
          <w:rFonts w:cs="Arial"/>
        </w:rPr>
      </w:pPr>
    </w:p>
    <w:p w14:paraId="4E0E2355" w14:textId="7CD4BD1B" w:rsidR="00B12F0E" w:rsidRDefault="00AD460F" w:rsidP="00B12F0E">
      <w:pPr>
        <w:jc w:val="right"/>
        <w:rPr>
          <w:rFonts w:cs="Arial"/>
        </w:rPr>
      </w:pPr>
      <w:r>
        <w:rPr>
          <w:rFonts w:cs="Arial"/>
        </w:rPr>
        <w:t>Szczecin</w:t>
      </w:r>
      <w:r w:rsidR="00B12F0E" w:rsidRPr="00EF05C9">
        <w:rPr>
          <w:rFonts w:cs="Arial"/>
        </w:rPr>
        <w:t>,</w:t>
      </w:r>
      <w:r w:rsidR="00B12F0E">
        <w:rPr>
          <w:rFonts w:cs="Arial"/>
        </w:rPr>
        <w:t xml:space="preserve"> </w:t>
      </w:r>
      <w:r>
        <w:rPr>
          <w:rFonts w:cs="Arial"/>
        </w:rPr>
        <w:t>4</w:t>
      </w:r>
      <w:r w:rsidR="00B12F0E">
        <w:rPr>
          <w:rFonts w:cs="Arial"/>
        </w:rPr>
        <w:t xml:space="preserve"> </w:t>
      </w:r>
      <w:r>
        <w:rPr>
          <w:rFonts w:cs="Arial"/>
        </w:rPr>
        <w:t>sierpnia</w:t>
      </w:r>
      <w:r w:rsidR="00B12F0E">
        <w:rPr>
          <w:rFonts w:cs="Arial"/>
        </w:rPr>
        <w:t xml:space="preserve"> 2025</w:t>
      </w:r>
      <w:r w:rsidR="00B12F0E" w:rsidRPr="003D74BF">
        <w:rPr>
          <w:rFonts w:cs="Arial"/>
        </w:rPr>
        <w:t xml:space="preserve"> r.</w:t>
      </w:r>
    </w:p>
    <w:p w14:paraId="0F6E4362" w14:textId="3D5A3D94" w:rsidR="00B12F0E" w:rsidRPr="00B12F0E" w:rsidRDefault="00CD1DE4" w:rsidP="00B12F0E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Pociągi towarowe </w:t>
      </w:r>
      <w:r w:rsidR="00222670">
        <w:rPr>
          <w:rFonts w:ascii="Arial" w:hAnsi="Arial" w:cs="Arial"/>
          <w:b/>
          <w:bCs/>
          <w:color w:val="auto"/>
          <w:sz w:val="24"/>
          <w:szCs w:val="24"/>
        </w:rPr>
        <w:t xml:space="preserve">sprawniej dojadą </w:t>
      </w:r>
      <w:proofErr w:type="spellStart"/>
      <w:r>
        <w:rPr>
          <w:rFonts w:ascii="Arial" w:hAnsi="Arial" w:cs="Arial"/>
          <w:b/>
          <w:bCs/>
          <w:color w:val="auto"/>
          <w:sz w:val="24"/>
          <w:szCs w:val="24"/>
        </w:rPr>
        <w:t>Nadodrzanką</w:t>
      </w:r>
      <w:proofErr w:type="spellEnd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 do portów w Szczecinie i Świnoujściu</w:t>
      </w:r>
    </w:p>
    <w:p w14:paraId="17CEDC82" w14:textId="5447E465" w:rsidR="00E15768" w:rsidRPr="00E15768" w:rsidRDefault="008D58BF" w:rsidP="009F63E7">
      <w:pPr>
        <w:spacing w:before="240" w:after="0" w:line="360" w:lineRule="auto"/>
        <w:rPr>
          <w:b/>
          <w:bCs/>
          <w:color w:val="1A1A1A"/>
          <w:shd w:val="clear" w:color="auto" w:fill="FFFFFF"/>
        </w:rPr>
      </w:pPr>
      <w:r>
        <w:rPr>
          <w:b/>
          <w:bCs/>
          <w:color w:val="1A1A1A"/>
          <w:shd w:val="clear" w:color="auto" w:fill="FFFFFF"/>
        </w:rPr>
        <w:t>Pociągi pojadą</w:t>
      </w:r>
      <w:r w:rsidR="002714D3">
        <w:rPr>
          <w:b/>
          <w:bCs/>
          <w:color w:val="1A1A1A"/>
          <w:shd w:val="clear" w:color="auto" w:fill="FFFFFF"/>
        </w:rPr>
        <w:t xml:space="preserve"> szybciej</w:t>
      </w:r>
      <w:r>
        <w:rPr>
          <w:b/>
          <w:bCs/>
          <w:color w:val="1A1A1A"/>
          <w:shd w:val="clear" w:color="auto" w:fill="FFFFFF"/>
        </w:rPr>
        <w:t xml:space="preserve"> </w:t>
      </w:r>
      <w:proofErr w:type="spellStart"/>
      <w:r w:rsidR="00A14DF1" w:rsidRPr="00D933FC">
        <w:rPr>
          <w:b/>
          <w:bCs/>
          <w:color w:val="1A1A1A"/>
          <w:shd w:val="clear" w:color="auto" w:fill="FFFFFF"/>
        </w:rPr>
        <w:t>Nadodrzanką</w:t>
      </w:r>
      <w:proofErr w:type="spellEnd"/>
      <w:r w:rsidR="00A14DF1" w:rsidRPr="3ABA2292">
        <w:rPr>
          <w:b/>
          <w:bCs/>
          <w:i/>
          <w:iCs/>
          <w:color w:val="1A1A1A"/>
          <w:shd w:val="clear" w:color="auto" w:fill="FFFFFF"/>
        </w:rPr>
        <w:t xml:space="preserve">. </w:t>
      </w:r>
      <w:r>
        <w:rPr>
          <w:b/>
          <w:bCs/>
          <w:color w:val="1A1A1A"/>
          <w:shd w:val="clear" w:color="auto" w:fill="FFFFFF"/>
        </w:rPr>
        <w:t xml:space="preserve">Na </w:t>
      </w:r>
      <w:r w:rsidR="565870A0">
        <w:rPr>
          <w:b/>
          <w:bCs/>
          <w:color w:val="1A1A1A"/>
          <w:shd w:val="clear" w:color="auto" w:fill="FFFFFF"/>
        </w:rPr>
        <w:t>300</w:t>
      </w:r>
      <w:r w:rsidR="00C13BFE">
        <w:rPr>
          <w:b/>
          <w:bCs/>
          <w:color w:val="1A1A1A"/>
          <w:shd w:val="clear" w:color="auto" w:fill="FFFFFF"/>
        </w:rPr>
        <w:t>-</w:t>
      </w:r>
      <w:r>
        <w:rPr>
          <w:b/>
          <w:bCs/>
          <w:color w:val="1A1A1A"/>
          <w:shd w:val="clear" w:color="auto" w:fill="FFFFFF"/>
        </w:rPr>
        <w:t>k</w:t>
      </w:r>
      <w:r w:rsidR="00C13BFE">
        <w:rPr>
          <w:b/>
          <w:bCs/>
          <w:color w:val="1A1A1A"/>
          <w:shd w:val="clear" w:color="auto" w:fill="FFFFFF"/>
        </w:rPr>
        <w:t>ilometrowym</w:t>
      </w:r>
      <w:r>
        <w:rPr>
          <w:b/>
          <w:bCs/>
          <w:color w:val="1A1A1A"/>
          <w:shd w:val="clear" w:color="auto" w:fill="FFFFFF"/>
        </w:rPr>
        <w:t xml:space="preserve"> odcinku trasy, </w:t>
      </w:r>
      <w:r w:rsidR="00ED623F">
        <w:rPr>
          <w:b/>
          <w:bCs/>
          <w:color w:val="1A1A1A"/>
          <w:shd w:val="clear" w:color="auto" w:fill="FFFFFF"/>
        </w:rPr>
        <w:t>w</w:t>
      </w:r>
      <w:r>
        <w:rPr>
          <w:b/>
          <w:bCs/>
          <w:color w:val="1A1A1A"/>
          <w:shd w:val="clear" w:color="auto" w:fill="FFFFFF"/>
        </w:rPr>
        <w:t xml:space="preserve"> województ</w:t>
      </w:r>
      <w:r w:rsidR="00C13BFE">
        <w:rPr>
          <w:b/>
          <w:bCs/>
          <w:color w:val="1A1A1A"/>
          <w:shd w:val="clear" w:color="auto" w:fill="FFFFFF"/>
        </w:rPr>
        <w:t>wach</w:t>
      </w:r>
      <w:r>
        <w:rPr>
          <w:b/>
          <w:bCs/>
          <w:color w:val="1A1A1A"/>
          <w:shd w:val="clear" w:color="auto" w:fill="FFFFFF"/>
        </w:rPr>
        <w:t xml:space="preserve"> </w:t>
      </w:r>
      <w:r w:rsidR="0017029E">
        <w:rPr>
          <w:b/>
          <w:bCs/>
          <w:color w:val="1A1A1A"/>
          <w:shd w:val="clear" w:color="auto" w:fill="FFFFFF"/>
        </w:rPr>
        <w:t xml:space="preserve">dolnośląskim, </w:t>
      </w:r>
      <w:r>
        <w:rPr>
          <w:b/>
          <w:bCs/>
          <w:color w:val="1A1A1A"/>
          <w:shd w:val="clear" w:color="auto" w:fill="FFFFFF"/>
        </w:rPr>
        <w:t>lubuski</w:t>
      </w:r>
      <w:r w:rsidR="00ED623F">
        <w:rPr>
          <w:b/>
          <w:bCs/>
          <w:color w:val="1A1A1A"/>
          <w:shd w:val="clear" w:color="auto" w:fill="FFFFFF"/>
        </w:rPr>
        <w:t>m</w:t>
      </w:r>
      <w:r>
        <w:rPr>
          <w:b/>
          <w:bCs/>
          <w:color w:val="1A1A1A"/>
          <w:shd w:val="clear" w:color="auto" w:fill="FFFFFF"/>
        </w:rPr>
        <w:t xml:space="preserve"> i zachodniopomorski</w:t>
      </w:r>
      <w:r w:rsidR="00ED623F">
        <w:rPr>
          <w:b/>
          <w:bCs/>
          <w:color w:val="1A1A1A"/>
          <w:shd w:val="clear" w:color="auto" w:fill="FFFFFF"/>
        </w:rPr>
        <w:t>m</w:t>
      </w:r>
      <w:r>
        <w:rPr>
          <w:b/>
          <w:bCs/>
          <w:color w:val="1A1A1A"/>
          <w:shd w:val="clear" w:color="auto" w:fill="FFFFFF"/>
        </w:rPr>
        <w:t xml:space="preserve">, wymienimy szyny i </w:t>
      </w:r>
      <w:r w:rsidR="00C13BFE">
        <w:rPr>
          <w:b/>
          <w:bCs/>
          <w:color w:val="1A1A1A"/>
          <w:shd w:val="clear" w:color="auto" w:fill="FFFFFF"/>
        </w:rPr>
        <w:t>wyremontujemy</w:t>
      </w:r>
      <w:r>
        <w:rPr>
          <w:b/>
          <w:bCs/>
          <w:color w:val="1A1A1A"/>
          <w:shd w:val="clear" w:color="auto" w:fill="FFFFFF"/>
        </w:rPr>
        <w:t xml:space="preserve"> rozjazdy. </w:t>
      </w:r>
      <w:r w:rsidR="009F63E7">
        <w:rPr>
          <w:b/>
          <w:bCs/>
          <w:color w:val="1A1A1A"/>
          <w:shd w:val="clear" w:color="auto" w:fill="FFFFFF"/>
        </w:rPr>
        <w:t xml:space="preserve">W efekcie </w:t>
      </w:r>
      <w:r w:rsidR="005F7C38">
        <w:rPr>
          <w:b/>
          <w:bCs/>
          <w:color w:val="1A1A1A"/>
          <w:shd w:val="clear" w:color="auto" w:fill="FFFFFF"/>
        </w:rPr>
        <w:t>p</w:t>
      </w:r>
      <w:r w:rsidR="009F63E7">
        <w:rPr>
          <w:b/>
          <w:bCs/>
          <w:color w:val="1A1A1A"/>
          <w:shd w:val="clear" w:color="auto" w:fill="FFFFFF"/>
        </w:rPr>
        <w:t xml:space="preserve">ociągi </w:t>
      </w:r>
      <w:r w:rsidR="00D933FC">
        <w:rPr>
          <w:b/>
          <w:bCs/>
          <w:color w:val="1A1A1A"/>
          <w:shd w:val="clear" w:color="auto" w:fill="FFFFFF"/>
        </w:rPr>
        <w:t xml:space="preserve">towarowe </w:t>
      </w:r>
      <w:r w:rsidR="009F63E7">
        <w:rPr>
          <w:b/>
          <w:bCs/>
          <w:color w:val="1A1A1A"/>
          <w:shd w:val="clear" w:color="auto" w:fill="FFFFFF"/>
        </w:rPr>
        <w:t>pojadą</w:t>
      </w:r>
      <w:r w:rsidR="00C11C75">
        <w:rPr>
          <w:b/>
          <w:bCs/>
          <w:color w:val="1A1A1A"/>
          <w:shd w:val="clear" w:color="auto" w:fill="FFFFFF"/>
        </w:rPr>
        <w:t xml:space="preserve"> z prędkością </w:t>
      </w:r>
      <w:r w:rsidR="00D933FC">
        <w:rPr>
          <w:b/>
          <w:bCs/>
          <w:color w:val="1A1A1A"/>
          <w:shd w:val="clear" w:color="auto" w:fill="FFFFFF"/>
        </w:rPr>
        <w:t xml:space="preserve">do </w:t>
      </w:r>
      <w:r w:rsidR="00B43895">
        <w:rPr>
          <w:b/>
          <w:bCs/>
          <w:color w:val="1A1A1A"/>
          <w:shd w:val="clear" w:color="auto" w:fill="FFFFFF"/>
        </w:rPr>
        <w:t>100</w:t>
      </w:r>
      <w:r w:rsidR="00D933FC">
        <w:rPr>
          <w:b/>
          <w:bCs/>
          <w:color w:val="1A1A1A"/>
          <w:shd w:val="clear" w:color="auto" w:fill="FFFFFF"/>
        </w:rPr>
        <w:t xml:space="preserve"> km/h</w:t>
      </w:r>
      <w:r w:rsidR="00B43895">
        <w:rPr>
          <w:b/>
          <w:bCs/>
          <w:color w:val="1A1A1A"/>
          <w:shd w:val="clear" w:color="auto" w:fill="FFFFFF"/>
        </w:rPr>
        <w:t xml:space="preserve">. Przyspieszą również </w:t>
      </w:r>
      <w:r w:rsidR="00D933FC">
        <w:rPr>
          <w:b/>
          <w:bCs/>
          <w:color w:val="1A1A1A"/>
          <w:shd w:val="clear" w:color="auto" w:fill="FFFFFF"/>
        </w:rPr>
        <w:t>pociągi</w:t>
      </w:r>
      <w:r w:rsidR="009C4D0A">
        <w:rPr>
          <w:b/>
          <w:bCs/>
          <w:color w:val="1A1A1A"/>
          <w:shd w:val="clear" w:color="auto" w:fill="FFFFFF"/>
        </w:rPr>
        <w:t xml:space="preserve"> pasażerskie</w:t>
      </w:r>
      <w:r w:rsidR="00F909FB">
        <w:rPr>
          <w:b/>
          <w:bCs/>
          <w:color w:val="1A1A1A"/>
          <w:shd w:val="clear" w:color="auto" w:fill="FFFFFF"/>
        </w:rPr>
        <w:t xml:space="preserve"> – </w:t>
      </w:r>
      <w:r w:rsidR="00A803F3">
        <w:rPr>
          <w:b/>
          <w:bCs/>
          <w:color w:val="1A1A1A"/>
          <w:shd w:val="clear" w:color="auto" w:fill="FFFFFF"/>
        </w:rPr>
        <w:t xml:space="preserve">najszybsze pojadą między Wrocławiem a Szczecinem krócej o </w:t>
      </w:r>
      <w:r w:rsidR="00B6739C">
        <w:rPr>
          <w:b/>
          <w:bCs/>
          <w:color w:val="1A1A1A"/>
          <w:shd w:val="clear" w:color="auto" w:fill="FFFFFF"/>
        </w:rPr>
        <w:t>40 minut, a między Szczecinem a Świnoujściem o 10.</w:t>
      </w:r>
      <w:r w:rsidR="009F63E7">
        <w:rPr>
          <w:b/>
          <w:bCs/>
          <w:color w:val="1A1A1A"/>
          <w:shd w:val="clear" w:color="auto" w:fill="FFFFFF"/>
        </w:rPr>
        <w:t xml:space="preserve"> </w:t>
      </w:r>
      <w:r w:rsidR="003E2C36">
        <w:rPr>
          <w:b/>
          <w:bCs/>
          <w:color w:val="1A1A1A"/>
          <w:shd w:val="clear" w:color="auto" w:fill="FFFFFF"/>
        </w:rPr>
        <w:t>Podpisaliśmy trzy umowy</w:t>
      </w:r>
      <w:r w:rsidR="009F63E7">
        <w:rPr>
          <w:b/>
          <w:bCs/>
          <w:color w:val="1A1A1A"/>
          <w:shd w:val="clear" w:color="auto" w:fill="FFFFFF"/>
        </w:rPr>
        <w:t xml:space="preserve"> na realizację prac z Krajowego Planu Odbudowy i Zwiększenia Odporności (KPO)</w:t>
      </w:r>
      <w:r w:rsidR="003F019F">
        <w:rPr>
          <w:b/>
          <w:bCs/>
          <w:color w:val="1A1A1A"/>
          <w:shd w:val="clear" w:color="auto" w:fill="FFFFFF"/>
        </w:rPr>
        <w:t xml:space="preserve"> o łącznej wartości </w:t>
      </w:r>
      <w:r w:rsidR="209737BA">
        <w:rPr>
          <w:b/>
          <w:bCs/>
          <w:color w:val="1A1A1A"/>
          <w:shd w:val="clear" w:color="auto" w:fill="FFFFFF"/>
        </w:rPr>
        <w:t>ponad</w:t>
      </w:r>
      <w:r w:rsidR="003F019F">
        <w:rPr>
          <w:b/>
          <w:bCs/>
          <w:color w:val="1A1A1A"/>
          <w:shd w:val="clear" w:color="auto" w:fill="FFFFFF"/>
        </w:rPr>
        <w:t xml:space="preserve"> 500 mln zł netto</w:t>
      </w:r>
      <w:r w:rsidR="005F7C38">
        <w:rPr>
          <w:b/>
          <w:bCs/>
          <w:color w:val="1A1A1A"/>
          <w:shd w:val="clear" w:color="auto" w:fill="FFFFFF"/>
        </w:rPr>
        <w:t>. Inwestycj</w:t>
      </w:r>
      <w:r w:rsidR="00ED623F">
        <w:rPr>
          <w:b/>
          <w:bCs/>
          <w:color w:val="1A1A1A"/>
          <w:shd w:val="clear" w:color="auto" w:fill="FFFFFF"/>
        </w:rPr>
        <w:t>e</w:t>
      </w:r>
      <w:r w:rsidR="009F63E7">
        <w:rPr>
          <w:b/>
          <w:bCs/>
          <w:color w:val="1A1A1A"/>
          <w:shd w:val="clear" w:color="auto" w:fill="FFFFFF"/>
        </w:rPr>
        <w:t xml:space="preserve"> chcemy zakończyć w II poł. 2026 r. </w:t>
      </w:r>
    </w:p>
    <w:p w14:paraId="64922307" w14:textId="67B44274" w:rsidR="00503531" w:rsidRPr="00B43895" w:rsidRDefault="001736C4" w:rsidP="00585E7D">
      <w:pPr>
        <w:spacing w:before="240" w:after="0" w:line="360" w:lineRule="auto"/>
        <w:rPr>
          <w:color w:val="1A1A1A"/>
          <w:shd w:val="clear" w:color="auto" w:fill="FFFFFF"/>
        </w:rPr>
      </w:pPr>
      <w:r w:rsidRPr="00D933FC">
        <w:rPr>
          <w:color w:val="1A1A1A"/>
          <w:shd w:val="clear" w:color="auto" w:fill="FFFFFF"/>
        </w:rPr>
        <w:t xml:space="preserve">Pociągi </w:t>
      </w:r>
      <w:r w:rsidR="002714D3" w:rsidRPr="00D933FC">
        <w:rPr>
          <w:color w:val="1A1A1A"/>
          <w:shd w:val="clear" w:color="auto" w:fill="FFFFFF"/>
        </w:rPr>
        <w:t>zwiększą prędkość</w:t>
      </w:r>
      <w:r w:rsidR="00585E7D">
        <w:rPr>
          <w:b/>
          <w:bCs/>
          <w:color w:val="1A1A1A"/>
          <w:shd w:val="clear" w:color="auto" w:fill="FFFFFF"/>
        </w:rPr>
        <w:t xml:space="preserve"> </w:t>
      </w:r>
      <w:r w:rsidRPr="00D933FC">
        <w:rPr>
          <w:color w:val="1A1A1A"/>
          <w:shd w:val="clear" w:color="auto" w:fill="FFFFFF"/>
        </w:rPr>
        <w:t xml:space="preserve">na </w:t>
      </w:r>
      <w:proofErr w:type="spellStart"/>
      <w:r w:rsidRPr="00D933FC">
        <w:rPr>
          <w:color w:val="1A1A1A"/>
          <w:shd w:val="clear" w:color="auto" w:fill="FFFFFF"/>
        </w:rPr>
        <w:t>Nadodrzan</w:t>
      </w:r>
      <w:r w:rsidR="00E419AA" w:rsidRPr="00D933FC">
        <w:rPr>
          <w:color w:val="1A1A1A"/>
          <w:shd w:val="clear" w:color="auto" w:fill="FFFFFF"/>
        </w:rPr>
        <w:t>ce</w:t>
      </w:r>
      <w:proofErr w:type="spellEnd"/>
      <w:r w:rsidR="00D933FC" w:rsidRPr="00D933FC">
        <w:rPr>
          <w:color w:val="1A1A1A"/>
          <w:shd w:val="clear" w:color="auto" w:fill="FFFFFF"/>
        </w:rPr>
        <w:t>,</w:t>
      </w:r>
      <w:r w:rsidR="001B73B5">
        <w:rPr>
          <w:color w:val="1A1A1A"/>
          <w:shd w:val="clear" w:color="auto" w:fill="FFFFFF"/>
        </w:rPr>
        <w:t xml:space="preserve"> </w:t>
      </w:r>
      <w:r w:rsidR="002F0CFE">
        <w:rPr>
          <w:color w:val="1A1A1A"/>
          <w:shd w:val="clear" w:color="auto" w:fill="FFFFFF"/>
        </w:rPr>
        <w:t>ważnej linii kolejowej,</w:t>
      </w:r>
      <w:r w:rsidR="001B73B5">
        <w:rPr>
          <w:color w:val="1A1A1A"/>
          <w:shd w:val="clear" w:color="auto" w:fill="FFFFFF"/>
        </w:rPr>
        <w:t xml:space="preserve"> która prowadzi</w:t>
      </w:r>
      <w:r w:rsidR="002F0CFE">
        <w:rPr>
          <w:color w:val="1A1A1A"/>
          <w:shd w:val="clear" w:color="auto" w:fill="FFFFFF"/>
        </w:rPr>
        <w:t xml:space="preserve"> z Dolnego Śląska, przez województwo lubuskie, na Pomorze Zachodnie. </w:t>
      </w:r>
      <w:r w:rsidR="00585E7D">
        <w:rPr>
          <w:color w:val="1A1A1A"/>
          <w:shd w:val="clear" w:color="auto" w:fill="FFFFFF"/>
        </w:rPr>
        <w:t>Po zakończeniu prac znikną ograniczenia prędkości, obowiązujące teraz ze względu na stan techniczny torów.</w:t>
      </w:r>
      <w:r w:rsidR="00BF18BE">
        <w:rPr>
          <w:color w:val="1A1A1A"/>
          <w:shd w:val="clear" w:color="auto" w:fill="FFFFFF"/>
        </w:rPr>
        <w:t xml:space="preserve"> </w:t>
      </w:r>
      <w:r w:rsidR="003C1EDD">
        <w:rPr>
          <w:color w:val="1A1A1A"/>
          <w:shd w:val="clear" w:color="auto" w:fill="FFFFFF"/>
        </w:rPr>
        <w:t>I</w:t>
      </w:r>
      <w:r w:rsidR="00BF18BE">
        <w:rPr>
          <w:color w:val="1A1A1A"/>
          <w:shd w:val="clear" w:color="auto" w:fill="FFFFFF"/>
        </w:rPr>
        <w:t xml:space="preserve">nwestycja </w:t>
      </w:r>
      <w:r w:rsidR="00B43895">
        <w:rPr>
          <w:color w:val="1A1A1A"/>
          <w:shd w:val="clear" w:color="auto" w:fill="FFFFFF"/>
        </w:rPr>
        <w:t xml:space="preserve">usprawni przejazdy pociągów towarowych, które będą jeździły z prędkością do 100 km/h (obecnie w zależności od odcinka, prędkość na linii wynosi nawet do 60 km/h). </w:t>
      </w:r>
      <w:r w:rsidR="00B43895">
        <w:t>Pociągi pasażerskie pojadą z prędkością do 160 km/h na odcinku dolnośląskim i 140 km/h na odcinkach lubuskim i zachodniopomorskim.</w:t>
      </w:r>
      <w:r w:rsidR="00B43895">
        <w:rPr>
          <w:color w:val="1A1A1A"/>
          <w:shd w:val="clear" w:color="auto" w:fill="FFFFFF"/>
        </w:rPr>
        <w:t xml:space="preserve"> </w:t>
      </w:r>
      <w:r w:rsidR="004B5B6C">
        <w:rPr>
          <w:color w:val="1A1A1A"/>
          <w:shd w:val="clear" w:color="auto" w:fill="FFFFFF"/>
        </w:rPr>
        <w:t xml:space="preserve">Przełoży się to na skrócenie czasu przejazdów najszybszych pociągów: </w:t>
      </w:r>
      <w:r w:rsidR="00765BFB">
        <w:rPr>
          <w:color w:val="1A1A1A"/>
          <w:shd w:val="clear" w:color="auto" w:fill="FFFFFF"/>
        </w:rPr>
        <w:t xml:space="preserve">między Wrocławiem a Zieloną Górą o 18 minut, między Zieloną Górą a Szczecinem </w:t>
      </w:r>
      <w:r w:rsidR="00495CFE">
        <w:rPr>
          <w:color w:val="1A1A1A"/>
          <w:shd w:val="clear" w:color="auto" w:fill="FFFFFF"/>
        </w:rPr>
        <w:t xml:space="preserve">o ponad 20, na całym odcinku Wrocław – Szczecin o 40 minut, a między Szczecinem a Świnoujściem o 10. </w:t>
      </w:r>
      <w:r w:rsidR="00585E7D">
        <w:rPr>
          <w:color w:val="1A1A1A"/>
          <w:shd w:val="clear" w:color="auto" w:fill="FFFFFF"/>
        </w:rPr>
        <w:t>Poprawa parametrów wpłynie korzystnie nie tylko na sprawniejsze przejazdy</w:t>
      </w:r>
      <w:r w:rsidR="003C1EDD">
        <w:rPr>
          <w:color w:val="1A1A1A"/>
          <w:shd w:val="clear" w:color="auto" w:fill="FFFFFF"/>
        </w:rPr>
        <w:t xml:space="preserve">, </w:t>
      </w:r>
      <w:r w:rsidR="00585E7D">
        <w:rPr>
          <w:color w:val="1A1A1A"/>
          <w:shd w:val="clear" w:color="auto" w:fill="FFFFFF"/>
        </w:rPr>
        <w:t>ale zwiększy też przepustowość trasy, którą będzie mogło pojechać więcej pociągów</w:t>
      </w:r>
      <w:r w:rsidR="00452683">
        <w:rPr>
          <w:color w:val="1A1A1A"/>
          <w:shd w:val="clear" w:color="auto" w:fill="FFFFFF"/>
        </w:rPr>
        <w:t>,</w:t>
      </w:r>
      <w:r w:rsidR="00452683" w:rsidRPr="003C1EDD">
        <w:rPr>
          <w:shd w:val="clear" w:color="auto" w:fill="FFFFFF"/>
        </w:rPr>
        <w:t xml:space="preserve"> w tym składów towarowych, jadących z i do portów morskich w Szczecinie i Świnoujściu.</w:t>
      </w:r>
    </w:p>
    <w:p w14:paraId="6F83DA3E" w14:textId="66A04061" w:rsidR="06C60C8E" w:rsidRDefault="06C60C8E" w:rsidP="3ABA2292">
      <w:pPr>
        <w:spacing w:before="240" w:after="0" w:line="360" w:lineRule="auto"/>
        <w:rPr>
          <w:rFonts w:eastAsia="Aptos"/>
          <w:b/>
          <w:bCs/>
        </w:rPr>
      </w:pPr>
      <w:r w:rsidRPr="3ABA2292">
        <w:rPr>
          <w:rFonts w:eastAsia="Aptos"/>
          <w:b/>
          <w:bCs/>
          <w:i/>
          <w:iCs/>
        </w:rPr>
        <w:t xml:space="preserve">- </w:t>
      </w:r>
      <w:r w:rsidR="0038733E">
        <w:rPr>
          <w:rFonts w:eastAsia="Aptos"/>
          <w:b/>
          <w:bCs/>
          <w:i/>
          <w:iCs/>
        </w:rPr>
        <w:t xml:space="preserve">Modernizacja </w:t>
      </w:r>
      <w:proofErr w:type="spellStart"/>
      <w:r w:rsidR="0038733E">
        <w:rPr>
          <w:rFonts w:eastAsia="Aptos"/>
          <w:b/>
          <w:bCs/>
          <w:i/>
          <w:iCs/>
        </w:rPr>
        <w:t>Nadodrzanki</w:t>
      </w:r>
      <w:proofErr w:type="spellEnd"/>
      <w:r w:rsidR="0038733E">
        <w:rPr>
          <w:rFonts w:eastAsia="Aptos"/>
          <w:b/>
          <w:bCs/>
          <w:i/>
          <w:iCs/>
        </w:rPr>
        <w:t xml:space="preserve"> zwiększy potencjał portów Szczecin i Świnoujście. Dzięki tej inwestycji towary z i do portu będą przewożone szybciej na trasie biegnącej przez województwa zachodniopomorskie, lubuskie i dolnośląskie. Remont </w:t>
      </w:r>
      <w:proofErr w:type="spellStart"/>
      <w:r w:rsidR="0038733E">
        <w:rPr>
          <w:rFonts w:eastAsia="Aptos"/>
          <w:b/>
          <w:bCs/>
          <w:i/>
          <w:iCs/>
        </w:rPr>
        <w:t>Nadodrzanki</w:t>
      </w:r>
      <w:proofErr w:type="spellEnd"/>
      <w:r w:rsidR="0038733E">
        <w:rPr>
          <w:rFonts w:eastAsia="Aptos"/>
          <w:b/>
          <w:bCs/>
          <w:i/>
          <w:iCs/>
        </w:rPr>
        <w:t xml:space="preserve"> to dobry przykład pokazujący nasze kompleksowe podejście do rozwoju portów morskich. Inwestujemy nie tylko w infrastrukturę w portach, ale także w infrastrukturę dostępową, prowadzącą do portów, która zwiększa efektywność całego transportowego łańcucha logistycznego </w:t>
      </w:r>
      <w:r w:rsidRPr="3ABA2292">
        <w:rPr>
          <w:rFonts w:eastAsia="Aptos"/>
          <w:b/>
          <w:bCs/>
        </w:rPr>
        <w:t>– powiedział wiceminister infrastruktury, Arkadiusz Marchewka.</w:t>
      </w:r>
    </w:p>
    <w:p w14:paraId="46AC50A0" w14:textId="4B2248AE" w:rsidR="00AA7EC6" w:rsidRPr="00AA7EC6" w:rsidRDefault="00B60BB3" w:rsidP="000E5BC9">
      <w:pPr>
        <w:spacing w:before="240" w:after="0" w:line="360" w:lineRule="auto"/>
        <w:rPr>
          <w:color w:val="1A1A1A"/>
          <w:shd w:val="clear" w:color="auto" w:fill="FFFFFF"/>
        </w:rPr>
      </w:pPr>
      <w:r w:rsidRPr="00693668">
        <w:rPr>
          <w:color w:val="1A1A1A"/>
          <w:shd w:val="clear" w:color="auto" w:fill="FFFFFF"/>
        </w:rPr>
        <w:lastRenderedPageBreak/>
        <w:t xml:space="preserve">Pozytywne </w:t>
      </w:r>
      <w:r w:rsidR="00985A61" w:rsidRPr="00693668">
        <w:rPr>
          <w:color w:val="1A1A1A"/>
          <w:shd w:val="clear" w:color="auto" w:fill="FFFFFF"/>
        </w:rPr>
        <w:t>zmiany</w:t>
      </w:r>
      <w:r w:rsidR="005260F7">
        <w:rPr>
          <w:b/>
          <w:bCs/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będą możliwe dzięki remontowi torów</w:t>
      </w:r>
      <w:r w:rsidR="005260F7">
        <w:rPr>
          <w:color w:val="1A1A1A"/>
          <w:shd w:val="clear" w:color="auto" w:fill="FFFFFF"/>
        </w:rPr>
        <w:t xml:space="preserve"> na wybranych odcinkach</w:t>
      </w:r>
      <w:r w:rsidR="00017F49">
        <w:rPr>
          <w:color w:val="1A1A1A"/>
          <w:shd w:val="clear" w:color="auto" w:fill="FFFFFF"/>
        </w:rPr>
        <w:t xml:space="preserve"> linii Wrocław – Szczecin (nr 273), któr</w:t>
      </w:r>
      <w:r w:rsidR="004E2D41">
        <w:rPr>
          <w:color w:val="1A1A1A"/>
          <w:shd w:val="clear" w:color="auto" w:fill="FFFFFF"/>
        </w:rPr>
        <w:t>e</w:t>
      </w:r>
      <w:r w:rsidR="00017F49">
        <w:rPr>
          <w:color w:val="1A1A1A"/>
          <w:shd w:val="clear" w:color="auto" w:fill="FFFFFF"/>
        </w:rPr>
        <w:t xml:space="preserve"> przebiegają przez województwa </w:t>
      </w:r>
      <w:r w:rsidR="004F1569">
        <w:rPr>
          <w:color w:val="1A1A1A"/>
          <w:shd w:val="clear" w:color="auto" w:fill="FFFFFF"/>
        </w:rPr>
        <w:t xml:space="preserve">dolnośląskie, </w:t>
      </w:r>
      <w:r w:rsidR="00017F49">
        <w:rPr>
          <w:color w:val="1A1A1A"/>
          <w:shd w:val="clear" w:color="auto" w:fill="FFFFFF"/>
        </w:rPr>
        <w:t xml:space="preserve">lubuskie i zachodniopomorskie, a także na linii Szczecin – Świnoujście (nr 401).  </w:t>
      </w:r>
      <w:r w:rsidR="000E5BC9">
        <w:rPr>
          <w:color w:val="1A1A1A"/>
          <w:shd w:val="clear" w:color="auto" w:fill="FFFFFF"/>
        </w:rPr>
        <w:t>Oczyścimy i uzupełnimy podsypkę, co zapewni odpowiednią stabilizację torów. Punktowo wymienimy szyny</w:t>
      </w:r>
      <w:r w:rsidR="00130B60">
        <w:rPr>
          <w:color w:val="1A1A1A"/>
          <w:shd w:val="clear" w:color="auto" w:fill="FFFFFF"/>
        </w:rPr>
        <w:t xml:space="preserve"> m.in. na szlaku Wróblin Głogowski – Bytom Odrzański, Kostrzyn </w:t>
      </w:r>
      <w:r w:rsidR="003C1EDD">
        <w:rPr>
          <w:color w:val="1A1A1A"/>
          <w:shd w:val="clear" w:color="auto" w:fill="FFFFFF"/>
        </w:rPr>
        <w:t xml:space="preserve">– </w:t>
      </w:r>
      <w:r w:rsidR="00130B60">
        <w:rPr>
          <w:color w:val="1A1A1A"/>
          <w:shd w:val="clear" w:color="auto" w:fill="FFFFFF"/>
        </w:rPr>
        <w:t>Namyślin, Mieszkowice</w:t>
      </w:r>
      <w:r w:rsidR="003C1EDD">
        <w:rPr>
          <w:color w:val="1A1A1A"/>
          <w:shd w:val="clear" w:color="auto" w:fill="FFFFFF"/>
        </w:rPr>
        <w:t xml:space="preserve"> – </w:t>
      </w:r>
      <w:r w:rsidR="00130B60">
        <w:rPr>
          <w:color w:val="1A1A1A"/>
          <w:shd w:val="clear" w:color="auto" w:fill="FFFFFF"/>
        </w:rPr>
        <w:t>Godków, stacji Krzywin Gryfiński, Daleszewo oraz szlaku Mokrzyca Wielka – Warnowo</w:t>
      </w:r>
      <w:r w:rsidR="008E6BAA">
        <w:rPr>
          <w:color w:val="1A1A1A"/>
          <w:shd w:val="clear" w:color="auto" w:fill="FFFFFF"/>
        </w:rPr>
        <w:t xml:space="preserve">. </w:t>
      </w:r>
      <w:r w:rsidR="0064046B">
        <w:rPr>
          <w:color w:val="1A1A1A"/>
          <w:shd w:val="clear" w:color="auto" w:fill="FFFFFF"/>
        </w:rPr>
        <w:t xml:space="preserve">Kompleksowo wymienimy nawierzchnię w jednym torze </w:t>
      </w:r>
      <w:r w:rsidR="0064046B" w:rsidRPr="002E401D">
        <w:rPr>
          <w:rFonts w:eastAsia="Aptos"/>
          <w:lang w:eastAsia="pl-PL"/>
        </w:rPr>
        <w:t>na szlaku Wołów – Małowice Wołowskie</w:t>
      </w:r>
      <w:r w:rsidR="0064046B">
        <w:rPr>
          <w:rFonts w:eastAsia="Aptos"/>
          <w:lang w:eastAsia="pl-PL"/>
        </w:rPr>
        <w:t xml:space="preserve">. </w:t>
      </w:r>
      <w:r w:rsidR="008E6BAA">
        <w:rPr>
          <w:color w:val="1A1A1A"/>
          <w:shd w:val="clear" w:color="auto" w:fill="FFFFFF"/>
        </w:rPr>
        <w:t>Na objętych pracami odcinkach</w:t>
      </w:r>
      <w:r w:rsidR="000E5BC9">
        <w:rPr>
          <w:color w:val="1A1A1A"/>
          <w:shd w:val="clear" w:color="auto" w:fill="FFFFFF"/>
        </w:rPr>
        <w:t xml:space="preserve"> wyregulujemy sieć trakcyjną</w:t>
      </w:r>
      <w:r w:rsidR="008E6BAA">
        <w:rPr>
          <w:color w:val="1A1A1A"/>
          <w:shd w:val="clear" w:color="auto" w:fill="FFFFFF"/>
        </w:rPr>
        <w:t xml:space="preserve"> i</w:t>
      </w:r>
      <w:r w:rsidR="000E5BC9">
        <w:rPr>
          <w:color w:val="1A1A1A"/>
          <w:shd w:val="clear" w:color="auto" w:fill="FFFFFF"/>
        </w:rPr>
        <w:t xml:space="preserve"> wyremontujemy rozjazd</w:t>
      </w:r>
      <w:r w:rsidR="00BF18BE">
        <w:rPr>
          <w:color w:val="1A1A1A"/>
          <w:shd w:val="clear" w:color="auto" w:fill="FFFFFF"/>
        </w:rPr>
        <w:t>y</w:t>
      </w:r>
      <w:r w:rsidR="008E6BAA">
        <w:rPr>
          <w:color w:val="1A1A1A"/>
          <w:shd w:val="clear" w:color="auto" w:fill="FFFFFF"/>
        </w:rPr>
        <w:t xml:space="preserve"> – ważne elementy infrastruktury, które pozwalają na płynną zmianę toru jazdy – </w:t>
      </w:r>
      <w:r w:rsidR="00BF18BE">
        <w:rPr>
          <w:color w:val="1A1A1A"/>
          <w:shd w:val="clear" w:color="auto" w:fill="FFFFFF"/>
        </w:rPr>
        <w:t>m.in. na</w:t>
      </w:r>
      <w:r w:rsidR="000E5BC9">
        <w:rPr>
          <w:color w:val="1A1A1A"/>
          <w:shd w:val="clear" w:color="auto" w:fill="FFFFFF"/>
        </w:rPr>
        <w:t xml:space="preserve"> </w:t>
      </w:r>
      <w:r w:rsidR="00130B60">
        <w:rPr>
          <w:color w:val="1A1A1A"/>
          <w:shd w:val="clear" w:color="auto" w:fill="FFFFFF"/>
        </w:rPr>
        <w:t>stacjach Bytom Odrzański, Nowa Sól, Niedoradz, Budachów</w:t>
      </w:r>
      <w:r w:rsidR="0064046B">
        <w:rPr>
          <w:color w:val="1A1A1A"/>
          <w:shd w:val="clear" w:color="auto" w:fill="FFFFFF"/>
        </w:rPr>
        <w:t>,</w:t>
      </w:r>
      <w:r w:rsidR="008E6BAA">
        <w:rPr>
          <w:color w:val="1A1A1A"/>
          <w:shd w:val="clear" w:color="auto" w:fill="FFFFFF"/>
        </w:rPr>
        <w:t xml:space="preserve"> </w:t>
      </w:r>
      <w:r w:rsidR="00130B60">
        <w:rPr>
          <w:color w:val="1A1A1A"/>
          <w:shd w:val="clear" w:color="auto" w:fill="FFFFFF"/>
        </w:rPr>
        <w:t>Kostrzyn</w:t>
      </w:r>
      <w:r w:rsidR="0064046B">
        <w:rPr>
          <w:color w:val="1A1A1A"/>
          <w:shd w:val="clear" w:color="auto" w:fill="FFFFFF"/>
        </w:rPr>
        <w:t>, Ścinawa i Rudna Gwizdanów</w:t>
      </w:r>
      <w:r w:rsidR="008E6BAA">
        <w:rPr>
          <w:color w:val="1A1A1A"/>
          <w:shd w:val="clear" w:color="auto" w:fill="FFFFFF"/>
        </w:rPr>
        <w:t>.</w:t>
      </w:r>
      <w:r w:rsidR="0064046B">
        <w:rPr>
          <w:color w:val="1A1A1A"/>
          <w:shd w:val="clear" w:color="auto" w:fill="FFFFFF"/>
        </w:rPr>
        <w:t xml:space="preserve"> Dla zwiększenia przepustowości i bezpieczeństwa wybudujemy blokadę liniową </w:t>
      </w:r>
      <w:r w:rsidR="0064046B" w:rsidRPr="002E401D">
        <w:rPr>
          <w:rFonts w:eastAsia="Aptos"/>
          <w:lang w:eastAsia="pl-PL"/>
        </w:rPr>
        <w:t xml:space="preserve">na szlaku Rudna Gwizdanów </w:t>
      </w:r>
      <w:r w:rsidR="0064046B">
        <w:rPr>
          <w:rFonts w:eastAsia="Aptos"/>
          <w:lang w:eastAsia="pl-PL"/>
        </w:rPr>
        <w:t>–</w:t>
      </w:r>
      <w:r w:rsidR="0064046B" w:rsidRPr="002E401D">
        <w:rPr>
          <w:rFonts w:eastAsia="Aptos"/>
          <w:lang w:eastAsia="pl-PL"/>
        </w:rPr>
        <w:t xml:space="preserve"> Grębocice</w:t>
      </w:r>
      <w:r w:rsidR="0064046B">
        <w:rPr>
          <w:rFonts w:eastAsia="Aptos"/>
          <w:lang w:eastAsia="pl-PL"/>
        </w:rPr>
        <w:t xml:space="preserve">. </w:t>
      </w:r>
      <w:r>
        <w:br/>
      </w:r>
      <w:r w:rsidR="00DB1482">
        <w:rPr>
          <w:rFonts w:eastAsia="Aptos"/>
          <w:lang w:eastAsia="pl-PL"/>
        </w:rPr>
        <w:t>Aby zwiększyć bezpieczeństwo ruchu samochodów i pociągów zmodernizujemy nawierzchnię na 27 przejazdach kolejowo-drogowych położonych na odcinku Wrocław Pracze – Głogów, a na 16 zabudujemy nowoczesne systemy zabezpieczenia ruchu. Lepszy komfort podróży zapewnią pasażerom dwa zmodernizowane perony w Chełmku Wołowskim.</w:t>
      </w:r>
    </w:p>
    <w:p w14:paraId="6E22AA3A" w14:textId="22D62611" w:rsidR="006106A5" w:rsidRDefault="59FCC079" w:rsidP="3ABA2292">
      <w:pPr>
        <w:spacing w:before="240" w:after="0" w:line="360" w:lineRule="auto"/>
        <w:rPr>
          <w:rFonts w:eastAsia="Aptos"/>
          <w:b/>
          <w:bCs/>
          <w:i/>
          <w:iCs/>
        </w:rPr>
      </w:pPr>
      <w:r w:rsidRPr="3ABA2292">
        <w:rPr>
          <w:rFonts w:eastAsia="Aptos"/>
          <w:b/>
          <w:bCs/>
          <w:i/>
          <w:iCs/>
        </w:rPr>
        <w:t xml:space="preserve">- Środki unijne realnie zmieniają polską kolej. </w:t>
      </w:r>
      <w:r w:rsidR="006106A5">
        <w:rPr>
          <w:rFonts w:eastAsia="Aptos"/>
          <w:b/>
          <w:bCs/>
          <w:i/>
          <w:iCs/>
        </w:rPr>
        <w:t xml:space="preserve">Dzisiejsze wydarzenie pokazuje wyraźnie, że mądre dysponowanie środkami KPO przekłada się na usprawnienia w ruchu towarowym, ale i pasażerskim. 100 km/h dla towarówek zmierzających do portów i skrócenie czasów przejazdu dla pasażerów podróżujących ze Szczecina do Wrocławia o 40 minut. To robi wrażenie - </w:t>
      </w:r>
      <w:r w:rsidR="006106A5" w:rsidRPr="3ABA2292">
        <w:rPr>
          <w:rFonts w:eastAsia="Aptos"/>
          <w:b/>
          <w:bCs/>
        </w:rPr>
        <w:t>powiedział wiceminister infrastruktury, Piotr Malepszak.</w:t>
      </w:r>
    </w:p>
    <w:p w14:paraId="275D4E20" w14:textId="60201A9A" w:rsidR="00533455" w:rsidRPr="00036475" w:rsidRDefault="00533455" w:rsidP="0015030A">
      <w:pPr>
        <w:spacing w:before="240" w:after="0" w:line="360" w:lineRule="auto"/>
        <w:rPr>
          <w:b/>
          <w:bCs/>
          <w:i/>
          <w:iCs/>
          <w:color w:val="1A1A1A"/>
          <w:shd w:val="clear" w:color="auto" w:fill="FFFFFF"/>
        </w:rPr>
      </w:pPr>
      <w:r w:rsidRPr="00036475">
        <w:rPr>
          <w:b/>
          <w:bCs/>
          <w:i/>
          <w:iCs/>
          <w:color w:val="1A1A1A"/>
          <w:shd w:val="clear" w:color="auto" w:fill="FFFFFF"/>
        </w:rPr>
        <w:t xml:space="preserve">- To ważne i symboliczne, że tę wiadomość ogłaszamy dziś właśnie tu: w szczecińskim porcie, przy nowo zmodernizowanym Kanale Dębickim, na Nabrzeżu Czeskim, dostosowanym już w pełni do standardu 12,5 m. – mówił Arnold </w:t>
      </w:r>
      <w:proofErr w:type="spellStart"/>
      <w:r w:rsidRPr="00036475">
        <w:rPr>
          <w:b/>
          <w:bCs/>
          <w:i/>
          <w:iCs/>
          <w:color w:val="1A1A1A"/>
          <w:shd w:val="clear" w:color="auto" w:fill="FFFFFF"/>
        </w:rPr>
        <w:t>Perepeczo</w:t>
      </w:r>
      <w:proofErr w:type="spellEnd"/>
      <w:r w:rsidRPr="00036475">
        <w:rPr>
          <w:b/>
          <w:bCs/>
          <w:i/>
          <w:iCs/>
          <w:color w:val="1A1A1A"/>
          <w:shd w:val="clear" w:color="auto" w:fill="FFFFFF"/>
        </w:rPr>
        <w:t xml:space="preserve">, wiceprezes </w:t>
      </w:r>
      <w:proofErr w:type="spellStart"/>
      <w:r w:rsidRPr="00036475">
        <w:rPr>
          <w:b/>
          <w:bCs/>
          <w:i/>
          <w:iCs/>
          <w:color w:val="1A1A1A"/>
          <w:shd w:val="clear" w:color="auto" w:fill="FFFFFF"/>
        </w:rPr>
        <w:t>ZMPSiŚ</w:t>
      </w:r>
      <w:proofErr w:type="spellEnd"/>
      <w:r w:rsidRPr="00036475">
        <w:rPr>
          <w:b/>
          <w:bCs/>
          <w:i/>
          <w:iCs/>
          <w:color w:val="1A1A1A"/>
          <w:shd w:val="clear" w:color="auto" w:fill="FFFFFF"/>
        </w:rPr>
        <w:t xml:space="preserve"> ds. ekonomiczno-finansowych. – T</w:t>
      </w:r>
      <w:r w:rsidR="00036475" w:rsidRPr="00036475">
        <w:rPr>
          <w:b/>
          <w:bCs/>
          <w:i/>
          <w:iCs/>
          <w:color w:val="1A1A1A"/>
          <w:shd w:val="clear" w:color="auto" w:fill="FFFFFF"/>
        </w:rPr>
        <w:t xml:space="preserve">o kolejna inwestycja, która pozwoli wykorzystać pełniej nasz potencjał – dodał. </w:t>
      </w:r>
    </w:p>
    <w:p w14:paraId="656371BB" w14:textId="184B99F0" w:rsidR="0013536E" w:rsidRDefault="000E5BC9" w:rsidP="0015030A">
      <w:pPr>
        <w:spacing w:before="240" w:after="0"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Dla poprawy </w:t>
      </w:r>
      <w:r w:rsidRPr="00D933FC">
        <w:rPr>
          <w:color w:val="1A1A1A"/>
          <w:shd w:val="clear" w:color="auto" w:fill="FFFFFF"/>
        </w:rPr>
        <w:t xml:space="preserve">przejazdów </w:t>
      </w:r>
      <w:proofErr w:type="spellStart"/>
      <w:r w:rsidR="006A5EA8" w:rsidRPr="00D933FC">
        <w:rPr>
          <w:color w:val="1A1A1A"/>
          <w:shd w:val="clear" w:color="auto" w:fill="FFFFFF"/>
        </w:rPr>
        <w:t>Nadodrzan</w:t>
      </w:r>
      <w:r w:rsidRPr="00D933FC">
        <w:rPr>
          <w:color w:val="1A1A1A"/>
          <w:shd w:val="clear" w:color="auto" w:fill="FFFFFF"/>
        </w:rPr>
        <w:t>ką</w:t>
      </w:r>
      <w:proofErr w:type="spellEnd"/>
      <w:r w:rsidR="006A5EA8" w:rsidRPr="00D933FC">
        <w:rPr>
          <w:color w:val="1A1A1A"/>
          <w:shd w:val="clear" w:color="auto" w:fill="FFFFFF"/>
        </w:rPr>
        <w:t xml:space="preserve"> </w:t>
      </w:r>
      <w:r w:rsidR="004F1569">
        <w:rPr>
          <w:color w:val="1A1A1A"/>
          <w:shd w:val="clear" w:color="auto" w:fill="FFFFFF"/>
        </w:rPr>
        <w:t>podpisaliśmy trzy umowy</w:t>
      </w:r>
      <w:r w:rsidR="008442AF">
        <w:rPr>
          <w:color w:val="1A1A1A"/>
          <w:shd w:val="clear" w:color="auto" w:fill="FFFFFF"/>
        </w:rPr>
        <w:t xml:space="preserve"> z wykonawcami</w:t>
      </w:r>
      <w:r w:rsidR="002B21A0">
        <w:rPr>
          <w:color w:val="1A1A1A"/>
          <w:shd w:val="clear" w:color="auto" w:fill="FFFFFF"/>
        </w:rPr>
        <w:t>:</w:t>
      </w:r>
      <w:r>
        <w:rPr>
          <w:color w:val="1A1A1A"/>
          <w:shd w:val="clear" w:color="auto" w:fill="FFFFFF"/>
        </w:rPr>
        <w:t xml:space="preserve"> </w:t>
      </w:r>
    </w:p>
    <w:p w14:paraId="24A992E4" w14:textId="03E6F2A3" w:rsidR="0013536E" w:rsidRPr="0013536E" w:rsidRDefault="0013536E" w:rsidP="0013536E">
      <w:pPr>
        <w:pStyle w:val="Akapitzlist"/>
        <w:numPr>
          <w:ilvl w:val="0"/>
          <w:numId w:val="5"/>
        </w:numPr>
        <w:spacing w:before="240" w:after="0" w:line="360" w:lineRule="auto"/>
        <w:rPr>
          <w:color w:val="1A1A1A"/>
          <w:shd w:val="clear" w:color="auto" w:fill="FFFFFF"/>
        </w:rPr>
      </w:pPr>
      <w:r w:rsidRPr="0013536E">
        <w:rPr>
          <w:color w:val="1A1A1A"/>
          <w:shd w:val="clear" w:color="auto" w:fill="FFFFFF"/>
        </w:rPr>
        <w:t xml:space="preserve">„Zaprojektowanie i wykonanie robót w ramach zadania prace na wybranych odcinkach ciągu linii kolejowej C-E 59 – odcinek Wrocław Pracze-Głogów”, </w:t>
      </w:r>
      <w:r>
        <w:rPr>
          <w:color w:val="1A1A1A"/>
          <w:shd w:val="clear" w:color="auto" w:fill="FFFFFF"/>
        </w:rPr>
        <w:t xml:space="preserve">o wartości </w:t>
      </w:r>
      <w:r w:rsidR="003F019F">
        <w:rPr>
          <w:color w:val="1A1A1A"/>
          <w:shd w:val="clear" w:color="auto" w:fill="FFFFFF"/>
        </w:rPr>
        <w:t>15</w:t>
      </w:r>
      <w:r w:rsidR="008430E0">
        <w:rPr>
          <w:color w:val="1A1A1A"/>
          <w:shd w:val="clear" w:color="auto" w:fill="FFFFFF"/>
        </w:rPr>
        <w:t>4</w:t>
      </w:r>
      <w:r w:rsidR="003F019F">
        <w:rPr>
          <w:color w:val="1A1A1A"/>
          <w:shd w:val="clear" w:color="auto" w:fill="FFFFFF"/>
        </w:rPr>
        <w:t xml:space="preserve"> mln zł</w:t>
      </w:r>
      <w:r>
        <w:rPr>
          <w:color w:val="1A1A1A"/>
          <w:shd w:val="clear" w:color="auto" w:fill="FFFFFF"/>
        </w:rPr>
        <w:t xml:space="preserve"> </w:t>
      </w:r>
      <w:r w:rsidR="008430E0">
        <w:rPr>
          <w:color w:val="1A1A1A"/>
          <w:shd w:val="clear" w:color="auto" w:fill="FFFFFF"/>
        </w:rPr>
        <w:t xml:space="preserve">netto (190 mln zł brutto) </w:t>
      </w:r>
      <w:r>
        <w:rPr>
          <w:color w:val="1A1A1A"/>
          <w:shd w:val="clear" w:color="auto" w:fill="FFFFFF"/>
        </w:rPr>
        <w:t xml:space="preserve">z firmą </w:t>
      </w:r>
      <w:r w:rsidR="008430E0">
        <w:rPr>
          <w:color w:val="1A1A1A"/>
          <w:shd w:val="clear" w:color="auto" w:fill="FFFFFF"/>
        </w:rPr>
        <w:t>Trakcja S.A</w:t>
      </w:r>
      <w:r>
        <w:rPr>
          <w:color w:val="1A1A1A"/>
          <w:shd w:val="clear" w:color="auto" w:fill="FFFFFF"/>
        </w:rPr>
        <w:t>.</w:t>
      </w:r>
    </w:p>
    <w:p w14:paraId="47379801" w14:textId="35682EB8" w:rsidR="0013536E" w:rsidRPr="0013536E" w:rsidRDefault="002B21A0" w:rsidP="0013536E">
      <w:pPr>
        <w:pStyle w:val="Akapitzlist"/>
        <w:numPr>
          <w:ilvl w:val="0"/>
          <w:numId w:val="5"/>
        </w:numPr>
        <w:spacing w:before="240" w:after="0" w:line="360" w:lineRule="auto"/>
        <w:rPr>
          <w:color w:val="1A1A1A"/>
          <w:shd w:val="clear" w:color="auto" w:fill="FFFFFF"/>
        </w:rPr>
      </w:pPr>
      <w:r w:rsidRPr="0013536E">
        <w:rPr>
          <w:color w:val="1A1A1A"/>
          <w:shd w:val="clear" w:color="auto" w:fill="FFFFFF"/>
        </w:rPr>
        <w:t>„Zaprojektowanie i wykonanie robót na linii kolejowej nr 273 od km 116,000 do km 285,000”</w:t>
      </w:r>
      <w:r w:rsidR="0013536E">
        <w:rPr>
          <w:color w:val="1A1A1A"/>
          <w:shd w:val="clear" w:color="auto" w:fill="FFFFFF"/>
        </w:rPr>
        <w:t xml:space="preserve"> o wartości </w:t>
      </w:r>
      <w:r w:rsidR="0013536E">
        <w:t>(razem z opcjami) 216</w:t>
      </w:r>
      <w:r w:rsidR="008430E0">
        <w:t xml:space="preserve"> mln</w:t>
      </w:r>
      <w:r w:rsidR="0013536E">
        <w:t xml:space="preserve"> zł netto (266 mln zł brutto) z konsorcjum firm DOLKOM</w:t>
      </w:r>
      <w:r w:rsidR="00CB1306">
        <w:t xml:space="preserve"> sp. z o.o., </w:t>
      </w:r>
      <w:r w:rsidR="0013536E">
        <w:t>SBM</w:t>
      </w:r>
      <w:r w:rsidR="00CB1306">
        <w:t xml:space="preserve"> sp. z o.o. oraz SBM sp. z o.o. sp. k.</w:t>
      </w:r>
    </w:p>
    <w:p w14:paraId="016E6CB0" w14:textId="5DF8EDBF" w:rsidR="0013536E" w:rsidRPr="0013536E" w:rsidRDefault="002B21A0" w:rsidP="0013536E">
      <w:pPr>
        <w:pStyle w:val="Akapitzlist"/>
        <w:numPr>
          <w:ilvl w:val="0"/>
          <w:numId w:val="5"/>
        </w:numPr>
        <w:spacing w:before="240" w:after="0" w:line="360" w:lineRule="auto"/>
        <w:rPr>
          <w:color w:val="1A1A1A"/>
          <w:shd w:val="clear" w:color="auto" w:fill="FFFFFF"/>
        </w:rPr>
      </w:pPr>
      <w:r w:rsidRPr="0013536E">
        <w:rPr>
          <w:color w:val="1A1A1A"/>
          <w:shd w:val="clear" w:color="auto" w:fill="FFFFFF"/>
        </w:rPr>
        <w:t xml:space="preserve">„Zaprojektowanie i wykonanie robót dla zadania pn. Prace na linii kolejowej nr 273 na odcinku granica IZ w km 285,000 do Szczecin Podjuchy w km 346,358 oraz prace na linii </w:t>
      </w:r>
      <w:r w:rsidRPr="0013536E">
        <w:rPr>
          <w:color w:val="1A1A1A"/>
          <w:shd w:val="clear" w:color="auto" w:fill="FFFFFF"/>
        </w:rPr>
        <w:lastRenderedPageBreak/>
        <w:t>kolejowej nr 401 na odcinku Szczecin Dąbie SDB w km -0,636 do Lubiewo w km 88,100”</w:t>
      </w:r>
      <w:r w:rsidR="0013536E">
        <w:rPr>
          <w:color w:val="1A1A1A"/>
          <w:shd w:val="clear" w:color="auto" w:fill="FFFFFF"/>
        </w:rPr>
        <w:t xml:space="preserve"> o wartości </w:t>
      </w:r>
      <w:r w:rsidR="0013536E">
        <w:t>(razem z opcjami): 1</w:t>
      </w:r>
      <w:r w:rsidR="008430E0">
        <w:t>40</w:t>
      </w:r>
      <w:r w:rsidR="0013536E">
        <w:t xml:space="preserve"> mln zł netto (172 mln zł brutto) z firmą </w:t>
      </w:r>
      <w:proofErr w:type="spellStart"/>
      <w:r w:rsidR="0013536E">
        <w:t>Colas</w:t>
      </w:r>
      <w:proofErr w:type="spellEnd"/>
      <w:r w:rsidR="0013536E">
        <w:t xml:space="preserve"> </w:t>
      </w:r>
      <w:proofErr w:type="spellStart"/>
      <w:r w:rsidR="0013536E">
        <w:t>Rail</w:t>
      </w:r>
      <w:proofErr w:type="spellEnd"/>
      <w:r w:rsidR="0013536E">
        <w:t xml:space="preserve"> Polska</w:t>
      </w:r>
      <w:r w:rsidR="00CB1306">
        <w:t xml:space="preserve"> sp. z o.o.</w:t>
      </w:r>
    </w:p>
    <w:p w14:paraId="7CB6EA5A" w14:textId="0F5079A7" w:rsidR="002B21A0" w:rsidRDefault="0013536E" w:rsidP="0015030A">
      <w:pPr>
        <w:spacing w:before="240" w:after="0"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Wszystkie</w:t>
      </w:r>
      <w:r w:rsidR="006D51D3">
        <w:rPr>
          <w:color w:val="1A1A1A"/>
          <w:shd w:val="clear" w:color="auto" w:fill="FFFFFF"/>
        </w:rPr>
        <w:t xml:space="preserve"> </w:t>
      </w:r>
      <w:r w:rsidR="000E5BC9">
        <w:rPr>
          <w:color w:val="1A1A1A"/>
          <w:shd w:val="clear" w:color="auto" w:fill="FFFFFF"/>
        </w:rPr>
        <w:t xml:space="preserve">przedsięwzięcia są częścią </w:t>
      </w:r>
      <w:r w:rsidR="002B21A0">
        <w:rPr>
          <w:color w:val="1A1A1A"/>
          <w:shd w:val="clear" w:color="auto" w:fill="FFFFFF"/>
        </w:rPr>
        <w:t>projektu „Prace na wybranych odcinkach ciągu linii kolejowej C-E-59”</w:t>
      </w:r>
      <w:r w:rsidR="000E5BC9">
        <w:rPr>
          <w:color w:val="1A1A1A"/>
          <w:shd w:val="clear" w:color="auto" w:fill="FFFFFF"/>
        </w:rPr>
        <w:t xml:space="preserve">. Będziemy prowadzić je w formule „projektuj i buduj” z Krajowego Planu Odbudowy i Zwiększenia Odporności (KPO). </w:t>
      </w:r>
      <w:r w:rsidR="00DB028A">
        <w:rPr>
          <w:color w:val="1A1A1A"/>
          <w:shd w:val="clear" w:color="auto" w:fill="FFFFFF"/>
        </w:rPr>
        <w:t xml:space="preserve">Rozpoczęcie robót zasadniczych planowane jest </w:t>
      </w:r>
      <w:r w:rsidR="000E5BC9">
        <w:rPr>
          <w:color w:val="1A1A1A"/>
          <w:shd w:val="clear" w:color="auto" w:fill="FFFFFF"/>
        </w:rPr>
        <w:t xml:space="preserve">po opracowaniu szczegółowej dokumentacji, jesienią br., a całą inwestycję – w ramach </w:t>
      </w:r>
      <w:r w:rsidR="00DB028A">
        <w:rPr>
          <w:color w:val="1A1A1A"/>
          <w:shd w:val="clear" w:color="auto" w:fill="FFFFFF"/>
        </w:rPr>
        <w:t>trzech</w:t>
      </w:r>
      <w:r w:rsidR="000E5BC9">
        <w:rPr>
          <w:color w:val="1A1A1A"/>
          <w:shd w:val="clear" w:color="auto" w:fill="FFFFFF"/>
        </w:rPr>
        <w:t xml:space="preserve"> zadań – zamierzamy zakończyć w II poł. 2026 r. </w:t>
      </w:r>
    </w:p>
    <w:p w14:paraId="31B1B6F5" w14:textId="368EFEB6" w:rsidR="3472CC48" w:rsidRDefault="3472CC48" w:rsidP="3ABA2292">
      <w:pPr>
        <w:spacing w:before="240" w:after="0" w:line="360" w:lineRule="auto"/>
        <w:rPr>
          <w:rFonts w:eastAsia="Aptos"/>
          <w:b/>
          <w:bCs/>
          <w:color w:val="1A1A1A"/>
        </w:rPr>
      </w:pPr>
      <w:r w:rsidRPr="3ABA2292">
        <w:rPr>
          <w:rFonts w:eastAsia="Aptos"/>
          <w:b/>
          <w:bCs/>
          <w:i/>
          <w:iCs/>
          <w:color w:val="1A1A1A"/>
        </w:rPr>
        <w:t>- Patrzymy na kolej komplementarnie: dążymy do zapewnienia jak najlepszych warunków pasażerom, ale nie zapominamy także o równie istotnych przewozach towarowych. Z roku na rok rośnie wolumen towarów przewożonych na torach, dlatego odpowiadamy na potrzeby rynku i zwiększamy możliwości przewozu ładunków. Wychodzimy tym samym naprzeciw oczekiwaniom zachodniopomorskich portów, które coraz częściej stawiają także na ekologiczny transport po torach</w:t>
      </w:r>
      <w:r w:rsidRPr="3ABA2292">
        <w:rPr>
          <w:rFonts w:eastAsia="Aptos"/>
          <w:b/>
          <w:bCs/>
          <w:color w:val="1A1A1A"/>
        </w:rPr>
        <w:t xml:space="preserve"> - powiedział członek Zarządu i dyrektor ds. realizacji inwestycji PKP Polskich Linii Kolejowych S.A., Marcin Mochocki.</w:t>
      </w:r>
    </w:p>
    <w:p w14:paraId="43882EE7" w14:textId="13A96376" w:rsidR="00E66DC7" w:rsidRDefault="004F1569" w:rsidP="000E5BC9">
      <w:pPr>
        <w:spacing w:before="240" w:after="0" w:line="360" w:lineRule="auto"/>
        <w:rPr>
          <w:shd w:val="clear" w:color="auto" w:fill="FFFFFF"/>
        </w:rPr>
      </w:pPr>
      <w:r>
        <w:rPr>
          <w:shd w:val="clear" w:color="auto" w:fill="FFFFFF"/>
        </w:rPr>
        <w:t>W umowach</w:t>
      </w:r>
      <w:r w:rsidR="00984AF3">
        <w:rPr>
          <w:shd w:val="clear" w:color="auto" w:fill="FFFFFF"/>
        </w:rPr>
        <w:t xml:space="preserve"> na lubuską i zachodniopomorską część inwestycji</w:t>
      </w:r>
      <w:r>
        <w:rPr>
          <w:shd w:val="clear" w:color="auto" w:fill="FFFFFF"/>
        </w:rPr>
        <w:t xml:space="preserve"> przewidzieliśmy</w:t>
      </w:r>
      <w:r w:rsidR="00F86B52" w:rsidRPr="003C1EDD">
        <w:rPr>
          <w:shd w:val="clear" w:color="auto" w:fill="FFFFFF"/>
        </w:rPr>
        <w:t xml:space="preserve"> także prawo opcji</w:t>
      </w:r>
      <w:r w:rsidR="00E66DC7" w:rsidRPr="003C1EDD">
        <w:rPr>
          <w:shd w:val="clear" w:color="auto" w:fill="FFFFFF"/>
        </w:rPr>
        <w:t>, które umożliwi poszerzenie zakresu</w:t>
      </w:r>
      <w:r w:rsidR="000E5BC9" w:rsidRPr="003C1EDD">
        <w:rPr>
          <w:shd w:val="clear" w:color="auto" w:fill="FFFFFF"/>
        </w:rPr>
        <w:t xml:space="preserve"> planowanych</w:t>
      </w:r>
      <w:r w:rsidR="00E66DC7" w:rsidRPr="003C1EDD">
        <w:rPr>
          <w:shd w:val="clear" w:color="auto" w:fill="FFFFFF"/>
        </w:rPr>
        <w:t xml:space="preserve"> prac </w:t>
      </w:r>
      <w:r w:rsidR="00BF18BE" w:rsidRPr="003C1EDD">
        <w:rPr>
          <w:shd w:val="clear" w:color="auto" w:fill="FFFFFF"/>
        </w:rPr>
        <w:t xml:space="preserve">w zakresie </w:t>
      </w:r>
      <w:r w:rsidR="00E66DC7" w:rsidRPr="003C1EDD">
        <w:rPr>
          <w:shd w:val="clear" w:color="auto" w:fill="FFFFFF"/>
        </w:rPr>
        <w:t xml:space="preserve">systemu sterowania ruchem kolejowym oraz </w:t>
      </w:r>
      <w:r w:rsidR="003F7158" w:rsidRPr="003C1EDD">
        <w:rPr>
          <w:shd w:val="clear" w:color="auto" w:fill="FFFFFF"/>
        </w:rPr>
        <w:t>zabudow</w:t>
      </w:r>
      <w:r w:rsidR="008E6BAA">
        <w:rPr>
          <w:shd w:val="clear" w:color="auto" w:fill="FFFFFF"/>
        </w:rPr>
        <w:t>y</w:t>
      </w:r>
      <w:r w:rsidR="003F7158" w:rsidRPr="003C1EDD">
        <w:rPr>
          <w:shd w:val="clear" w:color="auto" w:fill="FFFFFF"/>
        </w:rPr>
        <w:t xml:space="preserve"> nowych urządzeń przejazdowych</w:t>
      </w:r>
      <w:r w:rsidR="003C1EDD" w:rsidRPr="003C1EDD">
        <w:rPr>
          <w:shd w:val="clear" w:color="auto" w:fill="FFFFFF"/>
        </w:rPr>
        <w:t>, co z</w:t>
      </w:r>
      <w:r w:rsidR="005B47FD" w:rsidRPr="003C1EDD">
        <w:rPr>
          <w:shd w:val="clear" w:color="auto" w:fill="FFFFFF"/>
        </w:rPr>
        <w:t xml:space="preserve">większy bezpieczeństwo zarówno </w:t>
      </w:r>
      <w:r w:rsidR="008E6BAA">
        <w:rPr>
          <w:shd w:val="clear" w:color="auto" w:fill="FFFFFF"/>
        </w:rPr>
        <w:t xml:space="preserve">w </w:t>
      </w:r>
      <w:r w:rsidR="005B47FD" w:rsidRPr="003C1EDD">
        <w:rPr>
          <w:shd w:val="clear" w:color="auto" w:fill="FFFFFF"/>
        </w:rPr>
        <w:t>ruchu kolejow</w:t>
      </w:r>
      <w:r w:rsidR="008E6BAA">
        <w:rPr>
          <w:shd w:val="clear" w:color="auto" w:fill="FFFFFF"/>
        </w:rPr>
        <w:t>ym, jak i drogowym</w:t>
      </w:r>
      <w:r w:rsidR="005B47FD" w:rsidRPr="003C1EDD">
        <w:rPr>
          <w:shd w:val="clear" w:color="auto" w:fill="FFFFFF"/>
        </w:rPr>
        <w:t>.</w:t>
      </w:r>
    </w:p>
    <w:p w14:paraId="6B3F102A" w14:textId="1AD862BC" w:rsidR="0013536E" w:rsidRPr="003C1EDD" w:rsidRDefault="00EC2F41" w:rsidP="000E5BC9">
      <w:pPr>
        <w:spacing w:before="240" w:after="0"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Dla poprawy kolejowego dostępu do portów morskich w Szczecinie i Świnoujściu w 2024 roku zakończyliśmy wartą ponad 1,5 mld zł inwestycję, w zakres której wchodziła w obu miejscowościach modernizacja 96 km torów, 84 km sieci trakcyjnej, wymiana 285 rozjazdów oraz przebudowa mostu nad rzeką Parnicą i 3 wiaduktów kolejowych w Szczecinie. Efektem tych prac jest </w:t>
      </w:r>
      <w:r w:rsidRPr="00C61586">
        <w:rPr>
          <w:rFonts w:cs="Arial"/>
        </w:rPr>
        <w:t>poprawa warunków do przejazdu większej liczby pociągów towarowych</w:t>
      </w:r>
      <w:r>
        <w:rPr>
          <w:rFonts w:cs="Arial"/>
        </w:rPr>
        <w:t xml:space="preserve"> i </w:t>
      </w:r>
      <w:r w:rsidRPr="00C61586">
        <w:rPr>
          <w:rFonts w:cs="Arial"/>
        </w:rPr>
        <w:t>jednorazowy przewóz większej ilości ładunków,</w:t>
      </w:r>
      <w:r>
        <w:rPr>
          <w:rFonts w:cs="Arial"/>
        </w:rPr>
        <w:t xml:space="preserve"> dzięki</w:t>
      </w:r>
      <w:r w:rsidRPr="00C61586">
        <w:rPr>
          <w:rFonts w:cs="Arial"/>
        </w:rPr>
        <w:t xml:space="preserve"> możliwoś</w:t>
      </w:r>
      <w:r>
        <w:rPr>
          <w:rFonts w:cs="Arial"/>
        </w:rPr>
        <w:t>ci</w:t>
      </w:r>
      <w:r w:rsidRPr="00C61586">
        <w:rPr>
          <w:rFonts w:cs="Arial"/>
        </w:rPr>
        <w:t xml:space="preserve"> jazdy dłuższych i cięższych składów</w:t>
      </w:r>
      <w:r>
        <w:rPr>
          <w:rFonts w:cs="Arial"/>
        </w:rPr>
        <w:t xml:space="preserve">. </w:t>
      </w:r>
      <w:r w:rsidR="00936194">
        <w:rPr>
          <w:rFonts w:cs="Arial"/>
        </w:rPr>
        <w:t xml:space="preserve">Z kolei w 2023 roku wspólnie z Wodami Polskimi </w:t>
      </w:r>
      <w:r w:rsidR="004B6006">
        <w:rPr>
          <w:rFonts w:cs="Arial"/>
        </w:rPr>
        <w:t xml:space="preserve">za 300 mln zł </w:t>
      </w:r>
      <w:r w:rsidR="00936194">
        <w:rPr>
          <w:rFonts w:cs="Arial"/>
        </w:rPr>
        <w:t xml:space="preserve">w miejscu starej jednotorowej przeprawy zbudowaliśmy na </w:t>
      </w:r>
      <w:proofErr w:type="spellStart"/>
      <w:r w:rsidR="00936194">
        <w:rPr>
          <w:rFonts w:cs="Arial"/>
        </w:rPr>
        <w:t>Nadodrzance</w:t>
      </w:r>
      <w:proofErr w:type="spellEnd"/>
      <w:r w:rsidR="00936194">
        <w:rPr>
          <w:rFonts w:cs="Arial"/>
        </w:rPr>
        <w:t xml:space="preserve"> nowy dwutorowy most nad </w:t>
      </w:r>
      <w:proofErr w:type="spellStart"/>
      <w:r w:rsidR="00936194">
        <w:rPr>
          <w:rFonts w:cs="Arial"/>
        </w:rPr>
        <w:t>Regalicą</w:t>
      </w:r>
      <w:proofErr w:type="spellEnd"/>
      <w:r w:rsidR="00936194">
        <w:rPr>
          <w:rFonts w:cs="Arial"/>
        </w:rPr>
        <w:t>. Dzięki inwestycji zwiększyła się przepustowość linii, co usprawniło dojazd pociągów towarowych do portów.</w:t>
      </w:r>
    </w:p>
    <w:p w14:paraId="10C4D2D9" w14:textId="77777777" w:rsidR="0013536E" w:rsidRDefault="0013536E" w:rsidP="00075E74">
      <w:pPr>
        <w:spacing w:before="240" w:after="0" w:line="360" w:lineRule="auto"/>
        <w:rPr>
          <w:color w:val="1A1A1A"/>
          <w:shd w:val="clear" w:color="auto" w:fill="FFFFFF"/>
        </w:rPr>
      </w:pPr>
      <w:bookmarkStart w:id="0" w:name="_Hlk190341364"/>
    </w:p>
    <w:bookmarkEnd w:id="0"/>
    <w:p w14:paraId="05851E1D" w14:textId="77777777" w:rsidR="00B12F0E" w:rsidRDefault="00B12F0E" w:rsidP="00B12F0E">
      <w:pPr>
        <w:spacing w:before="240" w:after="0" w:line="240" w:lineRule="auto"/>
        <w:rPr>
          <w:rFonts w:ascii="Calibri" w:hAnsi="Calibri"/>
        </w:rPr>
      </w:pPr>
      <w:r w:rsidRPr="00450EF0">
        <w:rPr>
          <w:rFonts w:eastAsia="Times New Roman"/>
          <w:b/>
          <w:bCs/>
        </w:rPr>
        <w:t>Kontakt dla mediów:</w:t>
      </w:r>
    </w:p>
    <w:p w14:paraId="4213567B" w14:textId="278594D2" w:rsidR="00B12F0E" w:rsidRDefault="003C1EDD" w:rsidP="003C1EDD">
      <w:pPr>
        <w:spacing w:after="0" w:line="240" w:lineRule="auto"/>
        <w:rPr>
          <w:rFonts w:cs="Arial"/>
        </w:rPr>
      </w:pPr>
      <w:r w:rsidRPr="003C1EDD">
        <w:rPr>
          <w:rFonts w:cs="Arial"/>
        </w:rPr>
        <w:t>Zespół prasowy</w:t>
      </w:r>
      <w:r w:rsidRPr="003C1EDD">
        <w:rPr>
          <w:rFonts w:cs="Arial"/>
        </w:rPr>
        <w:br/>
        <w:t>PKP Polskie Linie Kolejowe S.A.</w:t>
      </w:r>
      <w:r w:rsidRPr="003C1EDD">
        <w:rPr>
          <w:rFonts w:cs="Arial"/>
        </w:rPr>
        <w:br/>
        <w:t>rzecznik@plk-sa.pl</w:t>
      </w:r>
      <w:r w:rsidRPr="003C1EDD">
        <w:rPr>
          <w:rFonts w:cs="Arial"/>
        </w:rPr>
        <w:br/>
        <w:t>T: 22 473 30 02</w:t>
      </w:r>
    </w:p>
    <w:p w14:paraId="145ACD07" w14:textId="77777777" w:rsidR="000D6C8E" w:rsidRDefault="000D6C8E" w:rsidP="003C1EDD">
      <w:pPr>
        <w:spacing w:after="0" w:line="240" w:lineRule="auto"/>
        <w:rPr>
          <w:rFonts w:ascii="Calibri" w:hAnsi="Calibri" w:cs="Calibri"/>
        </w:rPr>
      </w:pPr>
    </w:p>
    <w:sectPr w:rsidR="000D6C8E" w:rsidSect="00B12F0E"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A520" w14:textId="77777777" w:rsidR="004D0E77" w:rsidRDefault="004D0E77">
      <w:pPr>
        <w:spacing w:after="0" w:line="240" w:lineRule="auto"/>
      </w:pPr>
      <w:r>
        <w:separator/>
      </w:r>
    </w:p>
  </w:endnote>
  <w:endnote w:type="continuationSeparator" w:id="0">
    <w:p w14:paraId="3CCEF986" w14:textId="77777777" w:rsidR="004D0E77" w:rsidRDefault="004D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BDEB" w14:textId="77777777" w:rsidR="005E35B9" w:rsidRDefault="005E35B9" w:rsidP="004D269E">
    <w:pPr>
      <w:spacing w:after="0" w:line="240" w:lineRule="auto"/>
      <w:rPr>
        <w:rFonts w:cs="Arial"/>
        <w:color w:val="727271"/>
        <w:sz w:val="14"/>
        <w:szCs w:val="14"/>
      </w:rPr>
    </w:pPr>
  </w:p>
  <w:p w14:paraId="1CA1A6B2" w14:textId="77777777" w:rsidR="005E35B9" w:rsidRPr="0025604B" w:rsidRDefault="006462B5" w:rsidP="004D269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84ACFC" w14:textId="77777777" w:rsidR="005E35B9" w:rsidRPr="0025604B" w:rsidRDefault="006462B5" w:rsidP="004D26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CECDEC0" w14:textId="1E301967" w:rsidR="005E35B9" w:rsidRPr="00205BDF" w:rsidRDefault="006462B5" w:rsidP="004D269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D2881" w:rsidRPr="00D570F5">
      <w:rPr>
        <w:rFonts w:cs="Arial"/>
        <w:color w:val="727271"/>
        <w:sz w:val="14"/>
        <w:szCs w:val="14"/>
      </w:rPr>
      <w:t>37.277.023.000,00 zł</w:t>
    </w:r>
  </w:p>
  <w:p w14:paraId="262A71D6" w14:textId="77777777" w:rsidR="005E35B9" w:rsidRDefault="005E35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E6EC" w14:textId="77777777" w:rsidR="005E35B9" w:rsidRDefault="005E35B9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2EECCD7" w14:textId="77777777" w:rsidR="005E35B9" w:rsidRPr="0025604B" w:rsidRDefault="006462B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E353D87" w14:textId="77777777" w:rsidR="005E35B9" w:rsidRPr="0025604B" w:rsidRDefault="006462B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B8653C2" w14:textId="41E72DD7" w:rsidR="005E35B9" w:rsidRPr="00205BDF" w:rsidRDefault="006462B5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570F5" w:rsidRPr="00D570F5">
      <w:rPr>
        <w:rFonts w:cs="Arial"/>
        <w:color w:val="727271"/>
        <w:sz w:val="14"/>
        <w:szCs w:val="14"/>
      </w:rPr>
      <w:t>37.277.023.000,00 zł</w:t>
    </w:r>
  </w:p>
  <w:p w14:paraId="1B483303" w14:textId="77777777" w:rsidR="005E35B9" w:rsidRPr="00860074" w:rsidRDefault="005E35B9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5A86" w14:textId="77777777" w:rsidR="004D0E77" w:rsidRDefault="004D0E77">
      <w:pPr>
        <w:spacing w:after="0" w:line="240" w:lineRule="auto"/>
      </w:pPr>
      <w:r>
        <w:separator/>
      </w:r>
    </w:p>
  </w:footnote>
  <w:footnote w:type="continuationSeparator" w:id="0">
    <w:p w14:paraId="0983C807" w14:textId="77777777" w:rsidR="004D0E77" w:rsidRDefault="004D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07E3" w14:textId="77777777" w:rsidR="005E35B9" w:rsidRDefault="006462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7C3BF7" wp14:editId="35153DB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97763" w14:textId="77777777" w:rsidR="005E35B9" w:rsidRDefault="005E35B9">
    <w:pPr>
      <w:pStyle w:val="Nagwek"/>
    </w:pPr>
  </w:p>
  <w:p w14:paraId="78C60EB1" w14:textId="77777777" w:rsidR="005E35B9" w:rsidRDefault="005E35B9">
    <w:pPr>
      <w:pStyle w:val="Nagwek"/>
    </w:pPr>
  </w:p>
  <w:p w14:paraId="612E94B5" w14:textId="77777777" w:rsidR="005E35B9" w:rsidRDefault="005E35B9">
    <w:pPr>
      <w:pStyle w:val="Nagwek"/>
    </w:pPr>
  </w:p>
  <w:p w14:paraId="530BE00F" w14:textId="77777777" w:rsidR="005E35B9" w:rsidRDefault="006462B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E2852" wp14:editId="6D8D8F2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89248" w14:textId="77777777" w:rsidR="005E35B9" w:rsidRPr="004D6EC9" w:rsidRDefault="006462B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FE0B87D" w14:textId="77777777" w:rsidR="005E35B9" w:rsidRDefault="006462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B124F48" w14:textId="77777777" w:rsidR="005E35B9" w:rsidRPr="004D6EC9" w:rsidRDefault="006462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87835A7" w14:textId="77777777" w:rsidR="005E35B9" w:rsidRPr="009939C9" w:rsidRDefault="006462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6AF1FDD" w14:textId="77777777" w:rsidR="005E35B9" w:rsidRPr="009939C9" w:rsidRDefault="006462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7660CBE" w14:textId="77777777" w:rsidR="005E35B9" w:rsidRPr="009939C9" w:rsidRDefault="006462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103BC5B" w14:textId="77777777" w:rsidR="005E35B9" w:rsidRPr="004D6EC9" w:rsidRDefault="006462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75D8EAF" w14:textId="77777777" w:rsidR="005E35B9" w:rsidRPr="00DA3248" w:rsidRDefault="005E35B9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E285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C089248" w14:textId="77777777" w:rsidR="005E35B9" w:rsidRPr="004D6EC9" w:rsidRDefault="006462B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FE0B87D" w14:textId="77777777" w:rsidR="005E35B9" w:rsidRDefault="006462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B124F48" w14:textId="77777777" w:rsidR="005E35B9" w:rsidRPr="004D6EC9" w:rsidRDefault="006462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87835A7" w14:textId="77777777" w:rsidR="005E35B9" w:rsidRPr="009939C9" w:rsidRDefault="006462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6AF1FDD" w14:textId="77777777" w:rsidR="005E35B9" w:rsidRPr="009939C9" w:rsidRDefault="006462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7660CBE" w14:textId="77777777" w:rsidR="005E35B9" w:rsidRPr="009939C9" w:rsidRDefault="006462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103BC5B" w14:textId="77777777" w:rsidR="005E35B9" w:rsidRPr="004D6EC9" w:rsidRDefault="006462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75D8EAF" w14:textId="77777777" w:rsidR="005E35B9" w:rsidRPr="00DA3248" w:rsidRDefault="005E35B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04E"/>
    <w:multiLevelType w:val="hybridMultilevel"/>
    <w:tmpl w:val="79A8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34EB"/>
    <w:multiLevelType w:val="hybridMultilevel"/>
    <w:tmpl w:val="98581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1E92"/>
    <w:multiLevelType w:val="hybridMultilevel"/>
    <w:tmpl w:val="F704D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57E1"/>
    <w:multiLevelType w:val="hybridMultilevel"/>
    <w:tmpl w:val="38708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37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279829">
    <w:abstractNumId w:val="3"/>
  </w:num>
  <w:num w:numId="3" w16cid:durableId="686102639">
    <w:abstractNumId w:val="2"/>
  </w:num>
  <w:num w:numId="4" w16cid:durableId="635840735">
    <w:abstractNumId w:val="1"/>
  </w:num>
  <w:num w:numId="5" w16cid:durableId="120586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0E"/>
    <w:rsid w:val="0000576C"/>
    <w:rsid w:val="0000740D"/>
    <w:rsid w:val="00017F49"/>
    <w:rsid w:val="000353C2"/>
    <w:rsid w:val="00036475"/>
    <w:rsid w:val="00075E74"/>
    <w:rsid w:val="000A25D0"/>
    <w:rsid w:val="000A3AAB"/>
    <w:rsid w:val="000D3CFB"/>
    <w:rsid w:val="000D40BC"/>
    <w:rsid w:val="000D6C8E"/>
    <w:rsid w:val="000E5BC9"/>
    <w:rsid w:val="000F5C35"/>
    <w:rsid w:val="00106192"/>
    <w:rsid w:val="00115815"/>
    <w:rsid w:val="00126F38"/>
    <w:rsid w:val="00130B60"/>
    <w:rsid w:val="0013536E"/>
    <w:rsid w:val="0013752D"/>
    <w:rsid w:val="0015030A"/>
    <w:rsid w:val="00167FD8"/>
    <w:rsid w:val="0017029E"/>
    <w:rsid w:val="00172E62"/>
    <w:rsid w:val="001736C4"/>
    <w:rsid w:val="001B0FA0"/>
    <w:rsid w:val="001B73B5"/>
    <w:rsid w:val="001C4E9F"/>
    <w:rsid w:val="001F2F9E"/>
    <w:rsid w:val="00222670"/>
    <w:rsid w:val="002360A8"/>
    <w:rsid w:val="0026137E"/>
    <w:rsid w:val="002714D3"/>
    <w:rsid w:val="002B21A0"/>
    <w:rsid w:val="002D2881"/>
    <w:rsid w:val="002F0CFE"/>
    <w:rsid w:val="002F6FD4"/>
    <w:rsid w:val="00316444"/>
    <w:rsid w:val="00355BF2"/>
    <w:rsid w:val="0038733E"/>
    <w:rsid w:val="00387C1E"/>
    <w:rsid w:val="003B2B61"/>
    <w:rsid w:val="003C1EDD"/>
    <w:rsid w:val="003E2C36"/>
    <w:rsid w:val="003F019F"/>
    <w:rsid w:val="003F0642"/>
    <w:rsid w:val="003F7158"/>
    <w:rsid w:val="00404B96"/>
    <w:rsid w:val="00435C20"/>
    <w:rsid w:val="00452683"/>
    <w:rsid w:val="00481224"/>
    <w:rsid w:val="00495CFE"/>
    <w:rsid w:val="004B0DE2"/>
    <w:rsid w:val="004B5B6C"/>
    <w:rsid w:val="004B6006"/>
    <w:rsid w:val="004D0E77"/>
    <w:rsid w:val="004E2D41"/>
    <w:rsid w:val="004E5892"/>
    <w:rsid w:val="004F1569"/>
    <w:rsid w:val="00503531"/>
    <w:rsid w:val="005260F7"/>
    <w:rsid w:val="00533455"/>
    <w:rsid w:val="00585E7D"/>
    <w:rsid w:val="005B47FD"/>
    <w:rsid w:val="005C5257"/>
    <w:rsid w:val="005D3C45"/>
    <w:rsid w:val="005D65AD"/>
    <w:rsid w:val="005E35B9"/>
    <w:rsid w:val="005E62C2"/>
    <w:rsid w:val="005F7C38"/>
    <w:rsid w:val="00607747"/>
    <w:rsid w:val="006106A5"/>
    <w:rsid w:val="0064046B"/>
    <w:rsid w:val="006462B5"/>
    <w:rsid w:val="006573F5"/>
    <w:rsid w:val="00693668"/>
    <w:rsid w:val="006A3188"/>
    <w:rsid w:val="006A5EA8"/>
    <w:rsid w:val="006A7F09"/>
    <w:rsid w:val="006B0789"/>
    <w:rsid w:val="006D34AD"/>
    <w:rsid w:val="006D51D3"/>
    <w:rsid w:val="0070455A"/>
    <w:rsid w:val="007353FC"/>
    <w:rsid w:val="00742B5B"/>
    <w:rsid w:val="00747BB2"/>
    <w:rsid w:val="00765223"/>
    <w:rsid w:val="00765BFB"/>
    <w:rsid w:val="008430E0"/>
    <w:rsid w:val="008442AF"/>
    <w:rsid w:val="00873287"/>
    <w:rsid w:val="0089100B"/>
    <w:rsid w:val="008A338C"/>
    <w:rsid w:val="008A4A3C"/>
    <w:rsid w:val="008C1617"/>
    <w:rsid w:val="008C3F6A"/>
    <w:rsid w:val="008D58BF"/>
    <w:rsid w:val="008D7B7C"/>
    <w:rsid w:val="008E6BAA"/>
    <w:rsid w:val="00913D5E"/>
    <w:rsid w:val="00936194"/>
    <w:rsid w:val="00943121"/>
    <w:rsid w:val="00945AF9"/>
    <w:rsid w:val="00984AF3"/>
    <w:rsid w:val="00985A61"/>
    <w:rsid w:val="00986753"/>
    <w:rsid w:val="00997541"/>
    <w:rsid w:val="009B3FB7"/>
    <w:rsid w:val="009C4D0A"/>
    <w:rsid w:val="009D443A"/>
    <w:rsid w:val="009F63E7"/>
    <w:rsid w:val="00A02ADB"/>
    <w:rsid w:val="00A0552F"/>
    <w:rsid w:val="00A14DF1"/>
    <w:rsid w:val="00A17930"/>
    <w:rsid w:val="00A24DEC"/>
    <w:rsid w:val="00A31392"/>
    <w:rsid w:val="00A4286F"/>
    <w:rsid w:val="00A803F3"/>
    <w:rsid w:val="00A80EF4"/>
    <w:rsid w:val="00A8630C"/>
    <w:rsid w:val="00AA55E9"/>
    <w:rsid w:val="00AA7EC6"/>
    <w:rsid w:val="00AB0D05"/>
    <w:rsid w:val="00AB5496"/>
    <w:rsid w:val="00AC33A4"/>
    <w:rsid w:val="00AD0659"/>
    <w:rsid w:val="00AD460F"/>
    <w:rsid w:val="00B11393"/>
    <w:rsid w:val="00B12F0E"/>
    <w:rsid w:val="00B43895"/>
    <w:rsid w:val="00B5674E"/>
    <w:rsid w:val="00B60BB3"/>
    <w:rsid w:val="00B6739C"/>
    <w:rsid w:val="00B80B14"/>
    <w:rsid w:val="00B84F52"/>
    <w:rsid w:val="00BE07B6"/>
    <w:rsid w:val="00BE45C1"/>
    <w:rsid w:val="00BF18BE"/>
    <w:rsid w:val="00BF510B"/>
    <w:rsid w:val="00C11C75"/>
    <w:rsid w:val="00C13BFE"/>
    <w:rsid w:val="00C36D31"/>
    <w:rsid w:val="00C8174F"/>
    <w:rsid w:val="00C918D1"/>
    <w:rsid w:val="00CA5176"/>
    <w:rsid w:val="00CB1306"/>
    <w:rsid w:val="00CC681A"/>
    <w:rsid w:val="00CC71C4"/>
    <w:rsid w:val="00CD1AF7"/>
    <w:rsid w:val="00CD1DE4"/>
    <w:rsid w:val="00CF68B8"/>
    <w:rsid w:val="00D21DB7"/>
    <w:rsid w:val="00D570F5"/>
    <w:rsid w:val="00D643A8"/>
    <w:rsid w:val="00D75D28"/>
    <w:rsid w:val="00D933FC"/>
    <w:rsid w:val="00D93FD8"/>
    <w:rsid w:val="00D975F8"/>
    <w:rsid w:val="00DB028A"/>
    <w:rsid w:val="00DB1482"/>
    <w:rsid w:val="00DC5F9F"/>
    <w:rsid w:val="00DD4967"/>
    <w:rsid w:val="00E15768"/>
    <w:rsid w:val="00E252CE"/>
    <w:rsid w:val="00E40CC9"/>
    <w:rsid w:val="00E419AA"/>
    <w:rsid w:val="00E64950"/>
    <w:rsid w:val="00E66DC7"/>
    <w:rsid w:val="00E766E5"/>
    <w:rsid w:val="00E97908"/>
    <w:rsid w:val="00EA63BB"/>
    <w:rsid w:val="00EC2F41"/>
    <w:rsid w:val="00ED623F"/>
    <w:rsid w:val="00F0451B"/>
    <w:rsid w:val="00F43B41"/>
    <w:rsid w:val="00F64A32"/>
    <w:rsid w:val="00F84E3B"/>
    <w:rsid w:val="00F86B52"/>
    <w:rsid w:val="00F909FB"/>
    <w:rsid w:val="00FA08FD"/>
    <w:rsid w:val="06283816"/>
    <w:rsid w:val="06C60C8E"/>
    <w:rsid w:val="1D36DADB"/>
    <w:rsid w:val="209737BA"/>
    <w:rsid w:val="241BD420"/>
    <w:rsid w:val="3472CC48"/>
    <w:rsid w:val="3ABA2292"/>
    <w:rsid w:val="3E41FFF1"/>
    <w:rsid w:val="55371F3F"/>
    <w:rsid w:val="565870A0"/>
    <w:rsid w:val="59FCC079"/>
    <w:rsid w:val="6BF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2F1D2"/>
  <w15:chartTrackingRefBased/>
  <w15:docId w15:val="{C71177FD-AA2D-4D2C-B5C5-B13A065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0E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F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F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F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F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F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F0E"/>
    <w:rPr>
      <w:rFonts w:ascii="Arial" w:hAnsi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F0E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B12F0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7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3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33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33A4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3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3A4"/>
    <w:rPr>
      <w:rFonts w:ascii="Arial" w:hAnsi="Arial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C33A4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389c2-8cea-4bd9-b9f2-128ccc64670d" xsi:nil="true"/>
    <lcf76f155ced4ddcb4097134ff3c332f xmlns="50501170-423f-45cd-85ae-a7ca8c0389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85B761-4566-4CAE-9A7F-F65D88E53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7AAD3-B655-4A9B-9364-657BBFF3A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18728-6717-41ED-938F-AB8AC376B9BF}">
  <ds:schemaRefs>
    <ds:schemaRef ds:uri="http://schemas.microsoft.com/office/2006/metadata/properties"/>
    <ds:schemaRef ds:uri="http://schemas.microsoft.com/office/infopath/2007/PartnerControls"/>
    <ds:schemaRef ds:uri="bcc389c2-8cea-4bd9-b9f2-128ccc64670d"/>
    <ds:schemaRef ds:uri="50501170-423f-45cd-85ae-a7ca8c038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towarowe pomkną Nadodrzanką do portów w Szczecinie i Świnoujściu</vt:lpstr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towarowe pomkną Nadodrzanką do portów w Szczecinie i Świnoujściu</dc:title>
  <dc:subject/>
  <dc:creator>Śledziński Radosław</dc:creator>
  <cp:keywords/>
  <dc:description/>
  <cp:lastModifiedBy>Dudzińska Maria</cp:lastModifiedBy>
  <cp:revision>2</cp:revision>
  <dcterms:created xsi:type="dcterms:W3CDTF">2025-08-08T08:33:00Z</dcterms:created>
  <dcterms:modified xsi:type="dcterms:W3CDTF">2025-08-08T08:33:00Z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0x010100C3AC1A42177E7E40B8EB5094306668A3</vt:lpwstr>
  </property>
</Properties>
</file>