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123B58">
        <w:rPr>
          <w:rFonts w:cs="Arial"/>
        </w:rPr>
        <w:t>19</w:t>
      </w:r>
      <w:r w:rsidR="009345D6">
        <w:rPr>
          <w:rFonts w:cs="Arial"/>
        </w:rPr>
        <w:t xml:space="preserve"> listopada 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Pr="00D3345C" w:rsidRDefault="009345D6" w:rsidP="00D3345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D3345C">
        <w:rPr>
          <w:sz w:val="22"/>
          <w:szCs w:val="22"/>
        </w:rPr>
        <w:t xml:space="preserve">Kolej wróci do Łomży – jest umowa na </w:t>
      </w:r>
      <w:r w:rsidR="009F0B11" w:rsidRPr="00D3345C">
        <w:rPr>
          <w:sz w:val="22"/>
          <w:szCs w:val="22"/>
        </w:rPr>
        <w:t xml:space="preserve">dokumentację projektową </w:t>
      </w:r>
    </w:p>
    <w:p w:rsidR="005452FD" w:rsidRPr="00D3345C" w:rsidRDefault="0049321C" w:rsidP="00D3345C">
      <w:pPr>
        <w:spacing w:before="100" w:beforeAutospacing="1" w:after="100" w:afterAutospacing="1" w:line="360" w:lineRule="auto"/>
        <w:rPr>
          <w:rFonts w:cs="Arial"/>
          <w:b/>
        </w:rPr>
      </w:pPr>
      <w:r w:rsidRPr="00D3345C">
        <w:rPr>
          <w:rFonts w:cs="Arial"/>
          <w:b/>
        </w:rPr>
        <w:t>Po latach możliwa będzie podróż koleją na trasie Śniadowo – Łomża. Zwiększy się dostępność kom</w:t>
      </w:r>
      <w:r w:rsidR="00123B58" w:rsidRPr="00D3345C">
        <w:rPr>
          <w:rFonts w:cs="Arial"/>
          <w:b/>
        </w:rPr>
        <w:t xml:space="preserve">unikacyjna mieszkańców, którzy </w:t>
      </w:r>
      <w:r w:rsidRPr="00D3345C">
        <w:rPr>
          <w:rFonts w:cs="Arial"/>
          <w:b/>
        </w:rPr>
        <w:t xml:space="preserve">zyskają dogodne połączenia pociągiem do Białegostoku i Warszawy. </w:t>
      </w:r>
      <w:r w:rsidR="005452FD" w:rsidRPr="00D3345C">
        <w:rPr>
          <w:rFonts w:cs="Arial"/>
          <w:b/>
        </w:rPr>
        <w:t>PKP Polskie Linie Kolejowe S.A.</w:t>
      </w:r>
      <w:r w:rsidR="00402B68" w:rsidRPr="00D3345C">
        <w:rPr>
          <w:rFonts w:cs="Arial"/>
          <w:b/>
        </w:rPr>
        <w:t xml:space="preserve"> </w:t>
      </w:r>
      <w:r w:rsidR="005452FD" w:rsidRPr="00D3345C">
        <w:rPr>
          <w:rFonts w:cs="Arial"/>
          <w:b/>
        </w:rPr>
        <w:t>podpisa</w:t>
      </w:r>
      <w:r w:rsidR="00402B68" w:rsidRPr="00D3345C">
        <w:rPr>
          <w:rFonts w:cs="Arial"/>
          <w:b/>
        </w:rPr>
        <w:t>ły</w:t>
      </w:r>
      <w:r w:rsidR="005452FD" w:rsidRPr="00D3345C">
        <w:rPr>
          <w:rFonts w:cs="Arial"/>
          <w:b/>
        </w:rPr>
        <w:t xml:space="preserve"> </w:t>
      </w:r>
      <w:r w:rsidR="00402B68" w:rsidRPr="00D3345C">
        <w:rPr>
          <w:rFonts w:cs="Arial"/>
          <w:b/>
        </w:rPr>
        <w:t>umowę</w:t>
      </w:r>
      <w:r w:rsidR="005452FD" w:rsidRPr="00D3345C">
        <w:rPr>
          <w:rFonts w:cs="Arial"/>
          <w:b/>
        </w:rPr>
        <w:t xml:space="preserve"> </w:t>
      </w:r>
      <w:r w:rsidR="00123B58" w:rsidRPr="00D3345C">
        <w:rPr>
          <w:rFonts w:cs="Arial"/>
          <w:b/>
        </w:rPr>
        <w:t>za ponad</w:t>
      </w:r>
      <w:r w:rsidR="00123B58" w:rsidRPr="00D3345C">
        <w:rPr>
          <w:rFonts w:cs="Arial"/>
          <w:b/>
        </w:rPr>
        <w:br/>
      </w:r>
      <w:r w:rsidRPr="00D3345C">
        <w:rPr>
          <w:rFonts w:cs="Arial"/>
          <w:b/>
        </w:rPr>
        <w:t xml:space="preserve">3 mln zł </w:t>
      </w:r>
      <w:r w:rsidR="00402B68" w:rsidRPr="00D3345C">
        <w:rPr>
          <w:rFonts w:cs="Arial"/>
          <w:b/>
        </w:rPr>
        <w:t>na dokumentacj</w:t>
      </w:r>
      <w:r w:rsidRPr="00D3345C">
        <w:rPr>
          <w:rFonts w:cs="Arial"/>
          <w:b/>
        </w:rPr>
        <w:t>ę</w:t>
      </w:r>
      <w:r w:rsidR="00402B68" w:rsidRPr="00D3345C">
        <w:rPr>
          <w:rFonts w:cs="Arial"/>
          <w:b/>
        </w:rPr>
        <w:t xml:space="preserve"> projektow</w:t>
      </w:r>
      <w:r w:rsidRPr="00D3345C">
        <w:rPr>
          <w:rFonts w:cs="Arial"/>
          <w:b/>
        </w:rPr>
        <w:t>ą</w:t>
      </w:r>
      <w:r w:rsidR="00402B68" w:rsidRPr="00D3345C">
        <w:rPr>
          <w:rFonts w:cs="Arial"/>
          <w:b/>
        </w:rPr>
        <w:t xml:space="preserve"> remontu linii ze Śniadowa do Łomży. </w:t>
      </w:r>
      <w:r w:rsidR="00D043C9" w:rsidRPr="00D3345C">
        <w:rPr>
          <w:rFonts w:cs="Arial"/>
          <w:b/>
        </w:rPr>
        <w:t>Zadanie jest dofinasowane</w:t>
      </w:r>
      <w:r w:rsidR="005452FD" w:rsidRPr="00D3345C">
        <w:rPr>
          <w:rFonts w:cs="Arial"/>
          <w:b/>
        </w:rPr>
        <w:t xml:space="preserve"> z RPO Województwa Podlaskiego.</w:t>
      </w:r>
    </w:p>
    <w:p w:rsidR="005452FD" w:rsidRPr="00D3345C" w:rsidRDefault="0049321C" w:rsidP="00D3345C">
      <w:pPr>
        <w:spacing w:before="100" w:beforeAutospacing="1" w:after="100" w:afterAutospacing="1" w:line="360" w:lineRule="auto"/>
        <w:rPr>
          <w:rFonts w:eastAsia="Calibri" w:cs="Arial"/>
        </w:rPr>
      </w:pPr>
      <w:r w:rsidRPr="00D3345C">
        <w:rPr>
          <w:rFonts w:eastAsia="Calibri" w:cs="Arial"/>
        </w:rPr>
        <w:t>P</w:t>
      </w:r>
      <w:r w:rsidR="005452FD" w:rsidRPr="00D3345C">
        <w:rPr>
          <w:rFonts w:eastAsia="Calibri" w:cs="Arial"/>
        </w:rPr>
        <w:t xml:space="preserve">owrót pociągów pasażerskich do Łomży po ponad 30 latach, </w:t>
      </w:r>
      <w:r w:rsidRPr="00D3345C">
        <w:rPr>
          <w:rFonts w:eastAsia="Calibri" w:cs="Arial"/>
        </w:rPr>
        <w:t xml:space="preserve">dostęp do kolei dla wszystkich podróżnych z </w:t>
      </w:r>
      <w:r w:rsidR="005452FD" w:rsidRPr="00D3345C">
        <w:rPr>
          <w:rFonts w:eastAsia="Calibri" w:cs="Arial"/>
        </w:rPr>
        <w:t>wygodn</w:t>
      </w:r>
      <w:r w:rsidRPr="00D3345C">
        <w:rPr>
          <w:rFonts w:eastAsia="Calibri" w:cs="Arial"/>
        </w:rPr>
        <w:t>ych,</w:t>
      </w:r>
      <w:r w:rsidR="005452FD" w:rsidRPr="00D3345C">
        <w:rPr>
          <w:rFonts w:eastAsia="Calibri" w:cs="Arial"/>
        </w:rPr>
        <w:t xml:space="preserve"> zmodernizowanych stacji</w:t>
      </w:r>
      <w:r w:rsidR="00123B58" w:rsidRPr="00D3345C">
        <w:rPr>
          <w:rFonts w:eastAsia="Calibri" w:cs="Arial"/>
        </w:rPr>
        <w:t xml:space="preserve"> </w:t>
      </w:r>
      <w:r w:rsidR="005452FD" w:rsidRPr="00D3345C">
        <w:rPr>
          <w:rFonts w:eastAsia="Calibri" w:cs="Arial"/>
        </w:rPr>
        <w:t xml:space="preserve">– to podstawowe efekty planowanego remontu linii ze Śniadowa do Łomży. PKP Polskie Linie Kolejowe S.A. podpisały umowę </w:t>
      </w:r>
      <w:r w:rsidRPr="00D3345C">
        <w:rPr>
          <w:rFonts w:eastAsia="Calibri" w:cs="Arial"/>
        </w:rPr>
        <w:t xml:space="preserve">za </w:t>
      </w:r>
      <w:r w:rsidR="00402B68" w:rsidRPr="00D3345C">
        <w:rPr>
          <w:rFonts w:eastAsia="Calibri" w:cs="Arial"/>
        </w:rPr>
        <w:t xml:space="preserve">3,3 mln zł </w:t>
      </w:r>
      <w:r w:rsidRPr="00D3345C">
        <w:rPr>
          <w:rFonts w:eastAsia="Calibri" w:cs="Arial"/>
        </w:rPr>
        <w:t xml:space="preserve">na opracowanie dokumentacji projektowej. Wykonawcą jest </w:t>
      </w:r>
      <w:r w:rsidR="005452FD" w:rsidRPr="00D3345C">
        <w:rPr>
          <w:rFonts w:eastAsia="Calibri" w:cs="Arial"/>
        </w:rPr>
        <w:t>konsorcjum firm, którego liderem jest Biuro Realizac</w:t>
      </w:r>
      <w:r w:rsidR="00EA429F" w:rsidRPr="00D3345C">
        <w:rPr>
          <w:rFonts w:eastAsia="Calibri" w:cs="Arial"/>
        </w:rPr>
        <w:t>ji Inwestycji Koltech Inwestor S</w:t>
      </w:r>
      <w:r w:rsidR="005452FD" w:rsidRPr="00D3345C">
        <w:rPr>
          <w:rFonts w:eastAsia="Calibri" w:cs="Arial"/>
        </w:rPr>
        <w:t>p. z o.o.</w:t>
      </w:r>
    </w:p>
    <w:p w:rsidR="009A505C" w:rsidRPr="00D3345C" w:rsidRDefault="009A505C" w:rsidP="00D3345C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D3345C">
        <w:rPr>
          <w:rFonts w:eastAsia="Calibri" w:cs="Arial"/>
          <w:b/>
          <w:i/>
        </w:rPr>
        <w:t>- Każda inwestycja, która pozwala na rozwój kolei w regionach jest ważna</w:t>
      </w:r>
      <w:r w:rsidR="009F0B11" w:rsidRPr="00D3345C">
        <w:rPr>
          <w:rFonts w:eastAsia="Calibri" w:cs="Arial"/>
          <w:b/>
          <w:i/>
        </w:rPr>
        <w:t xml:space="preserve"> ze względu na likwidację</w:t>
      </w:r>
      <w:r w:rsidRPr="00D3345C">
        <w:rPr>
          <w:rFonts w:eastAsia="Calibri" w:cs="Arial"/>
          <w:b/>
          <w:i/>
        </w:rPr>
        <w:t xml:space="preserve"> wykluczenia komunikacyjnego</w:t>
      </w:r>
      <w:r w:rsidR="009F0B11" w:rsidRPr="00D3345C">
        <w:rPr>
          <w:rFonts w:eastAsia="Calibri" w:cs="Arial"/>
          <w:b/>
          <w:i/>
        </w:rPr>
        <w:t xml:space="preserve"> mieszkańców</w:t>
      </w:r>
      <w:r w:rsidRPr="00D3345C">
        <w:rPr>
          <w:rFonts w:eastAsia="Calibri" w:cs="Arial"/>
          <w:b/>
          <w:i/>
        </w:rPr>
        <w:t xml:space="preserve">. Zapewnienie warunków </w:t>
      </w:r>
      <w:r w:rsidR="009F0B11" w:rsidRPr="00D3345C">
        <w:rPr>
          <w:rFonts w:eastAsia="Calibri" w:cs="Arial"/>
          <w:b/>
          <w:i/>
        </w:rPr>
        <w:t>do powrotu kolei pasażerskiej do Łomży, po prawie 30 latach, to kolejny krok do budowania w województwie podlaskim i w Polsce kolei bezpiecznej, komfortowej i przewidywalnej</w:t>
      </w:r>
      <w:r w:rsidR="009F0B11" w:rsidRPr="00D3345C">
        <w:rPr>
          <w:rFonts w:eastAsia="Calibri" w:cs="Arial"/>
          <w:b/>
        </w:rPr>
        <w:t xml:space="preserve"> – powiedział Andrzej Bittel, sekretarz stanu w Ministerstwie Infrastruktury.</w:t>
      </w:r>
    </w:p>
    <w:p w:rsidR="005452FD" w:rsidRPr="00D3345C" w:rsidRDefault="005452FD" w:rsidP="00D3345C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D3345C">
        <w:rPr>
          <w:rFonts w:eastAsia="Calibri" w:cs="Arial"/>
          <w:b/>
          <w:i/>
        </w:rPr>
        <w:t xml:space="preserve">- </w:t>
      </w:r>
      <w:r w:rsidR="00D60D7A" w:rsidRPr="00D3345C">
        <w:rPr>
          <w:rFonts w:eastAsia="Calibri" w:cs="Arial"/>
          <w:b/>
          <w:i/>
        </w:rPr>
        <w:t xml:space="preserve">Przygotowanie dokumentacji, która </w:t>
      </w:r>
      <w:r w:rsidR="00910960" w:rsidRPr="00D3345C">
        <w:rPr>
          <w:rFonts w:eastAsia="Calibri" w:cs="Arial"/>
          <w:b/>
          <w:i/>
        </w:rPr>
        <w:t xml:space="preserve">zbliża do </w:t>
      </w:r>
      <w:r w:rsidR="00D60D7A" w:rsidRPr="00D3345C">
        <w:rPr>
          <w:rFonts w:eastAsia="Calibri" w:cs="Arial"/>
          <w:b/>
          <w:i/>
        </w:rPr>
        <w:t>odbudow</w:t>
      </w:r>
      <w:r w:rsidR="00951EBB" w:rsidRPr="00D3345C">
        <w:rPr>
          <w:rFonts w:eastAsia="Calibri" w:cs="Arial"/>
          <w:b/>
          <w:i/>
        </w:rPr>
        <w:t>y</w:t>
      </w:r>
      <w:r w:rsidR="00123B58" w:rsidRPr="00D3345C">
        <w:rPr>
          <w:rFonts w:eastAsia="Calibri" w:cs="Arial"/>
          <w:b/>
          <w:i/>
        </w:rPr>
        <w:t xml:space="preserve"> połą</w:t>
      </w:r>
      <w:r w:rsidR="00D60D7A" w:rsidRPr="00D3345C">
        <w:rPr>
          <w:rFonts w:eastAsia="Calibri" w:cs="Arial"/>
          <w:b/>
          <w:i/>
        </w:rPr>
        <w:t xml:space="preserve">czenia kolejowego </w:t>
      </w:r>
      <w:r w:rsidR="00951EBB" w:rsidRPr="00D3345C">
        <w:rPr>
          <w:rFonts w:eastAsia="Calibri" w:cs="Arial"/>
          <w:b/>
          <w:i/>
        </w:rPr>
        <w:t xml:space="preserve">w województwie podlaskim, </w:t>
      </w:r>
      <w:r w:rsidR="00D60D7A" w:rsidRPr="00D3345C">
        <w:rPr>
          <w:rFonts w:eastAsia="Calibri" w:cs="Arial"/>
          <w:b/>
          <w:i/>
        </w:rPr>
        <w:t>ze Śniadowa do Łomży pokazuje, że dla PKP Polskich Linii Kolejowych</w:t>
      </w:r>
      <w:r w:rsidR="009A505C" w:rsidRPr="00D3345C">
        <w:rPr>
          <w:rFonts w:eastAsia="Calibri" w:cs="Arial"/>
          <w:b/>
          <w:i/>
        </w:rPr>
        <w:t xml:space="preserve"> S.A. </w:t>
      </w:r>
      <w:r w:rsidR="00D60D7A" w:rsidRPr="00D3345C">
        <w:rPr>
          <w:rFonts w:eastAsia="Calibri" w:cs="Arial"/>
          <w:b/>
          <w:i/>
        </w:rPr>
        <w:t>ważne</w:t>
      </w:r>
      <w:r w:rsidR="00123B58" w:rsidRPr="00D3345C">
        <w:rPr>
          <w:rFonts w:eastAsia="Calibri" w:cs="Arial"/>
          <w:b/>
          <w:i/>
        </w:rPr>
        <w:t xml:space="preserve"> są</w:t>
      </w:r>
      <w:r w:rsidR="00D60D7A" w:rsidRPr="00D3345C">
        <w:rPr>
          <w:rFonts w:eastAsia="Calibri" w:cs="Arial"/>
          <w:b/>
          <w:i/>
        </w:rPr>
        <w:t xml:space="preserve"> zarówno inwestycje na trasach międzynarodowych, jak i regionalnych. Konsekwentnie zwiększamy dostę</w:t>
      </w:r>
      <w:r w:rsidR="009A505C" w:rsidRPr="00D3345C">
        <w:rPr>
          <w:rFonts w:eastAsia="Calibri" w:cs="Arial"/>
          <w:b/>
          <w:i/>
        </w:rPr>
        <w:t>pność kolei w regionach, co</w:t>
      </w:r>
      <w:r w:rsidR="00D60D7A" w:rsidRPr="00D3345C">
        <w:rPr>
          <w:rFonts w:eastAsia="Calibri" w:cs="Arial"/>
          <w:b/>
          <w:i/>
        </w:rPr>
        <w:t xml:space="preserve"> realnie poprawi</w:t>
      </w:r>
      <w:r w:rsidR="009A505C" w:rsidRPr="00D3345C">
        <w:rPr>
          <w:rFonts w:eastAsia="Calibri" w:cs="Arial"/>
          <w:b/>
          <w:i/>
        </w:rPr>
        <w:t>a</w:t>
      </w:r>
      <w:r w:rsidR="00D60D7A" w:rsidRPr="00D3345C">
        <w:rPr>
          <w:rFonts w:eastAsia="Calibri" w:cs="Arial"/>
          <w:b/>
          <w:i/>
        </w:rPr>
        <w:t xml:space="preserve"> warunki życia mieszkańców </w:t>
      </w:r>
      <w:r w:rsidRPr="00D3345C">
        <w:rPr>
          <w:rFonts w:eastAsia="Calibri" w:cs="Arial"/>
          <w:b/>
        </w:rPr>
        <w:t>– powiedział Ireneusz Merchel, prezes zarządu PKP Polskich Linii Kolejowych S.A.</w:t>
      </w:r>
    </w:p>
    <w:p w:rsidR="00123B58" w:rsidRPr="00D3345C" w:rsidRDefault="00123B58" w:rsidP="00D3345C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D3345C">
        <w:rPr>
          <w:rFonts w:eastAsia="Calibri" w:cs="Arial"/>
          <w:b/>
          <w:i/>
        </w:rPr>
        <w:t xml:space="preserve">- Z pewnością remont linii ze Śniadowa do Łomży da impet do rozwoju dla tej części naszego województwa. Region łomżyński bardzo potrzebuje połączenia kolejowego. Dlatego mogę w imieniu Zarządu Województwa wyrazić zadowolenie, że został uczyniony bardzo ważny krok na drodze do realizacji inwestycji, która będzie finansowana ze środków </w:t>
      </w:r>
      <w:r w:rsidRPr="00D3345C">
        <w:rPr>
          <w:rFonts w:eastAsia="Calibri" w:cs="Arial"/>
          <w:b/>
          <w:i/>
        </w:rPr>
        <w:lastRenderedPageBreak/>
        <w:t>unijnych w ramach nowego programu regionalnego</w:t>
      </w:r>
      <w:r w:rsidRPr="00D3345C">
        <w:rPr>
          <w:rFonts w:eastAsia="Calibri" w:cs="Arial"/>
          <w:b/>
        </w:rPr>
        <w:t xml:space="preserve"> – powiedział Artur Kosicki, marszałek województwa podlaskiego.</w:t>
      </w:r>
    </w:p>
    <w:p w:rsidR="00860074" w:rsidRPr="00D3345C" w:rsidRDefault="005452FD" w:rsidP="00D3345C">
      <w:pPr>
        <w:spacing w:before="100" w:beforeAutospacing="1" w:after="100" w:afterAutospacing="1" w:line="360" w:lineRule="auto"/>
        <w:rPr>
          <w:rFonts w:eastAsia="Calibri" w:cs="Arial"/>
        </w:rPr>
      </w:pPr>
      <w:r w:rsidRPr="00D3345C">
        <w:rPr>
          <w:rFonts w:eastAsia="Calibri" w:cs="Arial"/>
        </w:rPr>
        <w:t>Wykonawca przygotuje dokumentację projektową, aktualizację studium wykonalności oraz wniosek o dofinansowanie budowy ze środków Regionalnego Programu Operacyjnego Województwa</w:t>
      </w:r>
      <w:r w:rsidR="00EA429F" w:rsidRPr="00D3345C">
        <w:rPr>
          <w:rFonts w:eastAsia="Calibri" w:cs="Arial"/>
        </w:rPr>
        <w:t xml:space="preserve"> Podlaskiego na lata 2021-2027.</w:t>
      </w:r>
      <w:r w:rsidRPr="00D3345C">
        <w:rPr>
          <w:rFonts w:eastAsia="Calibri" w:cs="Arial"/>
        </w:rPr>
        <w:t xml:space="preserve"> Dokumentacja projektowa będzie gotowa w II kwartale 2023 r. Realizacj</w:t>
      </w:r>
      <w:r w:rsidR="00123A2D" w:rsidRPr="00D3345C">
        <w:rPr>
          <w:rFonts w:eastAsia="Calibri" w:cs="Arial"/>
        </w:rPr>
        <w:t>a</w:t>
      </w:r>
      <w:r w:rsidRPr="00D3345C">
        <w:rPr>
          <w:rFonts w:eastAsia="Calibri" w:cs="Arial"/>
        </w:rPr>
        <w:t xml:space="preserve"> robót budowlanych plan</w:t>
      </w:r>
      <w:r w:rsidR="00123A2D" w:rsidRPr="00D3345C">
        <w:rPr>
          <w:rFonts w:eastAsia="Calibri" w:cs="Arial"/>
        </w:rPr>
        <w:t>owana jest</w:t>
      </w:r>
      <w:r w:rsidRPr="00D3345C">
        <w:rPr>
          <w:rFonts w:eastAsia="Calibri" w:cs="Arial"/>
        </w:rPr>
        <w:t xml:space="preserve"> </w:t>
      </w:r>
      <w:r w:rsidR="00373327" w:rsidRPr="00D3345C">
        <w:rPr>
          <w:rFonts w:eastAsia="Calibri" w:cs="Arial"/>
        </w:rPr>
        <w:t>w nowej perspektywie finansowej</w:t>
      </w:r>
      <w:r w:rsidR="006C6C1C" w:rsidRPr="00D3345C">
        <w:rPr>
          <w:rFonts w:eastAsia="Calibri" w:cs="Arial"/>
        </w:rPr>
        <w:t xml:space="preserve">. </w:t>
      </w:r>
    </w:p>
    <w:p w:rsidR="00860074" w:rsidRPr="00D3345C" w:rsidRDefault="005452FD" w:rsidP="00D3345C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D3345C">
        <w:rPr>
          <w:rFonts w:eastAsia="Calibri"/>
          <w:szCs w:val="22"/>
        </w:rPr>
        <w:t>Wrócą pociągi pasażerskie</w:t>
      </w:r>
    </w:p>
    <w:p w:rsidR="00123A2D" w:rsidRPr="00D3345C" w:rsidRDefault="005452FD" w:rsidP="00D3345C">
      <w:pPr>
        <w:spacing w:before="100" w:beforeAutospacing="1" w:after="100" w:afterAutospacing="1" w:line="360" w:lineRule="auto"/>
        <w:rPr>
          <w:rFonts w:eastAsia="Calibri" w:cs="Arial"/>
        </w:rPr>
      </w:pPr>
      <w:r w:rsidRPr="00D3345C">
        <w:rPr>
          <w:rFonts w:eastAsia="Calibri" w:cs="Arial"/>
        </w:rPr>
        <w:t>Zgodnie z założeniami projektu, na 17-kilometrowej trasie planowana jest budowa nowych torów i rozjazdów</w:t>
      </w:r>
      <w:r w:rsidR="00123A2D" w:rsidRPr="00D3345C">
        <w:rPr>
          <w:rFonts w:eastAsia="Calibri" w:cs="Arial"/>
        </w:rPr>
        <w:t xml:space="preserve">. </w:t>
      </w:r>
      <w:r w:rsidR="00123B58" w:rsidRPr="00D3345C">
        <w:rPr>
          <w:rFonts w:eastAsia="Calibri" w:cs="Arial"/>
        </w:rPr>
        <w:t>P</w:t>
      </w:r>
      <w:r w:rsidR="00123A2D" w:rsidRPr="00D3345C">
        <w:rPr>
          <w:rFonts w:eastAsia="Calibri" w:cs="Arial"/>
        </w:rPr>
        <w:t>rzewiduje się</w:t>
      </w:r>
      <w:r w:rsidRPr="00D3345C">
        <w:rPr>
          <w:rFonts w:eastAsia="Calibri" w:cs="Arial"/>
        </w:rPr>
        <w:t xml:space="preserve"> </w:t>
      </w:r>
      <w:r w:rsidR="00123B58" w:rsidRPr="00D3345C">
        <w:rPr>
          <w:rFonts w:eastAsia="Calibri" w:cs="Arial"/>
        </w:rPr>
        <w:t xml:space="preserve">montaż </w:t>
      </w:r>
      <w:r w:rsidRPr="00D3345C">
        <w:rPr>
          <w:rFonts w:eastAsia="Calibri" w:cs="Arial"/>
        </w:rPr>
        <w:t>komputerow</w:t>
      </w:r>
      <w:r w:rsidR="00940C46" w:rsidRPr="00D3345C">
        <w:rPr>
          <w:rFonts w:eastAsia="Calibri" w:cs="Arial"/>
        </w:rPr>
        <w:t>ych</w:t>
      </w:r>
      <w:r w:rsidR="00123B58" w:rsidRPr="00D3345C">
        <w:rPr>
          <w:rFonts w:eastAsia="Calibri" w:cs="Arial"/>
        </w:rPr>
        <w:t xml:space="preserve"> urządzeń sterowania ruchem kolejowym, które zapewnią bezpieczn</w:t>
      </w:r>
      <w:r w:rsidR="00940C46" w:rsidRPr="00D3345C">
        <w:rPr>
          <w:rFonts w:eastAsia="Calibri" w:cs="Arial"/>
        </w:rPr>
        <w:t>y</w:t>
      </w:r>
      <w:r w:rsidR="00123B58" w:rsidRPr="00D3345C">
        <w:rPr>
          <w:rFonts w:eastAsia="Calibri" w:cs="Arial"/>
        </w:rPr>
        <w:t xml:space="preserve"> </w:t>
      </w:r>
      <w:r w:rsidR="00940C46" w:rsidRPr="00D3345C">
        <w:rPr>
          <w:rFonts w:eastAsia="Calibri" w:cs="Arial"/>
        </w:rPr>
        <w:t>przejazd</w:t>
      </w:r>
      <w:r w:rsidR="00123B58" w:rsidRPr="00D3345C">
        <w:rPr>
          <w:rFonts w:eastAsia="Calibri" w:cs="Arial"/>
        </w:rPr>
        <w:t xml:space="preserve"> pociągów.</w:t>
      </w:r>
    </w:p>
    <w:p w:rsidR="00123A2D" w:rsidRPr="00D3345C" w:rsidRDefault="00123B58" w:rsidP="00D3345C">
      <w:pPr>
        <w:spacing w:before="100" w:beforeAutospacing="1" w:after="100" w:afterAutospacing="1" w:line="360" w:lineRule="auto"/>
        <w:rPr>
          <w:rFonts w:eastAsia="Calibri" w:cs="Arial"/>
        </w:rPr>
      </w:pPr>
      <w:r w:rsidRPr="00D3345C">
        <w:rPr>
          <w:rFonts w:eastAsia="Calibri" w:cs="Arial"/>
        </w:rPr>
        <w:t xml:space="preserve">Przebudowana zostanie stacja w Łomży. </w:t>
      </w:r>
      <w:r w:rsidR="005452FD" w:rsidRPr="00D3345C">
        <w:rPr>
          <w:rFonts w:eastAsia="Calibri" w:cs="Arial"/>
        </w:rPr>
        <w:t xml:space="preserve">Z myślą o potrzebach mieszkańców zaprojektowany zostanie specjalny </w:t>
      </w:r>
      <w:r w:rsidR="00123A2D" w:rsidRPr="00D3345C">
        <w:rPr>
          <w:rFonts w:eastAsia="Calibri" w:cs="Arial"/>
        </w:rPr>
        <w:t xml:space="preserve">tzw. </w:t>
      </w:r>
      <w:r w:rsidR="005452FD" w:rsidRPr="00D3345C">
        <w:rPr>
          <w:rFonts w:eastAsia="Calibri" w:cs="Arial"/>
        </w:rPr>
        <w:t>multimodalny peron, obsługujący połączenia kolejowe i autobusowe. Modernizacja pozwoli na zwiększenie przepustowości linii, by mogło kursować więcej pociągów z większą prędkością. Zakładana maksymalna prędkość pociągów pasażerskich to 100 km/h</w:t>
      </w:r>
      <w:r w:rsidR="004054EE" w:rsidRPr="00D3345C">
        <w:rPr>
          <w:rFonts w:eastAsia="Calibri" w:cs="Arial"/>
        </w:rPr>
        <w:t>,</w:t>
      </w:r>
      <w:r w:rsidR="00123A2D" w:rsidRPr="00D3345C">
        <w:rPr>
          <w:rFonts w:eastAsia="Calibri" w:cs="Arial"/>
        </w:rPr>
        <w:t xml:space="preserve"> lecz </w:t>
      </w:r>
      <w:r w:rsidR="005452FD" w:rsidRPr="00D3345C">
        <w:rPr>
          <w:rFonts w:eastAsia="Calibri" w:cs="Arial"/>
        </w:rPr>
        <w:t xml:space="preserve">analizowany będzie także wariant dla prędkości 120 km/h. Poziom bezpieczeństwa w ruchu kolejowym i drogowym zwiększy przebudowa przejazdów kolejowo-drogowych. </w:t>
      </w:r>
    </w:p>
    <w:p w:rsidR="005452FD" w:rsidRPr="00D3345C" w:rsidRDefault="005452FD" w:rsidP="00D3345C">
      <w:pPr>
        <w:spacing w:before="100" w:beforeAutospacing="1" w:after="100" w:afterAutospacing="1" w:line="360" w:lineRule="auto"/>
        <w:rPr>
          <w:rFonts w:eastAsia="Calibri" w:cs="Arial"/>
        </w:rPr>
      </w:pPr>
      <w:r w:rsidRPr="00D3345C">
        <w:rPr>
          <w:rFonts w:eastAsia="Calibri" w:cs="Arial"/>
        </w:rPr>
        <w:t xml:space="preserve">Realizacja inwestycji korzystnie wpłynie </w:t>
      </w:r>
      <w:r w:rsidR="00123B58" w:rsidRPr="00D3345C">
        <w:rPr>
          <w:rFonts w:eastAsia="Calibri" w:cs="Arial"/>
        </w:rPr>
        <w:t xml:space="preserve">na </w:t>
      </w:r>
      <w:r w:rsidR="00123A2D" w:rsidRPr="00D3345C">
        <w:rPr>
          <w:rFonts w:eastAsia="Calibri" w:cs="Arial"/>
        </w:rPr>
        <w:t xml:space="preserve">możliwość rozwoju </w:t>
      </w:r>
      <w:r w:rsidRPr="00D3345C">
        <w:rPr>
          <w:rFonts w:eastAsia="Calibri" w:cs="Arial"/>
        </w:rPr>
        <w:t>transport</w:t>
      </w:r>
      <w:r w:rsidR="00123A2D" w:rsidRPr="00D3345C">
        <w:rPr>
          <w:rFonts w:eastAsia="Calibri" w:cs="Arial"/>
        </w:rPr>
        <w:t>u</w:t>
      </w:r>
      <w:r w:rsidRPr="00D3345C">
        <w:rPr>
          <w:rFonts w:eastAsia="Calibri" w:cs="Arial"/>
        </w:rPr>
        <w:t xml:space="preserve"> towarow</w:t>
      </w:r>
      <w:r w:rsidR="00123A2D" w:rsidRPr="00D3345C">
        <w:rPr>
          <w:rFonts w:eastAsia="Calibri" w:cs="Arial"/>
        </w:rPr>
        <w:t>ego</w:t>
      </w:r>
      <w:r w:rsidRPr="00D3345C">
        <w:rPr>
          <w:rFonts w:eastAsia="Calibri" w:cs="Arial"/>
        </w:rPr>
        <w:t xml:space="preserve"> - po nowych torach do Łomży dojadą cięższe i dłuższe </w:t>
      </w:r>
      <w:r w:rsidR="00123A2D" w:rsidRPr="00D3345C">
        <w:rPr>
          <w:rFonts w:eastAsia="Calibri" w:cs="Arial"/>
        </w:rPr>
        <w:t>składy</w:t>
      </w:r>
      <w:r w:rsidR="00123B58" w:rsidRPr="00D3345C">
        <w:rPr>
          <w:rFonts w:eastAsia="Calibri" w:cs="Arial"/>
        </w:rPr>
        <w:t xml:space="preserve"> z ładunkami</w:t>
      </w:r>
      <w:r w:rsidR="00123A2D" w:rsidRPr="00D3345C">
        <w:rPr>
          <w:rFonts w:eastAsia="Calibri" w:cs="Arial"/>
        </w:rPr>
        <w:t xml:space="preserve"> - </w:t>
      </w:r>
      <w:r w:rsidRPr="00D3345C">
        <w:rPr>
          <w:rFonts w:eastAsia="Calibri" w:cs="Arial"/>
        </w:rPr>
        <w:t xml:space="preserve">do 600 m. </w:t>
      </w:r>
    </w:p>
    <w:p w:rsidR="005452FD" w:rsidRPr="00D3345C" w:rsidRDefault="005452FD" w:rsidP="00D3345C">
      <w:pPr>
        <w:spacing w:before="100" w:beforeAutospacing="1" w:after="100" w:afterAutospacing="1" w:line="360" w:lineRule="auto"/>
        <w:rPr>
          <w:rFonts w:eastAsia="Calibri" w:cs="Arial"/>
        </w:rPr>
      </w:pPr>
      <w:r w:rsidRPr="00D3345C">
        <w:rPr>
          <w:rFonts w:eastAsia="Calibri" w:cs="Arial"/>
        </w:rPr>
        <w:t xml:space="preserve">Wykonawca dokumentacji </w:t>
      </w:r>
      <w:r w:rsidR="00D60D7A" w:rsidRPr="00D3345C">
        <w:rPr>
          <w:rFonts w:eastAsia="Calibri" w:cs="Arial"/>
        </w:rPr>
        <w:t xml:space="preserve">rozważy </w:t>
      </w:r>
      <w:r w:rsidRPr="00D3345C">
        <w:rPr>
          <w:rFonts w:eastAsia="Calibri" w:cs="Arial"/>
        </w:rPr>
        <w:t>również ro</w:t>
      </w:r>
      <w:r w:rsidR="00BA5E0F" w:rsidRPr="00D3345C">
        <w:rPr>
          <w:rFonts w:eastAsia="Calibri" w:cs="Arial"/>
        </w:rPr>
        <w:t xml:space="preserve">zszerzony wariant inwestycji - </w:t>
      </w:r>
      <w:r w:rsidRPr="00D3345C">
        <w:rPr>
          <w:rFonts w:eastAsia="Calibri" w:cs="Arial"/>
        </w:rPr>
        <w:t>przebudowę układu torowego na stacji w Śniadowie</w:t>
      </w:r>
      <w:r w:rsidR="00BA5E0F" w:rsidRPr="00D3345C">
        <w:rPr>
          <w:rFonts w:eastAsia="Calibri" w:cs="Arial"/>
        </w:rPr>
        <w:t>,</w:t>
      </w:r>
      <w:r w:rsidRPr="00D3345C">
        <w:rPr>
          <w:rFonts w:eastAsia="Calibri" w:cs="Arial"/>
        </w:rPr>
        <w:t xml:space="preserve"> w celu zapewnienia lepszych możliwości ruchu pociągów. Analizowana będzie budowa łącznicy kolejowej, która </w:t>
      </w:r>
      <w:r w:rsidR="00D60D7A" w:rsidRPr="00D3345C">
        <w:rPr>
          <w:rFonts w:eastAsia="Calibri" w:cs="Arial"/>
        </w:rPr>
        <w:t xml:space="preserve">skróci czas podróży, gdyż </w:t>
      </w:r>
      <w:r w:rsidRPr="00D3345C">
        <w:rPr>
          <w:rFonts w:eastAsia="Calibri" w:cs="Arial"/>
        </w:rPr>
        <w:t xml:space="preserve">umożliwi bezpośredni przejazd pociągów z Łomży w kierunku Białegostoku, bez </w:t>
      </w:r>
      <w:r w:rsidR="00BA5E0F" w:rsidRPr="00D3345C">
        <w:rPr>
          <w:rFonts w:eastAsia="Calibri" w:cs="Arial"/>
        </w:rPr>
        <w:t xml:space="preserve">zmiany kierunku jazdy </w:t>
      </w:r>
      <w:r w:rsidRPr="00D3345C">
        <w:rPr>
          <w:rFonts w:eastAsia="Calibri" w:cs="Arial"/>
        </w:rPr>
        <w:t xml:space="preserve">na stacji w Śniadowie. </w:t>
      </w:r>
      <w:r w:rsidR="00D60D7A" w:rsidRPr="00D3345C">
        <w:rPr>
          <w:rFonts w:eastAsia="Calibri" w:cs="Arial"/>
        </w:rPr>
        <w:t>W</w:t>
      </w:r>
      <w:r w:rsidRPr="00D3345C">
        <w:rPr>
          <w:rFonts w:eastAsia="Calibri" w:cs="Arial"/>
        </w:rPr>
        <w:t>ykonawca przygotuje pełną dokumentację, niezbędną do rozpoczęcia robót.</w:t>
      </w:r>
    </w:p>
    <w:p w:rsidR="00123B58" w:rsidRPr="00D3345C" w:rsidRDefault="00123B58" w:rsidP="00D3345C">
      <w:pPr>
        <w:spacing w:before="100" w:beforeAutospacing="1" w:after="100" w:afterAutospacing="1" w:line="360" w:lineRule="auto"/>
        <w:rPr>
          <w:rFonts w:eastAsia="Calibri" w:cs="Arial"/>
        </w:rPr>
      </w:pPr>
      <w:r w:rsidRPr="00D3345C">
        <w:rPr>
          <w:rFonts w:eastAsia="Calibri" w:cs="Arial"/>
        </w:rPr>
        <w:t xml:space="preserve">Przyszła realizacja inwestycji planowana jest w ramach środków RPO Województwa Podlaskiego na lata 2021-2027. Wniosek na realizację robót na odcinku z Łomży do Śniadowa, a dalej także do Łap, złożył w sierpniu br. samorząd województwa w ramach programu Uzupełniania Lokalnej i Regionalnej Infrastruktury Kolejowej – Kolej Plus do 2028 roku. Miasto Łomża zostało wskazane w Uchwale Rady Ministrów nr 151/2019 w sprawie ustanowienia programu Uzupełniania Lokalnej i Regionalnej Infrastruktury Kolejowej – Kolej Plus do 2028 roku, jako miejscowość z populacją powyżej 10 tys. osób, która nie posiada dostępu do kolei pasażerskiej. </w:t>
      </w:r>
    </w:p>
    <w:p w:rsidR="002F6767" w:rsidRPr="00D3345C" w:rsidRDefault="002F6767" w:rsidP="00D3345C">
      <w:pPr>
        <w:spacing w:before="100" w:beforeAutospacing="1" w:after="100" w:afterAutospacing="1" w:line="360" w:lineRule="auto"/>
      </w:pPr>
    </w:p>
    <w:p w:rsidR="007F3648" w:rsidRPr="00D3345C" w:rsidRDefault="007F3648" w:rsidP="00D3345C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D3345C">
        <w:rPr>
          <w:rStyle w:val="Pogrubienie"/>
          <w:rFonts w:cs="Arial"/>
        </w:rPr>
        <w:t>Kontakt dla mediów:</w:t>
      </w:r>
    </w:p>
    <w:p w:rsidR="00DB5006" w:rsidRPr="00D3345C" w:rsidRDefault="00DB5006" w:rsidP="00D3345C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D3345C">
        <w:rPr>
          <w:rStyle w:val="Pogrubienie"/>
          <w:rFonts w:cs="Arial"/>
          <w:b w:val="0"/>
        </w:rPr>
        <w:lastRenderedPageBreak/>
        <w:t>Mirosław Siemienic</w:t>
      </w:r>
    </w:p>
    <w:p w:rsidR="00DB5006" w:rsidRPr="00D3345C" w:rsidRDefault="00DB5006" w:rsidP="00D3345C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D3345C">
        <w:rPr>
          <w:rStyle w:val="Pogrubienie"/>
          <w:rFonts w:cs="Arial"/>
          <w:b w:val="0"/>
        </w:rPr>
        <w:t>rzecznik prasowy</w:t>
      </w:r>
    </w:p>
    <w:p w:rsidR="00DB5006" w:rsidRPr="00D3345C" w:rsidRDefault="00DB5006" w:rsidP="00D3345C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D3345C">
        <w:rPr>
          <w:rStyle w:val="Pogrubienie"/>
          <w:rFonts w:cs="Arial"/>
          <w:b w:val="0"/>
        </w:rPr>
        <w:t>PKP Polskie Linie Kolejowe S.A</w:t>
      </w:r>
    </w:p>
    <w:p w:rsidR="00DB5006" w:rsidRPr="00D3345C" w:rsidRDefault="009955BB" w:rsidP="00D3345C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hyperlink r:id="rId8" w:history="1">
        <w:r w:rsidR="00DB5006" w:rsidRPr="00D3345C">
          <w:rPr>
            <w:rStyle w:val="Hipercze"/>
            <w:rFonts w:cs="Arial"/>
          </w:rPr>
          <w:t>rzecznik@plk-sa.pl</w:t>
        </w:r>
      </w:hyperlink>
      <w:r w:rsidR="00DB5006" w:rsidRPr="00D3345C">
        <w:rPr>
          <w:rStyle w:val="Pogrubienie"/>
          <w:rFonts w:cs="Arial"/>
          <w:b w:val="0"/>
        </w:rPr>
        <w:t xml:space="preserve"> </w:t>
      </w:r>
    </w:p>
    <w:p w:rsidR="00A15AED" w:rsidRPr="00D3345C" w:rsidRDefault="00DB5006" w:rsidP="00D3345C">
      <w:pPr>
        <w:spacing w:before="100" w:beforeAutospacing="1" w:after="100" w:afterAutospacing="1" w:line="360" w:lineRule="auto"/>
      </w:pPr>
      <w:r w:rsidRPr="00D3345C">
        <w:rPr>
          <w:rStyle w:val="Pogrubienie"/>
          <w:rFonts w:cs="Arial"/>
          <w:b w:val="0"/>
        </w:rPr>
        <w:t>te</w:t>
      </w:r>
      <w:r w:rsidR="004054EE" w:rsidRPr="00D3345C">
        <w:rPr>
          <w:rStyle w:val="Pogrubienie"/>
          <w:rFonts w:cs="Arial"/>
          <w:b w:val="0"/>
        </w:rPr>
        <w:t>l</w:t>
      </w:r>
      <w:r w:rsidRPr="00D3345C">
        <w:rPr>
          <w:rStyle w:val="Pogrubienie"/>
          <w:rFonts w:cs="Arial"/>
          <w:b w:val="0"/>
        </w:rPr>
        <w:t>. 694480239</w:t>
      </w:r>
      <w:r w:rsidR="00A15AED" w:rsidRPr="00D3345C">
        <w:br/>
      </w:r>
      <w:r w:rsidR="00A15AED" w:rsidRPr="00D3345C">
        <w:br/>
      </w:r>
    </w:p>
    <w:p w:rsidR="00C22107" w:rsidRPr="00D3345C" w:rsidRDefault="00C22107" w:rsidP="00D3345C">
      <w:pPr>
        <w:spacing w:before="100" w:beforeAutospacing="1" w:after="100" w:afterAutospacing="1" w:line="360" w:lineRule="auto"/>
      </w:pPr>
    </w:p>
    <w:p w:rsidR="00C22107" w:rsidRPr="00D3345C" w:rsidRDefault="00456D79" w:rsidP="00D3345C">
      <w:pPr>
        <w:spacing w:before="100" w:beforeAutospacing="1" w:after="100" w:afterAutospacing="1" w:line="360" w:lineRule="auto"/>
      </w:pPr>
      <w:r w:rsidRPr="00D3345C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803F44" w:rsidRPr="00D3345C">
        <w:rPr>
          <w:rFonts w:cs="Arial"/>
        </w:rPr>
        <w:t>Podlaskiego</w:t>
      </w:r>
      <w:r w:rsidRPr="00D3345C">
        <w:rPr>
          <w:rFonts w:cs="Arial"/>
        </w:rPr>
        <w:t>.</w:t>
      </w:r>
      <w:bookmarkEnd w:id="0"/>
    </w:p>
    <w:sectPr w:rsidR="00C22107" w:rsidRPr="00D3345C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5BB" w:rsidRDefault="009955BB" w:rsidP="009D1AEB">
      <w:pPr>
        <w:spacing w:after="0" w:line="240" w:lineRule="auto"/>
      </w:pPr>
      <w:r>
        <w:separator/>
      </w:r>
    </w:p>
  </w:endnote>
  <w:endnote w:type="continuationSeparator" w:id="0">
    <w:p w:rsidR="009955BB" w:rsidRDefault="009955B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4273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DE2E7B0" wp14:editId="65DA7F3C">
          <wp:extent cx="6120130" cy="453810"/>
          <wp:effectExtent l="0" t="0" r="0" b="3810"/>
          <wp:docPr id="3" name="Obraz 3" descr="Logo Fundusze Europejskie - Program Regionalny, flaga Rzeczpospolita Polska, logo Województwo Podla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la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642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273E" w:rsidRDefault="0014273E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97539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97539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5BB" w:rsidRDefault="009955BB" w:rsidP="009D1AEB">
      <w:pPr>
        <w:spacing w:after="0" w:line="240" w:lineRule="auto"/>
      </w:pPr>
      <w:r>
        <w:separator/>
      </w:r>
    </w:p>
  </w:footnote>
  <w:footnote w:type="continuationSeparator" w:id="0">
    <w:p w:rsidR="009955BB" w:rsidRDefault="009955B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427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348B9675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B2FAB4A" wp14:editId="4920F584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9480E"/>
    <w:rsid w:val="00123A2D"/>
    <w:rsid w:val="00123B58"/>
    <w:rsid w:val="00126AEC"/>
    <w:rsid w:val="0014273E"/>
    <w:rsid w:val="001A1761"/>
    <w:rsid w:val="001C45F5"/>
    <w:rsid w:val="00206658"/>
    <w:rsid w:val="00236985"/>
    <w:rsid w:val="002631BE"/>
    <w:rsid w:val="00277762"/>
    <w:rsid w:val="002906A6"/>
    <w:rsid w:val="00291328"/>
    <w:rsid w:val="002C4F04"/>
    <w:rsid w:val="002F6767"/>
    <w:rsid w:val="00373327"/>
    <w:rsid w:val="00402B68"/>
    <w:rsid w:val="004054EE"/>
    <w:rsid w:val="00456D79"/>
    <w:rsid w:val="0049321C"/>
    <w:rsid w:val="005452FD"/>
    <w:rsid w:val="00584B95"/>
    <w:rsid w:val="005B01BE"/>
    <w:rsid w:val="005B14B3"/>
    <w:rsid w:val="005F5E5E"/>
    <w:rsid w:val="0063625B"/>
    <w:rsid w:val="00675BDB"/>
    <w:rsid w:val="006C6C1C"/>
    <w:rsid w:val="006E73A9"/>
    <w:rsid w:val="00703B86"/>
    <w:rsid w:val="007F3648"/>
    <w:rsid w:val="00803F44"/>
    <w:rsid w:val="00834AB6"/>
    <w:rsid w:val="008546B2"/>
    <w:rsid w:val="00856A4E"/>
    <w:rsid w:val="00860074"/>
    <w:rsid w:val="008C43A9"/>
    <w:rsid w:val="00910960"/>
    <w:rsid w:val="009345D6"/>
    <w:rsid w:val="00940C46"/>
    <w:rsid w:val="00951EBB"/>
    <w:rsid w:val="00975390"/>
    <w:rsid w:val="009955BB"/>
    <w:rsid w:val="009A505C"/>
    <w:rsid w:val="009D1AEB"/>
    <w:rsid w:val="009F0B11"/>
    <w:rsid w:val="00A15AED"/>
    <w:rsid w:val="00AC2669"/>
    <w:rsid w:val="00AD40C0"/>
    <w:rsid w:val="00B61B92"/>
    <w:rsid w:val="00BA5E0F"/>
    <w:rsid w:val="00BB68FC"/>
    <w:rsid w:val="00C22107"/>
    <w:rsid w:val="00D043C9"/>
    <w:rsid w:val="00D149FC"/>
    <w:rsid w:val="00D27DBB"/>
    <w:rsid w:val="00D3345C"/>
    <w:rsid w:val="00D60D7A"/>
    <w:rsid w:val="00DB5006"/>
    <w:rsid w:val="00E827CD"/>
    <w:rsid w:val="00E97FCA"/>
    <w:rsid w:val="00EA429F"/>
    <w:rsid w:val="00F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618B5-4AD0-4213-9753-2036375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wróci do Łomży – jest umowa na dokumentację projektową</dc:title>
  <dc:subject/>
  <dc:creator>Tomasz.Lotowski@plk-sa.pl</dc:creator>
  <cp:keywords/>
  <dc:description/>
  <cp:lastModifiedBy>Dudzińska Maria</cp:lastModifiedBy>
  <cp:revision>3</cp:revision>
  <dcterms:created xsi:type="dcterms:W3CDTF">2020-11-19T05:54:00Z</dcterms:created>
  <dcterms:modified xsi:type="dcterms:W3CDTF">2020-11-19T08:41:00Z</dcterms:modified>
</cp:coreProperties>
</file>