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0C2B">
        <w:rPr>
          <w:rFonts w:ascii="Arial" w:hAnsi="Arial" w:cs="Arial"/>
        </w:rPr>
        <w:t>Wrocław</w:t>
      </w:r>
      <w:r w:rsidR="004363BC" w:rsidRPr="003D74BF">
        <w:rPr>
          <w:rFonts w:ascii="Arial" w:hAnsi="Arial" w:cs="Arial"/>
        </w:rPr>
        <w:t xml:space="preserve">, </w:t>
      </w:r>
      <w:r w:rsidR="00B06AC3">
        <w:rPr>
          <w:rFonts w:ascii="Arial" w:hAnsi="Arial" w:cs="Arial"/>
        </w:rPr>
        <w:t>8 marca</w:t>
      </w:r>
      <w:r w:rsidR="007E435D" w:rsidRPr="003D74BF">
        <w:rPr>
          <w:rFonts w:ascii="Arial" w:hAnsi="Arial" w:cs="Arial"/>
        </w:rPr>
        <w:t xml:space="preserve"> </w:t>
      </w:r>
      <w:r w:rsidR="00AE56C4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B06AC3" w:rsidRDefault="00B06AC3" w:rsidP="00B06AC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B06AC3" w:rsidRDefault="00B06AC3" w:rsidP="00B06AC3">
      <w:p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Pociągiem do Milicza i Krotoszyna – lepsze podróże koleją na Dolnym Śląsku</w:t>
      </w:r>
    </w:p>
    <w:p w:rsidR="00B06AC3" w:rsidRPr="00AE56C4" w:rsidRDefault="00B06AC3" w:rsidP="00B06AC3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AE56C4">
        <w:rPr>
          <w:rFonts w:ascii="Arial" w:eastAsia="Arial Unicode MS" w:hAnsi="Arial" w:cs="Arial"/>
          <w:b/>
        </w:rPr>
        <w:t xml:space="preserve">Za 155 mln zł ze środków budżetowych PKP Polskie Linie Kolejowe </w:t>
      </w:r>
      <w:r w:rsidR="003D3F0B">
        <w:rPr>
          <w:rFonts w:ascii="Arial" w:eastAsia="Arial Unicode MS" w:hAnsi="Arial" w:cs="Arial"/>
          <w:b/>
        </w:rPr>
        <w:t xml:space="preserve">S.A. </w:t>
      </w:r>
      <w:proofErr w:type="gramStart"/>
      <w:r w:rsidR="003D3F0B">
        <w:rPr>
          <w:rFonts w:ascii="Arial" w:eastAsia="Arial Unicode MS" w:hAnsi="Arial" w:cs="Arial"/>
          <w:b/>
        </w:rPr>
        <w:t>przygotowały</w:t>
      </w:r>
      <w:proofErr w:type="gramEnd"/>
      <w:r w:rsidR="003D3F0B">
        <w:rPr>
          <w:rFonts w:ascii="Arial" w:eastAsia="Arial Unicode MS" w:hAnsi="Arial" w:cs="Arial"/>
          <w:b/>
        </w:rPr>
        <w:t xml:space="preserve"> ok. </w:t>
      </w:r>
      <w:r w:rsidRPr="00AE56C4">
        <w:rPr>
          <w:rFonts w:ascii="Arial" w:eastAsia="Arial Unicode MS" w:hAnsi="Arial" w:cs="Arial"/>
          <w:b/>
        </w:rPr>
        <w:t>40 km linii od Grabowna Wielkiego przez Milicz w stronę Krotoszyna. W marcu będą wygodne podróże i sprawny przew</w:t>
      </w:r>
      <w:r w:rsidR="00C85EB3">
        <w:rPr>
          <w:rFonts w:ascii="Arial" w:eastAsia="Arial Unicode MS" w:hAnsi="Arial" w:cs="Arial"/>
          <w:b/>
        </w:rPr>
        <w:t>óz</w:t>
      </w:r>
      <w:r w:rsidRPr="00AE56C4">
        <w:rPr>
          <w:rFonts w:ascii="Arial" w:eastAsia="Arial Unicode MS" w:hAnsi="Arial" w:cs="Arial"/>
          <w:b/>
        </w:rPr>
        <w:t xml:space="preserve"> ładunków. </w:t>
      </w:r>
      <w:r w:rsidR="00C85EB3">
        <w:rPr>
          <w:rFonts w:ascii="Arial" w:eastAsia="Arial Unicode MS" w:hAnsi="Arial" w:cs="Arial"/>
          <w:b/>
        </w:rPr>
        <w:t xml:space="preserve">Inwestycje z Krajowego Programu Kolejowego zwiększają rolę kolei w województwie dolnośląskim. </w:t>
      </w:r>
      <w:r w:rsidR="00C26095">
        <w:rPr>
          <w:rFonts w:ascii="Arial" w:eastAsia="Arial Unicode MS" w:hAnsi="Arial" w:cs="Arial"/>
          <w:b/>
        </w:rPr>
        <w:t>Przebudowywane są</w:t>
      </w:r>
      <w:r w:rsidR="00C85EB3">
        <w:rPr>
          <w:rFonts w:ascii="Arial" w:eastAsia="Arial Unicode MS" w:hAnsi="Arial" w:cs="Arial"/>
          <w:b/>
        </w:rPr>
        <w:t xml:space="preserve"> stacje i przystanki</w:t>
      </w:r>
      <w:r w:rsidR="00C26095">
        <w:rPr>
          <w:rFonts w:ascii="Arial" w:eastAsia="Arial Unicode MS" w:hAnsi="Arial" w:cs="Arial"/>
          <w:b/>
        </w:rPr>
        <w:t>.</w:t>
      </w:r>
      <w:r w:rsidR="00C85EB3">
        <w:rPr>
          <w:rFonts w:ascii="Arial" w:eastAsia="Arial Unicode MS" w:hAnsi="Arial" w:cs="Arial"/>
          <w:b/>
        </w:rPr>
        <w:t xml:space="preserve"> </w:t>
      </w:r>
      <w:r w:rsidR="00C26095">
        <w:rPr>
          <w:rFonts w:ascii="Arial" w:eastAsia="Arial Unicode MS" w:hAnsi="Arial" w:cs="Arial"/>
          <w:b/>
        </w:rPr>
        <w:t>Prowadzona j</w:t>
      </w:r>
      <w:r w:rsidR="00C85EB3">
        <w:rPr>
          <w:rFonts w:ascii="Arial" w:eastAsia="Arial Unicode MS" w:hAnsi="Arial" w:cs="Arial"/>
          <w:b/>
        </w:rPr>
        <w:t>est e</w:t>
      </w:r>
      <w:bookmarkStart w:id="0" w:name="_GoBack"/>
      <w:bookmarkEnd w:id="0"/>
      <w:r w:rsidR="00C85EB3">
        <w:rPr>
          <w:rFonts w:ascii="Arial" w:eastAsia="Arial Unicode MS" w:hAnsi="Arial" w:cs="Arial"/>
          <w:b/>
        </w:rPr>
        <w:t xml:space="preserve">lektryfikacja </w:t>
      </w:r>
      <w:r w:rsidR="00C26095">
        <w:rPr>
          <w:rFonts w:ascii="Arial" w:eastAsia="Arial Unicode MS" w:hAnsi="Arial" w:cs="Arial"/>
          <w:b/>
        </w:rPr>
        <w:t xml:space="preserve">oraz </w:t>
      </w:r>
      <w:r w:rsidR="00C85EB3">
        <w:rPr>
          <w:rFonts w:ascii="Arial" w:eastAsia="Arial Unicode MS" w:hAnsi="Arial" w:cs="Arial"/>
          <w:b/>
        </w:rPr>
        <w:t>odbudow</w:t>
      </w:r>
      <w:r w:rsidR="00D735B6">
        <w:rPr>
          <w:rFonts w:ascii="Arial" w:eastAsia="Arial Unicode MS" w:hAnsi="Arial" w:cs="Arial"/>
          <w:b/>
        </w:rPr>
        <w:t>a</w:t>
      </w:r>
      <w:r w:rsidR="00C85EB3">
        <w:rPr>
          <w:rFonts w:ascii="Arial" w:eastAsia="Arial Unicode MS" w:hAnsi="Arial" w:cs="Arial"/>
          <w:b/>
        </w:rPr>
        <w:t xml:space="preserve"> </w:t>
      </w:r>
      <w:r w:rsidR="00701091">
        <w:rPr>
          <w:rFonts w:ascii="Arial" w:eastAsia="Arial Unicode MS" w:hAnsi="Arial" w:cs="Arial"/>
          <w:b/>
        </w:rPr>
        <w:t>linii.</w:t>
      </w:r>
    </w:p>
    <w:p w:rsidR="00B06AC3" w:rsidRPr="00F7755E" w:rsidRDefault="00B06AC3" w:rsidP="00B06AC3">
      <w:pPr>
        <w:spacing w:line="360" w:lineRule="auto"/>
        <w:jc w:val="both"/>
        <w:rPr>
          <w:rFonts w:ascii="Arial" w:eastAsia="Arial Unicode MS" w:hAnsi="Arial" w:cs="Arial"/>
        </w:rPr>
      </w:pPr>
      <w:r w:rsidRPr="0009195A">
        <w:rPr>
          <w:rFonts w:ascii="Arial" w:eastAsia="Arial Unicode MS" w:hAnsi="Arial" w:cs="Arial"/>
        </w:rPr>
        <w:t>Główny efekt prac</w:t>
      </w:r>
      <w:r w:rsidR="00D735B6" w:rsidRPr="0009195A">
        <w:rPr>
          <w:rFonts w:ascii="Arial" w:eastAsia="Arial Unicode MS" w:hAnsi="Arial" w:cs="Arial"/>
        </w:rPr>
        <w:t xml:space="preserve"> na trasie Grabow</w:t>
      </w:r>
      <w:r w:rsidR="0009195A" w:rsidRPr="0009195A">
        <w:rPr>
          <w:rFonts w:ascii="Arial" w:eastAsia="Arial Unicode MS" w:hAnsi="Arial" w:cs="Arial"/>
        </w:rPr>
        <w:t>no Wielkie</w:t>
      </w:r>
      <w:r w:rsidR="00D735B6" w:rsidRPr="0009195A">
        <w:rPr>
          <w:rFonts w:ascii="Arial" w:eastAsia="Arial Unicode MS" w:hAnsi="Arial" w:cs="Arial"/>
        </w:rPr>
        <w:t xml:space="preserve"> </w:t>
      </w:r>
      <w:r w:rsidR="003D3F0B">
        <w:rPr>
          <w:rFonts w:ascii="Arial" w:eastAsia="Arial Unicode MS" w:hAnsi="Arial" w:cs="Arial"/>
        </w:rPr>
        <w:t>–</w:t>
      </w:r>
      <w:r w:rsidR="0009195A" w:rsidRPr="0009195A">
        <w:rPr>
          <w:rFonts w:ascii="Arial" w:eastAsia="Arial Unicode MS" w:hAnsi="Arial" w:cs="Arial"/>
        </w:rPr>
        <w:t xml:space="preserve"> </w:t>
      </w:r>
      <w:r w:rsidR="00D735B6" w:rsidRPr="0009195A">
        <w:rPr>
          <w:rFonts w:ascii="Arial" w:eastAsia="Arial Unicode MS" w:hAnsi="Arial" w:cs="Arial"/>
        </w:rPr>
        <w:t>Krotoszyn</w:t>
      </w:r>
      <w:r w:rsidRPr="0009195A">
        <w:rPr>
          <w:rFonts w:ascii="Arial" w:eastAsia="Arial Unicode MS" w:hAnsi="Arial" w:cs="Arial"/>
        </w:rPr>
        <w:t>, to</w:t>
      </w:r>
      <w:r>
        <w:rPr>
          <w:rFonts w:ascii="Arial" w:eastAsia="Arial Unicode MS" w:hAnsi="Arial" w:cs="Arial"/>
        </w:rPr>
        <w:t xml:space="preserve"> sprawna jazda pociągów, czyli dogodne podróże pasażerskie i przewóz ładunków </w:t>
      </w:r>
      <w:r w:rsidRPr="00F7755E">
        <w:rPr>
          <w:rFonts w:ascii="Arial" w:eastAsia="Arial Unicode MS" w:hAnsi="Arial" w:cs="Arial"/>
        </w:rPr>
        <w:t>z prędkością 80</w:t>
      </w:r>
      <w:r w:rsidR="003D3F0B">
        <w:rPr>
          <w:rFonts w:ascii="Arial" w:eastAsia="Arial Unicode MS" w:hAnsi="Arial" w:cs="Arial"/>
        </w:rPr>
        <w:t>-</w:t>
      </w:r>
      <w:r w:rsidRPr="00F7755E">
        <w:rPr>
          <w:rFonts w:ascii="Arial" w:eastAsia="Arial Unicode MS" w:hAnsi="Arial" w:cs="Arial"/>
        </w:rPr>
        <w:t>120 km/</w:t>
      </w:r>
      <w:r w:rsidR="003D3F0B">
        <w:rPr>
          <w:rFonts w:ascii="Arial" w:eastAsia="Arial Unicode MS" w:hAnsi="Arial" w:cs="Arial"/>
        </w:rPr>
        <w:t>h</w:t>
      </w:r>
      <w:r w:rsidRPr="00F7755E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 xml:space="preserve">Pojedzie więcej pociągów, gdyż </w:t>
      </w:r>
      <w:r w:rsidRPr="00F7755E">
        <w:rPr>
          <w:rFonts w:ascii="Arial" w:eastAsia="Arial Unicode MS" w:hAnsi="Arial" w:cs="Arial"/>
        </w:rPr>
        <w:t>zwiększon</w:t>
      </w:r>
      <w:r>
        <w:rPr>
          <w:rFonts w:ascii="Arial" w:eastAsia="Arial Unicode MS" w:hAnsi="Arial" w:cs="Arial"/>
        </w:rPr>
        <w:t>o</w:t>
      </w:r>
      <w:r w:rsidRPr="00F7755E">
        <w:rPr>
          <w:rFonts w:ascii="Arial" w:eastAsia="Arial Unicode MS" w:hAnsi="Arial" w:cs="Arial"/>
        </w:rPr>
        <w:t xml:space="preserve"> przepustowość i podniesiony </w:t>
      </w:r>
      <w:r>
        <w:rPr>
          <w:rFonts w:ascii="Arial" w:eastAsia="Arial Unicode MS" w:hAnsi="Arial" w:cs="Arial"/>
        </w:rPr>
        <w:t xml:space="preserve">został </w:t>
      </w:r>
      <w:r w:rsidRPr="00F7755E">
        <w:rPr>
          <w:rFonts w:ascii="Arial" w:eastAsia="Arial Unicode MS" w:hAnsi="Arial" w:cs="Arial"/>
        </w:rPr>
        <w:t>poziom bezpieczeństwa ruchu. Inwestycja poprawi</w:t>
      </w:r>
      <w:r>
        <w:rPr>
          <w:rFonts w:ascii="Arial" w:eastAsia="Arial Unicode MS" w:hAnsi="Arial" w:cs="Arial"/>
        </w:rPr>
        <w:t>a</w:t>
      </w:r>
      <w:r w:rsidRPr="00F7755E">
        <w:rPr>
          <w:rFonts w:ascii="Arial" w:eastAsia="Arial Unicode MS" w:hAnsi="Arial" w:cs="Arial"/>
        </w:rPr>
        <w:t xml:space="preserve"> możliwości transportu towarów koleją </w:t>
      </w:r>
      <w:r>
        <w:rPr>
          <w:rFonts w:ascii="Arial" w:eastAsia="Arial Unicode MS" w:hAnsi="Arial" w:cs="Arial"/>
        </w:rPr>
        <w:t xml:space="preserve">m.in. </w:t>
      </w:r>
      <w:r w:rsidR="003D3F0B">
        <w:rPr>
          <w:rFonts w:ascii="Arial" w:eastAsia="Arial Unicode MS" w:hAnsi="Arial" w:cs="Arial"/>
        </w:rPr>
        <w:t>między Dolnym Śląskiem a </w:t>
      </w:r>
      <w:r w:rsidRPr="00F7755E">
        <w:rPr>
          <w:rFonts w:ascii="Arial" w:eastAsia="Arial Unicode MS" w:hAnsi="Arial" w:cs="Arial"/>
        </w:rPr>
        <w:t>Wielkopolską. Dobry stan tej linii to m.in. ograniczanie ładunków na drogach i odciążenie innych tras kolejowych, przeznaczonych głównie dla ruchu pasażerskiego.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 w:rsidRPr="00AE56C4">
        <w:rPr>
          <w:rFonts w:ascii="Arial" w:eastAsia="Arial Unicode MS" w:hAnsi="Arial" w:cs="Arial"/>
          <w:b/>
        </w:rPr>
        <w:t>Pociągiem szybciej pojedziemy z Wrocławia do Krotoszyna.</w:t>
      </w:r>
      <w:r w:rsidRPr="00AE56C4">
        <w:rPr>
          <w:rFonts w:ascii="Arial" w:eastAsia="Arial Unicode MS" w:hAnsi="Arial" w:cs="Arial"/>
        </w:rPr>
        <w:t xml:space="preserve"> </w:t>
      </w:r>
    </w:p>
    <w:p w:rsidR="00B06AC3" w:rsidRPr="008777AF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 w:rsidRPr="00D14CAD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D14CAD">
        <w:rPr>
          <w:rFonts w:ascii="Arial" w:hAnsi="Arial" w:cs="Arial"/>
        </w:rPr>
        <w:t xml:space="preserve"> marca linia zostanie otwarta dla ruchu towarowego</w:t>
      </w:r>
      <w:r>
        <w:rPr>
          <w:rFonts w:ascii="Arial" w:hAnsi="Arial" w:cs="Arial"/>
        </w:rPr>
        <w:t xml:space="preserve">. </w:t>
      </w:r>
      <w:r w:rsidRPr="00D14CAD">
        <w:rPr>
          <w:rFonts w:ascii="Arial" w:hAnsi="Arial" w:cs="Arial"/>
        </w:rPr>
        <w:t xml:space="preserve">25 </w:t>
      </w:r>
      <w:proofErr w:type="gramStart"/>
      <w:r w:rsidRPr="00D14CAD">
        <w:rPr>
          <w:rFonts w:ascii="Arial" w:hAnsi="Arial" w:cs="Arial"/>
        </w:rPr>
        <w:t>marca</w:t>
      </w:r>
      <w:proofErr w:type="gramEnd"/>
      <w:r w:rsidRPr="00D14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planowane są pociągi pasażerskie. Składy </w:t>
      </w:r>
      <w:r w:rsidRPr="00D14CAD">
        <w:rPr>
          <w:rFonts w:ascii="Arial" w:hAnsi="Arial" w:cs="Arial"/>
        </w:rPr>
        <w:t xml:space="preserve">z Wrocławia Głównego dojadą do Krotoszyna </w:t>
      </w:r>
      <w:r>
        <w:rPr>
          <w:rFonts w:ascii="Arial" w:hAnsi="Arial" w:cs="Arial"/>
        </w:rPr>
        <w:t>w ok. 1h 50 min</w:t>
      </w:r>
      <w:r w:rsidR="003D3F0B">
        <w:rPr>
          <w:rFonts w:ascii="Arial" w:hAnsi="Arial" w:cs="Arial"/>
        </w:rPr>
        <w:t>, do Milicza w </w:t>
      </w:r>
      <w:r w:rsidRPr="00D14CAD">
        <w:rPr>
          <w:rFonts w:ascii="Arial" w:hAnsi="Arial" w:cs="Arial"/>
        </w:rPr>
        <w:t>półtorej godziny.</w:t>
      </w:r>
      <w:r>
        <w:rPr>
          <w:rFonts w:ascii="Arial" w:hAnsi="Arial" w:cs="Arial"/>
        </w:rPr>
        <w:t xml:space="preserve"> </w:t>
      </w:r>
      <w:r w:rsidRPr="008777AF">
        <w:rPr>
          <w:rFonts w:ascii="Arial" w:eastAsia="Arial Unicode MS" w:hAnsi="Arial" w:cs="Arial"/>
        </w:rPr>
        <w:t xml:space="preserve">Na stacjach i przystankach </w:t>
      </w:r>
      <w:r w:rsidRPr="007271B3">
        <w:rPr>
          <w:rFonts w:ascii="Arial" w:eastAsia="Arial Unicode MS" w:hAnsi="Arial" w:cs="Arial"/>
        </w:rPr>
        <w:t>Grabowno Wielkie, Bukowice Trzebnickie, Krośnice, Milicz, Wierzchowice,</w:t>
      </w:r>
      <w:r>
        <w:rPr>
          <w:rFonts w:ascii="Arial" w:eastAsia="Arial Unicode MS" w:hAnsi="Arial" w:cs="Arial"/>
        </w:rPr>
        <w:t xml:space="preserve"> Rakoniewice Milickie, Cieszków</w:t>
      </w:r>
      <w:r w:rsidRPr="00E85435">
        <w:rPr>
          <w:rFonts w:ascii="Arial" w:eastAsia="Arial Unicode MS" w:hAnsi="Arial" w:cs="Arial"/>
        </w:rPr>
        <w:t xml:space="preserve"> </w:t>
      </w:r>
      <w:r w:rsidRPr="008777AF">
        <w:rPr>
          <w:rFonts w:ascii="Arial" w:eastAsia="Arial Unicode MS" w:hAnsi="Arial" w:cs="Arial"/>
        </w:rPr>
        <w:t>przebudowane zosta</w:t>
      </w:r>
      <w:r>
        <w:rPr>
          <w:rFonts w:ascii="Arial" w:eastAsia="Arial Unicode MS" w:hAnsi="Arial" w:cs="Arial"/>
        </w:rPr>
        <w:t>ły</w:t>
      </w:r>
      <w:r w:rsidRPr="008777AF">
        <w:rPr>
          <w:rFonts w:ascii="Arial" w:eastAsia="Arial Unicode MS" w:hAnsi="Arial" w:cs="Arial"/>
        </w:rPr>
        <w:t xml:space="preserve"> perony</w:t>
      </w:r>
      <w:r>
        <w:rPr>
          <w:rFonts w:ascii="Arial" w:eastAsia="Arial Unicode MS" w:hAnsi="Arial" w:cs="Arial"/>
        </w:rPr>
        <w:t xml:space="preserve">. Są wyposażone w wiaty, tablice informacyjne oraz oświetlenie, a także </w:t>
      </w:r>
      <w:r w:rsidRPr="008777AF">
        <w:rPr>
          <w:rFonts w:ascii="Arial" w:eastAsia="Arial Unicode MS" w:hAnsi="Arial" w:cs="Arial"/>
        </w:rPr>
        <w:t>przystosowane d</w:t>
      </w:r>
      <w:r>
        <w:rPr>
          <w:rFonts w:ascii="Arial" w:eastAsia="Arial Unicode MS" w:hAnsi="Arial" w:cs="Arial"/>
        </w:rPr>
        <w:t>o</w:t>
      </w:r>
      <w:r w:rsidRPr="008777AF">
        <w:rPr>
          <w:rFonts w:ascii="Arial" w:eastAsia="Arial Unicode MS" w:hAnsi="Arial" w:cs="Arial"/>
        </w:rPr>
        <w:t xml:space="preserve"> obsługi</w:t>
      </w:r>
      <w:r w:rsidRPr="00F7755E">
        <w:rPr>
          <w:rFonts w:ascii="Arial" w:eastAsia="Arial Unicode MS" w:hAnsi="Arial" w:cs="Arial"/>
        </w:rPr>
        <w:t xml:space="preserve"> podróżnych z ograniczon</w:t>
      </w:r>
      <w:r>
        <w:rPr>
          <w:rFonts w:ascii="Arial" w:eastAsia="Arial Unicode MS" w:hAnsi="Arial" w:cs="Arial"/>
        </w:rPr>
        <w:t xml:space="preserve">ymi możliwościami poruszania się. Przystanek </w:t>
      </w:r>
      <w:r w:rsidRPr="00E85435">
        <w:rPr>
          <w:rFonts w:ascii="Arial" w:eastAsia="Arial Unicode MS" w:hAnsi="Arial" w:cs="Arial"/>
        </w:rPr>
        <w:t>Bukowice Trzebnickie</w:t>
      </w:r>
      <w:r>
        <w:rPr>
          <w:rFonts w:ascii="Arial" w:eastAsia="Arial Unicode MS" w:hAnsi="Arial" w:cs="Arial"/>
        </w:rPr>
        <w:t xml:space="preserve"> został przebudowany i zapewnia sprawne i bezpieczne wymijanie się pociągów.</w:t>
      </w:r>
      <w:r w:rsidRPr="00E85435">
        <w:rPr>
          <w:rFonts w:ascii="Arial" w:eastAsia="Arial Unicode MS" w:hAnsi="Arial" w:cs="Arial"/>
        </w:rPr>
        <w:t xml:space="preserve"> Takie rozwiązanie zwiększ</w:t>
      </w:r>
      <w:r>
        <w:rPr>
          <w:rFonts w:ascii="Arial" w:eastAsia="Arial Unicode MS" w:hAnsi="Arial" w:cs="Arial"/>
        </w:rPr>
        <w:t>a</w:t>
      </w:r>
      <w:r w:rsidRPr="00E85435">
        <w:rPr>
          <w:rFonts w:ascii="Arial" w:eastAsia="Arial Unicode MS" w:hAnsi="Arial" w:cs="Arial"/>
        </w:rPr>
        <w:t xml:space="preserve"> przepustowość linii</w:t>
      </w:r>
      <w:r>
        <w:rPr>
          <w:rFonts w:ascii="Arial" w:eastAsia="Arial Unicode MS" w:hAnsi="Arial" w:cs="Arial"/>
        </w:rPr>
        <w:t xml:space="preserve"> – może przejeżdżać większa liczba pociągów</w:t>
      </w:r>
      <w:r w:rsidRPr="00E85435">
        <w:rPr>
          <w:rFonts w:ascii="Arial" w:eastAsia="Arial Unicode MS" w:hAnsi="Arial" w:cs="Arial"/>
        </w:rPr>
        <w:t xml:space="preserve">. </w:t>
      </w:r>
    </w:p>
    <w:p w:rsidR="00B06AC3" w:rsidRPr="00AE56C4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AE56C4">
        <w:rPr>
          <w:rFonts w:ascii="Arial" w:eastAsia="Arial Unicode MS" w:hAnsi="Arial" w:cs="Arial"/>
          <w:b/>
        </w:rPr>
        <w:t xml:space="preserve">Towary </w:t>
      </w:r>
      <w:r>
        <w:rPr>
          <w:rFonts w:ascii="Arial" w:eastAsia="Arial Unicode MS" w:hAnsi="Arial" w:cs="Arial"/>
          <w:b/>
        </w:rPr>
        <w:t xml:space="preserve">z Dolnego Śląska </w:t>
      </w:r>
      <w:r w:rsidR="003D3F0B">
        <w:rPr>
          <w:rFonts w:ascii="Arial" w:eastAsia="Arial Unicode MS" w:hAnsi="Arial" w:cs="Arial"/>
          <w:b/>
        </w:rPr>
        <w:t>sprawniej pojadą</w:t>
      </w:r>
      <w:r w:rsidRPr="00AE56C4">
        <w:rPr>
          <w:rFonts w:ascii="Arial" w:eastAsia="Arial Unicode MS" w:hAnsi="Arial" w:cs="Arial"/>
          <w:b/>
        </w:rPr>
        <w:t xml:space="preserve"> po torach 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Na 40 km trasie Grabowno Wielkie – granica woj. dolnośląskiego PKP Polskie</w:t>
      </w:r>
      <w:r w:rsidR="003D3F0B">
        <w:rPr>
          <w:rFonts w:ascii="Arial" w:eastAsia="Arial Unicode MS" w:hAnsi="Arial" w:cs="Arial"/>
        </w:rPr>
        <w:t xml:space="preserve"> Linie Kolejowe </w:t>
      </w:r>
      <w:r>
        <w:rPr>
          <w:rFonts w:ascii="Arial" w:eastAsia="Arial Unicode MS" w:hAnsi="Arial" w:cs="Arial"/>
        </w:rPr>
        <w:t xml:space="preserve">S.A. </w:t>
      </w:r>
      <w:proofErr w:type="gramStart"/>
      <w:r>
        <w:rPr>
          <w:rFonts w:ascii="Arial" w:eastAsia="Arial Unicode MS" w:hAnsi="Arial" w:cs="Arial"/>
        </w:rPr>
        <w:t>wykonały</w:t>
      </w:r>
      <w:proofErr w:type="gramEnd"/>
      <w:r>
        <w:rPr>
          <w:rFonts w:ascii="Arial" w:eastAsia="Arial Unicode MS" w:hAnsi="Arial" w:cs="Arial"/>
        </w:rPr>
        <w:t xml:space="preserve"> </w:t>
      </w:r>
      <w:r w:rsidRPr="00D65033">
        <w:rPr>
          <w:rFonts w:ascii="Arial" w:eastAsia="Arial Unicode MS" w:hAnsi="Arial" w:cs="Arial"/>
        </w:rPr>
        <w:t>kompleksową wymianę sieci trakcyjnej.</w:t>
      </w:r>
      <w:r>
        <w:rPr>
          <w:rFonts w:ascii="Arial" w:eastAsia="Arial Unicode MS" w:hAnsi="Arial" w:cs="Arial"/>
        </w:rPr>
        <w:t xml:space="preserve"> Są nowe konstrukcje i słupy.</w:t>
      </w:r>
      <w:r w:rsidRPr="00D65033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W</w:t>
      </w:r>
      <w:r w:rsidRPr="00D65033">
        <w:rPr>
          <w:rFonts w:ascii="Arial" w:eastAsia="Arial Unicode MS" w:hAnsi="Arial" w:cs="Arial"/>
        </w:rPr>
        <w:t>yremontowane wiadukty</w:t>
      </w:r>
      <w:r>
        <w:rPr>
          <w:rFonts w:ascii="Arial" w:eastAsia="Arial Unicode MS" w:hAnsi="Arial" w:cs="Arial"/>
        </w:rPr>
        <w:t xml:space="preserve"> i</w:t>
      </w:r>
      <w:r w:rsidRPr="00D65033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przepusty </w:t>
      </w:r>
      <w:r w:rsidRPr="00D65033">
        <w:rPr>
          <w:rFonts w:ascii="Arial" w:eastAsia="Arial Unicode MS" w:hAnsi="Arial" w:cs="Arial"/>
        </w:rPr>
        <w:t xml:space="preserve">pozwolą na prowadzenie ciężkich składów pociągów towarowych o nacisku do 221 </w:t>
      </w:r>
      <w:proofErr w:type="spellStart"/>
      <w:r w:rsidRPr="00D65033">
        <w:rPr>
          <w:rFonts w:ascii="Arial" w:eastAsia="Arial Unicode MS" w:hAnsi="Arial" w:cs="Arial"/>
        </w:rPr>
        <w:t>kN</w:t>
      </w:r>
      <w:proofErr w:type="spellEnd"/>
      <w:r w:rsidRPr="00D65033">
        <w:rPr>
          <w:rFonts w:ascii="Arial" w:eastAsia="Arial Unicode MS" w:hAnsi="Arial" w:cs="Arial"/>
        </w:rPr>
        <w:t xml:space="preserve">/oś. Jest to istotne, gdyż linia Grabowno Wielkie – granica </w:t>
      </w:r>
      <w:r>
        <w:rPr>
          <w:rFonts w:ascii="Arial" w:eastAsia="Arial Unicode MS" w:hAnsi="Arial" w:cs="Arial"/>
        </w:rPr>
        <w:t xml:space="preserve">woj. </w:t>
      </w:r>
      <w:r w:rsidRPr="00D65033">
        <w:rPr>
          <w:rFonts w:ascii="Arial" w:eastAsia="Arial Unicode MS" w:hAnsi="Arial" w:cs="Arial"/>
        </w:rPr>
        <w:t>dolnośląskiego</w:t>
      </w:r>
      <w:r>
        <w:rPr>
          <w:rFonts w:ascii="Arial" w:eastAsia="Arial Unicode MS" w:hAnsi="Arial" w:cs="Arial"/>
        </w:rPr>
        <w:t>,</w:t>
      </w:r>
      <w:r w:rsidR="003D3F0B">
        <w:rPr>
          <w:rFonts w:ascii="Arial" w:eastAsia="Arial Unicode MS" w:hAnsi="Arial" w:cs="Arial"/>
        </w:rPr>
        <w:t xml:space="preserve"> to </w:t>
      </w:r>
      <w:r w:rsidRPr="00D65033">
        <w:rPr>
          <w:rFonts w:ascii="Arial" w:eastAsia="Arial Unicode MS" w:hAnsi="Arial" w:cs="Arial"/>
        </w:rPr>
        <w:t xml:space="preserve">odcinek trasy przeznaczonej do przewozów </w:t>
      </w:r>
      <w:r w:rsidRPr="00D65033">
        <w:rPr>
          <w:rFonts w:ascii="Arial" w:hAnsi="Arial" w:cs="Arial"/>
        </w:rPr>
        <w:t>dużych, ponadnormatywnych ładunków</w:t>
      </w:r>
      <w:r w:rsidR="003D3F0B">
        <w:rPr>
          <w:rFonts w:ascii="Arial" w:eastAsia="Arial Unicode MS" w:hAnsi="Arial" w:cs="Arial"/>
        </w:rPr>
        <w:t xml:space="preserve"> z </w:t>
      </w:r>
      <w:r w:rsidRPr="00D65033">
        <w:rPr>
          <w:rFonts w:ascii="Arial" w:eastAsia="Arial Unicode MS" w:hAnsi="Arial" w:cs="Arial"/>
        </w:rPr>
        <w:t xml:space="preserve">Wrocławia </w:t>
      </w:r>
      <w:r>
        <w:rPr>
          <w:rFonts w:ascii="Arial" w:eastAsia="Arial Unicode MS" w:hAnsi="Arial" w:cs="Arial"/>
        </w:rPr>
        <w:t xml:space="preserve">na północ kraju. 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Modernizacja urządzeń sterowania </w:t>
      </w:r>
      <w:r w:rsidRPr="00D65033">
        <w:rPr>
          <w:rFonts w:ascii="Arial" w:eastAsia="Arial Unicode MS" w:hAnsi="Arial" w:cs="Arial"/>
        </w:rPr>
        <w:t>ruchem kolejowym w Grabownie Wielkim</w:t>
      </w:r>
      <w:r>
        <w:rPr>
          <w:rFonts w:ascii="Arial" w:eastAsia="Arial Unicode MS" w:hAnsi="Arial" w:cs="Arial"/>
        </w:rPr>
        <w:t xml:space="preserve"> umożliwi </w:t>
      </w:r>
      <w:r w:rsidRPr="00D65033">
        <w:rPr>
          <w:rFonts w:ascii="Arial" w:eastAsia="Arial Unicode MS" w:hAnsi="Arial" w:cs="Arial"/>
        </w:rPr>
        <w:t>prowadz</w:t>
      </w:r>
      <w:r>
        <w:rPr>
          <w:rFonts w:ascii="Arial" w:eastAsia="Arial Unicode MS" w:hAnsi="Arial" w:cs="Arial"/>
        </w:rPr>
        <w:t xml:space="preserve">enie </w:t>
      </w:r>
      <w:r w:rsidRPr="00D65033">
        <w:rPr>
          <w:rFonts w:ascii="Arial" w:eastAsia="Arial Unicode MS" w:hAnsi="Arial" w:cs="Arial"/>
        </w:rPr>
        <w:t xml:space="preserve">ruchu pociągów i zabezpieczenie trasy na odcinku Grabowno Wielkie – Milicz. 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</w:p>
    <w:p w:rsidR="00B06AC3" w:rsidRDefault="00B06AC3" w:rsidP="00B06AC3">
      <w:pPr>
        <w:spacing w:line="360" w:lineRule="auto"/>
        <w:contextualSpacing/>
        <w:jc w:val="both"/>
        <w:rPr>
          <w:rFonts w:ascii="Arial" w:eastAsia="Arial Unicode MS" w:hAnsi="Arial" w:cs="Arial"/>
        </w:rPr>
      </w:pPr>
    </w:p>
    <w:p w:rsidR="00B06AC3" w:rsidRDefault="00B06AC3" w:rsidP="00B06AC3">
      <w:pPr>
        <w:spacing w:line="360" w:lineRule="auto"/>
        <w:contextualSpacing/>
        <w:jc w:val="both"/>
        <w:rPr>
          <w:rFonts w:ascii="Arial" w:hAnsi="Arial" w:cs="Arial"/>
        </w:rPr>
      </w:pPr>
      <w:r w:rsidRPr="00F7755E">
        <w:rPr>
          <w:rFonts w:ascii="Arial" w:hAnsi="Arial" w:cs="Arial"/>
        </w:rPr>
        <w:t>Podniesiony zosta</w:t>
      </w:r>
      <w:r>
        <w:rPr>
          <w:rFonts w:ascii="Arial" w:hAnsi="Arial" w:cs="Arial"/>
        </w:rPr>
        <w:t>ł</w:t>
      </w:r>
      <w:r w:rsidRPr="00F7755E">
        <w:rPr>
          <w:rFonts w:ascii="Arial" w:hAnsi="Arial" w:cs="Arial"/>
        </w:rPr>
        <w:t xml:space="preserve"> poziom bezpieczeństwa na przejazdach kolejowych. 19 </w:t>
      </w:r>
      <w:proofErr w:type="gramStart"/>
      <w:r w:rsidRPr="00F7755E">
        <w:rPr>
          <w:rFonts w:ascii="Arial" w:hAnsi="Arial" w:cs="Arial"/>
        </w:rPr>
        <w:t>przejazdów</w:t>
      </w:r>
      <w:proofErr w:type="gramEnd"/>
      <w:r w:rsidRPr="00F7755E">
        <w:rPr>
          <w:rFonts w:ascii="Arial" w:hAnsi="Arial" w:cs="Arial"/>
        </w:rPr>
        <w:t xml:space="preserve"> ma nową nawierzchnię drogową</w:t>
      </w:r>
      <w:r w:rsidR="003D3F0B">
        <w:rPr>
          <w:rFonts w:ascii="Arial" w:hAnsi="Arial" w:cs="Arial"/>
        </w:rPr>
        <w:t xml:space="preserve"> i nowe oświetlenie. Na 12</w:t>
      </w:r>
      <w:r>
        <w:rPr>
          <w:rFonts w:ascii="Arial" w:hAnsi="Arial" w:cs="Arial"/>
        </w:rPr>
        <w:t xml:space="preserve"> </w:t>
      </w:r>
      <w:r w:rsidRPr="00F7755E">
        <w:rPr>
          <w:rFonts w:ascii="Arial" w:hAnsi="Arial" w:cs="Arial"/>
        </w:rPr>
        <w:t xml:space="preserve">przejazdach </w:t>
      </w:r>
      <w:r>
        <w:rPr>
          <w:rFonts w:ascii="Arial" w:hAnsi="Arial" w:cs="Arial"/>
        </w:rPr>
        <w:t xml:space="preserve">są </w:t>
      </w:r>
      <w:r w:rsidRPr="00F7755E">
        <w:rPr>
          <w:rFonts w:ascii="Arial" w:hAnsi="Arial" w:cs="Arial"/>
        </w:rPr>
        <w:t>zamontowane nowe urządzenia zabezpieczające i</w:t>
      </w:r>
      <w:r>
        <w:rPr>
          <w:rFonts w:ascii="Arial" w:hAnsi="Arial" w:cs="Arial"/>
        </w:rPr>
        <w:t xml:space="preserve"> kamery. </w:t>
      </w:r>
      <w:r w:rsidRPr="00D65033">
        <w:rPr>
          <w:rFonts w:ascii="Arial" w:hAnsi="Arial" w:cs="Arial"/>
        </w:rPr>
        <w:t>Usprawnienie i podniesienie poziomu bezpieczeństwa ruchu zapewnią również przebudowane urządzenia przewodowej i radiowej łączności kolejowej.</w:t>
      </w:r>
      <w:r>
        <w:rPr>
          <w:rFonts w:ascii="Arial" w:hAnsi="Arial" w:cs="Arial"/>
        </w:rPr>
        <w:t xml:space="preserve"> 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hAnsi="Arial" w:cs="Arial"/>
        </w:rPr>
      </w:pPr>
    </w:p>
    <w:p w:rsidR="00B06AC3" w:rsidRDefault="00B06AC3" w:rsidP="00B06AC3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B06AC3">
        <w:rPr>
          <w:rFonts w:ascii="Arial" w:hAnsi="Arial" w:cs="Arial"/>
          <w:b/>
        </w:rPr>
        <w:t xml:space="preserve">Inwestycje z Krajowego Programu Kolejowego zwieszają </w:t>
      </w:r>
      <w:r>
        <w:rPr>
          <w:rFonts w:ascii="Arial" w:hAnsi="Arial" w:cs="Arial"/>
          <w:b/>
        </w:rPr>
        <w:t xml:space="preserve">rolę </w:t>
      </w:r>
      <w:r w:rsidRPr="00B06AC3">
        <w:rPr>
          <w:rFonts w:ascii="Arial" w:hAnsi="Arial" w:cs="Arial"/>
          <w:b/>
        </w:rPr>
        <w:t>kolei na Dolnym Śląsku.</w:t>
      </w:r>
    </w:p>
    <w:p w:rsidR="00A56783" w:rsidRDefault="00A56783" w:rsidP="00B06AC3">
      <w:pPr>
        <w:spacing w:line="360" w:lineRule="auto"/>
        <w:contextualSpacing/>
        <w:jc w:val="both"/>
        <w:rPr>
          <w:rFonts w:ascii="Arial" w:hAnsi="Arial" w:cs="Arial"/>
        </w:rPr>
      </w:pPr>
      <w:r w:rsidRPr="00701091">
        <w:rPr>
          <w:rFonts w:ascii="Arial" w:hAnsi="Arial" w:cs="Arial"/>
        </w:rPr>
        <w:t>Inwestycje obejmują około</w:t>
      </w:r>
      <w:r w:rsidR="0009195A" w:rsidRPr="00701091">
        <w:rPr>
          <w:rFonts w:ascii="Arial" w:hAnsi="Arial" w:cs="Arial"/>
        </w:rPr>
        <w:t xml:space="preserve"> 300 </w:t>
      </w:r>
      <w:r w:rsidR="00701091" w:rsidRPr="00701091">
        <w:rPr>
          <w:rFonts w:ascii="Arial" w:hAnsi="Arial" w:cs="Arial"/>
        </w:rPr>
        <w:t xml:space="preserve">km linii i 48 </w:t>
      </w:r>
      <w:r w:rsidRPr="00701091">
        <w:rPr>
          <w:rFonts w:ascii="Arial" w:hAnsi="Arial" w:cs="Arial"/>
        </w:rPr>
        <w:t>stacji i przystanków.</w:t>
      </w:r>
      <w:r>
        <w:rPr>
          <w:rFonts w:ascii="Arial" w:hAnsi="Arial" w:cs="Arial"/>
        </w:rPr>
        <w:t xml:space="preserve"> </w:t>
      </w:r>
    </w:p>
    <w:p w:rsidR="00B06AC3" w:rsidRDefault="00B06AC3" w:rsidP="00B06AC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Największą</w:t>
      </w:r>
      <w:r w:rsidRPr="00B06AC3">
        <w:rPr>
          <w:rFonts w:ascii="Arial" w:hAnsi="Arial" w:cs="Arial"/>
        </w:rPr>
        <w:t xml:space="preserve"> inwesty</w:t>
      </w:r>
      <w:r w:rsidR="00A3271F">
        <w:rPr>
          <w:rFonts w:ascii="Arial" w:hAnsi="Arial" w:cs="Arial"/>
        </w:rPr>
        <w:t xml:space="preserve">cją w województwie dolnośląskim jest modernizacja trasy </w:t>
      </w:r>
      <w:r w:rsidR="00A3271F" w:rsidRPr="00A3271F">
        <w:rPr>
          <w:rFonts w:ascii="Arial" w:hAnsi="Arial" w:cs="Arial"/>
          <w:b/>
        </w:rPr>
        <w:t xml:space="preserve">Legnica – Lubin Rudna Gwizdanów </w:t>
      </w:r>
      <w:r w:rsidR="00A3271F">
        <w:rPr>
          <w:rFonts w:ascii="Arial" w:hAnsi="Arial" w:cs="Arial"/>
        </w:rPr>
        <w:t xml:space="preserve">za </w:t>
      </w:r>
      <w:r w:rsidR="00744A61">
        <w:rPr>
          <w:rFonts w:ascii="Arial" w:hAnsi="Arial" w:cs="Arial"/>
        </w:rPr>
        <w:t xml:space="preserve">blisko 200 </w:t>
      </w:r>
      <w:r w:rsidR="00A3271F">
        <w:rPr>
          <w:rFonts w:ascii="Arial" w:hAnsi="Arial" w:cs="Arial"/>
        </w:rPr>
        <w:t>mln zł. Już w czerwcu do Lubina dojedziemy pociągami. Następnie będzie zapewnione połączenie do Rudnej Gwizdanów i Głogowa. Z</w:t>
      </w:r>
      <w:r w:rsidR="003D3F0B">
        <w:rPr>
          <w:rFonts w:ascii="Arial" w:hAnsi="Arial" w:cs="Arial"/>
        </w:rPr>
        <w:t xml:space="preserve"> </w:t>
      </w:r>
      <w:r w:rsidR="00A3271F">
        <w:rPr>
          <w:rFonts w:ascii="Arial" w:hAnsi="Arial" w:cs="Arial"/>
        </w:rPr>
        <w:t xml:space="preserve">myślą o wygodzie pasażerów przebudowano 7 stacji i przystanków. </w:t>
      </w:r>
      <w:r w:rsidR="00291529">
        <w:rPr>
          <w:rFonts w:ascii="Arial" w:hAnsi="Arial" w:cs="Arial"/>
        </w:rPr>
        <w:t xml:space="preserve">Projekt współfinansowany z </w:t>
      </w:r>
      <w:proofErr w:type="spellStart"/>
      <w:r w:rsidR="00291529">
        <w:rPr>
          <w:rFonts w:ascii="Arial" w:hAnsi="Arial" w:cs="Arial"/>
        </w:rPr>
        <w:t>POIiŚ</w:t>
      </w:r>
      <w:proofErr w:type="spellEnd"/>
      <w:r w:rsidR="003D3F0B">
        <w:rPr>
          <w:rFonts w:ascii="Arial" w:hAnsi="Arial" w:cs="Arial"/>
        </w:rPr>
        <w:t>.</w:t>
      </w:r>
    </w:p>
    <w:p w:rsidR="00A3271F" w:rsidRDefault="00A3271F" w:rsidP="00B06AC3">
      <w:pPr>
        <w:spacing w:line="360" w:lineRule="auto"/>
        <w:contextualSpacing/>
        <w:jc w:val="both"/>
        <w:rPr>
          <w:rFonts w:ascii="Arial" w:hAnsi="Arial" w:cs="Arial"/>
        </w:rPr>
      </w:pPr>
      <w:r w:rsidRPr="00A3271F">
        <w:rPr>
          <w:rFonts w:ascii="Arial" w:hAnsi="Arial" w:cs="Arial"/>
          <w:b/>
        </w:rPr>
        <w:t>Elektryfikacja linii E30 na odcinku Węgliniec – Zgorzelec</w:t>
      </w:r>
      <w:r>
        <w:rPr>
          <w:rFonts w:ascii="Arial" w:hAnsi="Arial" w:cs="Arial"/>
        </w:rPr>
        <w:t xml:space="preserve"> za </w:t>
      </w:r>
      <w:r w:rsidR="00744A61">
        <w:rPr>
          <w:rFonts w:ascii="Arial" w:hAnsi="Arial" w:cs="Arial"/>
        </w:rPr>
        <w:t xml:space="preserve">70 </w:t>
      </w:r>
      <w:r>
        <w:rPr>
          <w:rFonts w:ascii="Arial" w:hAnsi="Arial" w:cs="Arial"/>
        </w:rPr>
        <w:t xml:space="preserve">mln zł zwiększy możliwości przejazdu pociągów dalekobieżnych i regionalnych. Skróci się czas podróży dzięki wyeliminowaniu konieczności zmiany lokomotyw elektrycznych na spalinowe. </w:t>
      </w:r>
      <w:r w:rsidR="003D3F0B">
        <w:rPr>
          <w:rFonts w:ascii="Arial" w:hAnsi="Arial" w:cs="Arial"/>
        </w:rPr>
        <w:t>Projekt z CEF.</w:t>
      </w:r>
    </w:p>
    <w:p w:rsidR="00A3271F" w:rsidRDefault="00A3271F" w:rsidP="00B06AC3">
      <w:pPr>
        <w:spacing w:line="360" w:lineRule="auto"/>
        <w:contextualSpacing/>
        <w:jc w:val="both"/>
        <w:rPr>
          <w:rFonts w:ascii="Arial" w:hAnsi="Arial" w:cs="Arial"/>
        </w:rPr>
      </w:pPr>
      <w:r w:rsidRPr="00A3271F">
        <w:rPr>
          <w:rFonts w:ascii="Arial" w:hAnsi="Arial" w:cs="Arial"/>
          <w:b/>
        </w:rPr>
        <w:t xml:space="preserve">Trasa z Wrocławia do Jeleniej Góry </w:t>
      </w:r>
      <w:r>
        <w:rPr>
          <w:rFonts w:ascii="Arial" w:hAnsi="Arial" w:cs="Arial"/>
          <w:b/>
        </w:rPr>
        <w:t xml:space="preserve">(274) </w:t>
      </w:r>
      <w:r>
        <w:rPr>
          <w:rFonts w:ascii="Arial" w:hAnsi="Arial" w:cs="Arial"/>
        </w:rPr>
        <w:t>dzięki milionom zł</w:t>
      </w:r>
      <w:r w:rsidR="00701091">
        <w:rPr>
          <w:rFonts w:ascii="Arial" w:hAnsi="Arial" w:cs="Arial"/>
        </w:rPr>
        <w:t>otych</w:t>
      </w:r>
      <w:r>
        <w:rPr>
          <w:rFonts w:ascii="Arial" w:hAnsi="Arial" w:cs="Arial"/>
        </w:rPr>
        <w:t xml:space="preserve"> staje się coraz bardziej atrakcyjna. Kolej wygrywa z samochodami. Sprzyjają temu kom</w:t>
      </w:r>
      <w:r w:rsidR="003D3F0B">
        <w:rPr>
          <w:rFonts w:ascii="Arial" w:hAnsi="Arial" w:cs="Arial"/>
        </w:rPr>
        <w:t>fortowe stacje i przystanki. Na </w:t>
      </w:r>
      <w:r>
        <w:rPr>
          <w:rFonts w:ascii="Arial" w:hAnsi="Arial" w:cs="Arial"/>
        </w:rPr>
        <w:t>przebudowę i budowę trzech</w:t>
      </w:r>
      <w:r w:rsidR="00A014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Świebodzice, Wałbrzych Szczawienko, Wałbrzych Śródmieście</w:t>
      </w:r>
      <w:r w:rsidR="00A014F2">
        <w:rPr>
          <w:rFonts w:ascii="Arial" w:hAnsi="Arial" w:cs="Arial"/>
        </w:rPr>
        <w:t>,</w:t>
      </w:r>
      <w:r w:rsidR="003D3F0B">
        <w:rPr>
          <w:rFonts w:ascii="Arial" w:hAnsi="Arial" w:cs="Arial"/>
        </w:rPr>
        <w:t xml:space="preserve"> PLK przeznaczyły</w:t>
      </w:r>
      <w:r>
        <w:rPr>
          <w:rFonts w:ascii="Arial" w:hAnsi="Arial" w:cs="Arial"/>
        </w:rPr>
        <w:t xml:space="preserve"> </w:t>
      </w:r>
      <w:r w:rsidR="00744A61">
        <w:rPr>
          <w:rFonts w:ascii="Arial" w:hAnsi="Arial" w:cs="Arial"/>
        </w:rPr>
        <w:t xml:space="preserve">77 </w:t>
      </w:r>
      <w:r>
        <w:rPr>
          <w:rFonts w:ascii="Arial" w:hAnsi="Arial" w:cs="Arial"/>
        </w:rPr>
        <w:t xml:space="preserve">mln zł.  </w:t>
      </w:r>
    </w:p>
    <w:p w:rsidR="00A3271F" w:rsidRDefault="00A3271F" w:rsidP="00B06AC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Pasażerowie m.in. po nowych peronach w Jeleniej Górze, Marciszowie, Orzeszkowie mogą liczyć na kolejne. Zmieni się </w:t>
      </w:r>
      <w:r w:rsidR="00A014F2">
        <w:rPr>
          <w:rFonts w:ascii="Arial" w:hAnsi="Arial" w:cs="Arial"/>
        </w:rPr>
        <w:t>Legnica, Lubin, Kłodzko Miasto. Tylko w obszarze Wrocławia</w:t>
      </w:r>
      <w:r w:rsidR="00744A61">
        <w:rPr>
          <w:rFonts w:ascii="Arial" w:hAnsi="Arial" w:cs="Arial"/>
        </w:rPr>
        <w:t xml:space="preserve"> i jego aglomeracji</w:t>
      </w:r>
      <w:r w:rsidR="00A014F2">
        <w:rPr>
          <w:rFonts w:ascii="Arial" w:hAnsi="Arial" w:cs="Arial"/>
        </w:rPr>
        <w:t xml:space="preserve"> przebudowa i budowa obejmuje Wrocław Muchobór</w:t>
      </w:r>
      <w:r w:rsidR="00744A61">
        <w:rPr>
          <w:rFonts w:ascii="Arial" w:hAnsi="Arial" w:cs="Arial"/>
        </w:rPr>
        <w:t>, Mokronos Górny</w:t>
      </w:r>
      <w:r w:rsidR="00A014F2">
        <w:rPr>
          <w:rFonts w:ascii="Arial" w:hAnsi="Arial" w:cs="Arial"/>
        </w:rPr>
        <w:t xml:space="preserve">, </w:t>
      </w:r>
      <w:r w:rsidR="00744A61">
        <w:rPr>
          <w:rFonts w:ascii="Arial" w:hAnsi="Arial" w:cs="Arial"/>
        </w:rPr>
        <w:t xml:space="preserve">Iwiny </w:t>
      </w:r>
      <w:r w:rsidR="00A014F2">
        <w:rPr>
          <w:rFonts w:ascii="Arial" w:hAnsi="Arial" w:cs="Arial"/>
        </w:rPr>
        <w:t xml:space="preserve">Mokronos, Wrocław Główny peron 6. </w:t>
      </w:r>
    </w:p>
    <w:p w:rsidR="00010ED4" w:rsidRDefault="00A014F2" w:rsidP="00010ED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 RPO bezkonkurencyjne podróże koleją z Wrocławia do Jelcza Miłoszyc zapewni rozpoczęta już prze</w:t>
      </w:r>
      <w:r w:rsidR="00744A61">
        <w:rPr>
          <w:rFonts w:ascii="Arial" w:hAnsi="Arial" w:cs="Arial"/>
        </w:rPr>
        <w:t xml:space="preserve">budowa trasy i przystanków za 75 </w:t>
      </w:r>
      <w:r>
        <w:rPr>
          <w:rFonts w:ascii="Arial" w:hAnsi="Arial" w:cs="Arial"/>
        </w:rPr>
        <w:t>mln zł. Już rozpocz</w:t>
      </w:r>
      <w:r w:rsidR="003D3F0B">
        <w:rPr>
          <w:rFonts w:ascii="Arial" w:hAnsi="Arial" w:cs="Arial"/>
        </w:rPr>
        <w:t>ęły się prace na przystankach w </w:t>
      </w:r>
      <w:r>
        <w:rPr>
          <w:rFonts w:ascii="Arial" w:hAnsi="Arial" w:cs="Arial"/>
        </w:rPr>
        <w:t xml:space="preserve">aglomeracji Jeleniogórskiej. Nowe możliwości podróży stworzy mieszkańcom Dolnego </w:t>
      </w:r>
      <w:proofErr w:type="gramStart"/>
      <w:r>
        <w:rPr>
          <w:rFonts w:ascii="Arial" w:hAnsi="Arial" w:cs="Arial"/>
        </w:rPr>
        <w:t>Śląska   również</w:t>
      </w:r>
      <w:proofErr w:type="gramEnd"/>
      <w:r>
        <w:rPr>
          <w:rFonts w:ascii="Arial" w:hAnsi="Arial" w:cs="Arial"/>
        </w:rPr>
        <w:t xml:space="preserve"> </w:t>
      </w:r>
      <w:r w:rsidR="00701091">
        <w:rPr>
          <w:rFonts w:ascii="Arial" w:hAnsi="Arial" w:cs="Arial"/>
        </w:rPr>
        <w:t>odbudowa trasy</w:t>
      </w:r>
      <w:r>
        <w:rPr>
          <w:rFonts w:ascii="Arial" w:hAnsi="Arial" w:cs="Arial"/>
        </w:rPr>
        <w:t xml:space="preserve"> z Wrocławia do Jedliny Zdroju przez Świdnicę. Prace rozpoczęły się na odcinku Świdnica – Jedlina Zdrój.</w:t>
      </w:r>
      <w:r w:rsidR="00010ED4" w:rsidRPr="00010ED4">
        <w:rPr>
          <w:rFonts w:ascii="Arial" w:hAnsi="Arial" w:cs="Arial"/>
          <w:b/>
        </w:rPr>
        <w:t xml:space="preserve"> </w:t>
      </w:r>
      <w:r w:rsidR="00010ED4">
        <w:rPr>
          <w:rFonts w:ascii="Arial" w:hAnsi="Arial" w:cs="Arial"/>
          <w:b/>
        </w:rPr>
        <w:t xml:space="preserve">Tylko na przebudowę dolnośląskich stacji </w:t>
      </w:r>
      <w:r w:rsidR="004A0C2B">
        <w:rPr>
          <w:rFonts w:ascii="Arial" w:hAnsi="Arial" w:cs="Arial"/>
          <w:b/>
        </w:rPr>
        <w:t>wykorzystanych będzie</w:t>
      </w:r>
      <w:r w:rsidR="00010ED4" w:rsidRPr="004A0C2B">
        <w:rPr>
          <w:rFonts w:ascii="Arial" w:hAnsi="Arial" w:cs="Arial"/>
          <w:b/>
        </w:rPr>
        <w:t xml:space="preserve"> </w:t>
      </w:r>
      <w:r w:rsidR="00701091">
        <w:rPr>
          <w:rFonts w:ascii="Arial" w:hAnsi="Arial" w:cs="Arial"/>
          <w:b/>
        </w:rPr>
        <w:t>ponad ćwierć miliarda zł.</w:t>
      </w:r>
      <w:r w:rsidR="00010ED4">
        <w:rPr>
          <w:rFonts w:ascii="Arial" w:hAnsi="Arial" w:cs="Arial"/>
          <w:b/>
        </w:rPr>
        <w:t xml:space="preserve"> </w:t>
      </w:r>
    </w:p>
    <w:p w:rsidR="00C85EB3" w:rsidRDefault="00C85EB3" w:rsidP="00B06AC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Ważnym projektem jest zapewnienie dobrego przejazdu pociągom towarowym. Dzięki bieżącym </w:t>
      </w:r>
      <w:r w:rsidR="00701091">
        <w:rPr>
          <w:rFonts w:ascii="Arial" w:hAnsi="Arial" w:cs="Arial"/>
        </w:rPr>
        <w:t xml:space="preserve">oraz planowanym </w:t>
      </w:r>
      <w:r>
        <w:rPr>
          <w:rFonts w:ascii="Arial" w:hAnsi="Arial" w:cs="Arial"/>
        </w:rPr>
        <w:t xml:space="preserve">pracom za </w:t>
      </w:r>
      <w:r w:rsidR="00701091">
        <w:rPr>
          <w:rFonts w:ascii="Arial" w:hAnsi="Arial" w:cs="Arial"/>
        </w:rPr>
        <w:t>blisko 400</w:t>
      </w:r>
      <w:r>
        <w:rPr>
          <w:rFonts w:ascii="Arial" w:hAnsi="Arial" w:cs="Arial"/>
        </w:rPr>
        <w:t xml:space="preserve"> mln zł z Dolnego Śląska kamień sprawnie </w:t>
      </w:r>
      <w:r w:rsidR="003D3F0B">
        <w:rPr>
          <w:rFonts w:ascii="Arial" w:hAnsi="Arial" w:cs="Arial"/>
        </w:rPr>
        <w:t>jedzie po </w:t>
      </w:r>
      <w:r w:rsidR="00010ED4">
        <w:rPr>
          <w:rFonts w:ascii="Arial" w:hAnsi="Arial" w:cs="Arial"/>
        </w:rPr>
        <w:t>torach. Nowe tory s</w:t>
      </w:r>
      <w:r w:rsidR="00744A61">
        <w:rPr>
          <w:rFonts w:ascii="Arial" w:hAnsi="Arial" w:cs="Arial"/>
        </w:rPr>
        <w:t>ą</w:t>
      </w:r>
      <w:r w:rsidR="00701091">
        <w:rPr>
          <w:rFonts w:ascii="Arial" w:hAnsi="Arial" w:cs="Arial"/>
        </w:rPr>
        <w:t xml:space="preserve"> m.in.</w:t>
      </w:r>
      <w:r w:rsidR="00010ED4">
        <w:rPr>
          <w:rFonts w:ascii="Arial" w:hAnsi="Arial" w:cs="Arial"/>
        </w:rPr>
        <w:t xml:space="preserve"> na stacji Kłodzko</w:t>
      </w:r>
      <w:r w:rsidR="00701091">
        <w:rPr>
          <w:rFonts w:ascii="Arial" w:hAnsi="Arial" w:cs="Arial"/>
        </w:rPr>
        <w:t xml:space="preserve"> Gł.</w:t>
      </w:r>
      <w:r w:rsidR="00010ED4">
        <w:rPr>
          <w:rFonts w:ascii="Arial" w:hAnsi="Arial" w:cs="Arial"/>
        </w:rPr>
        <w:t xml:space="preserve"> </w:t>
      </w:r>
      <w:r w:rsidR="00010ED4" w:rsidRPr="004A0C2B">
        <w:rPr>
          <w:rFonts w:ascii="Arial" w:hAnsi="Arial" w:cs="Arial"/>
        </w:rPr>
        <w:t xml:space="preserve">oraz na trasie </w:t>
      </w:r>
      <w:r w:rsidR="00701091">
        <w:rPr>
          <w:rFonts w:ascii="Arial" w:hAnsi="Arial" w:cs="Arial"/>
        </w:rPr>
        <w:t xml:space="preserve">Wrocław </w:t>
      </w:r>
      <w:r w:rsidR="003D3F0B">
        <w:rPr>
          <w:rFonts w:ascii="Arial" w:hAnsi="Arial" w:cs="Arial"/>
        </w:rPr>
        <w:t>–</w:t>
      </w:r>
      <w:r w:rsidR="00701091">
        <w:rPr>
          <w:rFonts w:ascii="Arial" w:hAnsi="Arial" w:cs="Arial"/>
        </w:rPr>
        <w:t xml:space="preserve"> Wałbrzych</w:t>
      </w:r>
      <w:r w:rsidR="003D3F0B">
        <w:rPr>
          <w:rFonts w:ascii="Arial" w:hAnsi="Arial" w:cs="Arial"/>
        </w:rPr>
        <w:t>.</w:t>
      </w:r>
    </w:p>
    <w:p w:rsidR="00010ED4" w:rsidRPr="00A3271F" w:rsidRDefault="00010ED4" w:rsidP="00B06AC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Poziom bezpieczeństwa zwiększa m</w:t>
      </w:r>
      <w:r w:rsidR="003D3F0B">
        <w:rPr>
          <w:rFonts w:ascii="Arial" w:hAnsi="Arial" w:cs="Arial"/>
        </w:rPr>
        <w:t>odernizacja przejazdów kolejowo-</w:t>
      </w:r>
      <w:r>
        <w:rPr>
          <w:rFonts w:ascii="Arial" w:hAnsi="Arial" w:cs="Arial"/>
        </w:rPr>
        <w:t>drogowych. Tylko projekt przejazdowy</w:t>
      </w:r>
      <w:r w:rsidR="002915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91529">
        <w:rPr>
          <w:rFonts w:ascii="Arial" w:hAnsi="Arial" w:cs="Arial"/>
        </w:rPr>
        <w:t xml:space="preserve">współfinasowany ze środków unijnych, </w:t>
      </w:r>
      <w:r>
        <w:rPr>
          <w:rFonts w:ascii="Arial" w:hAnsi="Arial" w:cs="Arial"/>
        </w:rPr>
        <w:t>na Dolnym Śląsku objął</w:t>
      </w:r>
      <w:r w:rsidR="00701091">
        <w:rPr>
          <w:rFonts w:ascii="Arial" w:hAnsi="Arial" w:cs="Arial"/>
        </w:rPr>
        <w:t xml:space="preserve"> 21</w:t>
      </w:r>
      <w:r>
        <w:rPr>
          <w:rFonts w:ascii="Arial" w:hAnsi="Arial" w:cs="Arial"/>
        </w:rPr>
        <w:t xml:space="preserve"> </w:t>
      </w:r>
      <w:r w:rsidR="00744A61">
        <w:rPr>
          <w:rFonts w:ascii="Arial" w:hAnsi="Arial" w:cs="Arial"/>
        </w:rPr>
        <w:t>skrzyżowań</w:t>
      </w:r>
      <w:r w:rsidR="00701091">
        <w:rPr>
          <w:rFonts w:ascii="Arial" w:hAnsi="Arial" w:cs="Arial"/>
        </w:rPr>
        <w:t xml:space="preserve"> za 26 mln zł.</w:t>
      </w:r>
    </w:p>
    <w:p w:rsidR="00C26D95" w:rsidRDefault="006216B0" w:rsidP="00E71094">
      <w:pPr>
        <w:tabs>
          <w:tab w:val="left" w:pos="8300"/>
        </w:tabs>
        <w:spacing w:after="0" w:line="360" w:lineRule="auto"/>
        <w:ind w:left="6372"/>
        <w:rPr>
          <w:rStyle w:val="Pogrubienie"/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387D7D" w:rsidRDefault="006216B0" w:rsidP="00E71094">
      <w:pPr>
        <w:tabs>
          <w:tab w:val="left" w:pos="8300"/>
        </w:tabs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3632B9">
        <w:rPr>
          <w:rFonts w:ascii="Arial" w:hAnsi="Arial" w:cs="Arial"/>
          <w:sz w:val="20"/>
          <w:szCs w:val="20"/>
        </w:rPr>
        <w:t>Mirosław Siemieniec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</w:p>
    <w:p w:rsidR="00502A81" w:rsidRPr="00F478C7" w:rsidRDefault="00387D7D" w:rsidP="00E71094">
      <w:pPr>
        <w:tabs>
          <w:tab w:val="left" w:pos="8300"/>
        </w:tabs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  <w:r w:rsidR="006216B0" w:rsidRPr="003632B9">
        <w:rPr>
          <w:rFonts w:ascii="Arial" w:hAnsi="Arial" w:cs="Arial"/>
          <w:sz w:val="20"/>
          <w:szCs w:val="20"/>
        </w:rPr>
        <w:br/>
      </w:r>
      <w:hyperlink r:id="rId8" w:tgtFrame="_blank" w:history="1">
        <w:r w:rsidR="006216B0"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="006216B0" w:rsidRPr="003632B9">
        <w:rPr>
          <w:rFonts w:ascii="Arial" w:hAnsi="Arial" w:cs="Arial"/>
          <w:sz w:val="20"/>
          <w:szCs w:val="20"/>
        </w:rPr>
        <w:br/>
        <w:t>T: </w:t>
      </w:r>
      <w:r w:rsidR="006216B0"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+ 48 694 480 239</w:t>
      </w:r>
    </w:p>
    <w:sectPr w:rsidR="00502A81" w:rsidRPr="00F478C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29" w:rsidRDefault="00A47D29" w:rsidP="00D5409C">
      <w:pPr>
        <w:spacing w:after="0" w:line="240" w:lineRule="auto"/>
      </w:pPr>
      <w:r>
        <w:separator/>
      </w:r>
    </w:p>
  </w:endnote>
  <w:endnote w:type="continuationSeparator" w:id="0">
    <w:p w:rsidR="00A47D29" w:rsidRDefault="00A47D2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B46" w:rsidRPr="00CB5B46" w:rsidRDefault="00CB5B46" w:rsidP="00CB5B46">
    <w:pPr>
      <w:spacing w:after="0"/>
      <w:rPr>
        <w:rFonts w:ascii="Arial" w:hAnsi="Arial" w:cs="Arial"/>
        <w:sz w:val="14"/>
        <w:szCs w:val="14"/>
      </w:rPr>
    </w:pPr>
    <w:r w:rsidRPr="00CB5B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B5B46" w:rsidRPr="00CB5B46" w:rsidRDefault="00CB5B46" w:rsidP="00CB5B46">
    <w:pPr>
      <w:spacing w:after="0"/>
      <w:rPr>
        <w:rFonts w:ascii="Arial" w:hAnsi="Arial" w:cs="Arial"/>
        <w:sz w:val="14"/>
        <w:szCs w:val="14"/>
      </w:rPr>
    </w:pPr>
    <w:r w:rsidRPr="00CB5B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4540B1" w:rsidRPr="00CB5B46" w:rsidRDefault="00CB5B46" w:rsidP="00CB5B46">
    <w:pPr>
      <w:spacing w:after="0"/>
    </w:pPr>
    <w:r w:rsidRPr="00CB5B46">
      <w:rPr>
        <w:rFonts w:ascii="Arial" w:hAnsi="Arial" w:cs="Arial"/>
        <w:sz w:val="14"/>
        <w:szCs w:val="14"/>
      </w:rPr>
      <w:t xml:space="preserve">REGON 017319027. Wysokość kapitału zakładowego w całości wpłaconego: </w:t>
    </w:r>
    <w:r w:rsidRPr="00CB5B46">
      <w:rPr>
        <w:rFonts w:ascii="Arial" w:hAnsi="Arial" w:cs="Arial"/>
        <w:bCs/>
        <w:sz w:val="14"/>
        <w:szCs w:val="14"/>
      </w:rPr>
      <w:t xml:space="preserve">18.624.936.000 </w:t>
    </w:r>
    <w:proofErr w:type="gramStart"/>
    <w:r w:rsidRPr="00CB5B46">
      <w:rPr>
        <w:rFonts w:ascii="Arial" w:hAnsi="Arial" w:cs="Arial"/>
        <w:bCs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B46" w:rsidRPr="00CB5B46" w:rsidRDefault="00CB5B46" w:rsidP="00CB5B46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B5B4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B5B46" w:rsidRPr="00CB5B46" w:rsidRDefault="00CB5B46" w:rsidP="00CB5B46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B5B4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B5B46" w:rsidRPr="00CB5B46" w:rsidRDefault="00CB5B46" w:rsidP="00CB5B46">
                          <w:pPr>
                            <w:spacing w:after="0"/>
                          </w:pPr>
                          <w:r w:rsidRPr="00CB5B4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Pr="00CB5B46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18.624.936.000 </w:t>
                          </w:r>
                          <w:proofErr w:type="gramStart"/>
                          <w:r w:rsidRPr="00CB5B46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4540B1" w:rsidRPr="00CB5B46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CB5B46" w:rsidRPr="00CB5B46" w:rsidRDefault="00CB5B46" w:rsidP="00CB5B46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B5B4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B5B46" w:rsidRPr="00CB5B46" w:rsidRDefault="00CB5B46" w:rsidP="00CB5B46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B5B4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B5B46" w:rsidRPr="00CB5B46" w:rsidRDefault="00CB5B46" w:rsidP="00CB5B46">
                    <w:pPr>
                      <w:spacing w:after="0"/>
                    </w:pPr>
                    <w:r w:rsidRPr="00CB5B4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Pr="00CB5B46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18.624.936.000 zł</w:t>
                    </w:r>
                  </w:p>
                  <w:p w:rsidR="004540B1" w:rsidRPr="00CB5B46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29" w:rsidRDefault="00A47D29" w:rsidP="00D5409C">
      <w:pPr>
        <w:spacing w:after="0" w:line="240" w:lineRule="auto"/>
      </w:pPr>
      <w:r>
        <w:separator/>
      </w:r>
    </w:p>
  </w:footnote>
  <w:footnote w:type="continuationSeparator" w:id="0">
    <w:p w:rsidR="00A47D29" w:rsidRDefault="00A47D2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B06AC3" w:rsidRPr="00B06AC3" w:rsidRDefault="00B06AC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06A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Biuro Komunikacji i Promocji </w:t>
                          </w:r>
                        </w:p>
                        <w:p w:rsidR="004540B1" w:rsidRPr="00B06AC3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06A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B06A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Targowa 74 03-734 </w:t>
                          </w:r>
                        </w:p>
                        <w:p w:rsidR="004540B1" w:rsidRPr="00B06AC3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06A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47D2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B06AC3" w:rsidRPr="00B06AC3" w:rsidRDefault="00B06AC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06AC3"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 w:rsidRPr="00B06AC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4540B1" w:rsidRPr="00B06AC3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06AC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Targowa 74 03-734 </w:t>
                    </w:r>
                  </w:p>
                  <w:p w:rsidR="004540B1" w:rsidRPr="00B06AC3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06AC3"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26A4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06AC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2FC"/>
    <w:multiLevelType w:val="hybridMultilevel"/>
    <w:tmpl w:val="6EBEC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7241EAC"/>
    <w:multiLevelType w:val="hybridMultilevel"/>
    <w:tmpl w:val="D34E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  <w:num w:numId="15">
    <w:abstractNumId w:val="19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0ED4"/>
    <w:rsid w:val="00013099"/>
    <w:rsid w:val="000154C3"/>
    <w:rsid w:val="00025BDC"/>
    <w:rsid w:val="00026A4B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195A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16B4"/>
    <w:rsid w:val="00152131"/>
    <w:rsid w:val="00152980"/>
    <w:rsid w:val="00156F3D"/>
    <w:rsid w:val="00164A21"/>
    <w:rsid w:val="00166F7F"/>
    <w:rsid w:val="00167DB8"/>
    <w:rsid w:val="00172925"/>
    <w:rsid w:val="00177D0C"/>
    <w:rsid w:val="0018453D"/>
    <w:rsid w:val="00185C61"/>
    <w:rsid w:val="00196F35"/>
    <w:rsid w:val="001A4F34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529"/>
    <w:rsid w:val="00291B64"/>
    <w:rsid w:val="002A0A4E"/>
    <w:rsid w:val="002A551F"/>
    <w:rsid w:val="002A581A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308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2435"/>
    <w:rsid w:val="00344AB4"/>
    <w:rsid w:val="00347C00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3F0B"/>
    <w:rsid w:val="003D74BF"/>
    <w:rsid w:val="003E5116"/>
    <w:rsid w:val="003E758F"/>
    <w:rsid w:val="003F46E1"/>
    <w:rsid w:val="004017CF"/>
    <w:rsid w:val="004115A2"/>
    <w:rsid w:val="00416C22"/>
    <w:rsid w:val="0041762E"/>
    <w:rsid w:val="004215DC"/>
    <w:rsid w:val="004231ED"/>
    <w:rsid w:val="00431DC3"/>
    <w:rsid w:val="004363BC"/>
    <w:rsid w:val="00436F6B"/>
    <w:rsid w:val="0044396E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0C2B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D7CAD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1091"/>
    <w:rsid w:val="0070346B"/>
    <w:rsid w:val="00704884"/>
    <w:rsid w:val="00705F31"/>
    <w:rsid w:val="007110AE"/>
    <w:rsid w:val="0071378B"/>
    <w:rsid w:val="00715AC4"/>
    <w:rsid w:val="00716BA8"/>
    <w:rsid w:val="0073135F"/>
    <w:rsid w:val="00744A61"/>
    <w:rsid w:val="007533BD"/>
    <w:rsid w:val="00754307"/>
    <w:rsid w:val="0076175B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4D"/>
    <w:rsid w:val="00825EAC"/>
    <w:rsid w:val="008274E2"/>
    <w:rsid w:val="0083160F"/>
    <w:rsid w:val="00835BD8"/>
    <w:rsid w:val="00836990"/>
    <w:rsid w:val="00837F56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4E1F"/>
    <w:rsid w:val="00975453"/>
    <w:rsid w:val="00990FCB"/>
    <w:rsid w:val="009951BB"/>
    <w:rsid w:val="009A5384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4F2"/>
    <w:rsid w:val="00A017EB"/>
    <w:rsid w:val="00A01A8F"/>
    <w:rsid w:val="00A02FE3"/>
    <w:rsid w:val="00A06514"/>
    <w:rsid w:val="00A11C78"/>
    <w:rsid w:val="00A12C69"/>
    <w:rsid w:val="00A12FFF"/>
    <w:rsid w:val="00A14D3B"/>
    <w:rsid w:val="00A14E73"/>
    <w:rsid w:val="00A2041D"/>
    <w:rsid w:val="00A20C05"/>
    <w:rsid w:val="00A262A4"/>
    <w:rsid w:val="00A26C88"/>
    <w:rsid w:val="00A3271F"/>
    <w:rsid w:val="00A34F8B"/>
    <w:rsid w:val="00A35A98"/>
    <w:rsid w:val="00A37087"/>
    <w:rsid w:val="00A37F51"/>
    <w:rsid w:val="00A40CBC"/>
    <w:rsid w:val="00A447E8"/>
    <w:rsid w:val="00A4590A"/>
    <w:rsid w:val="00A47D29"/>
    <w:rsid w:val="00A50B03"/>
    <w:rsid w:val="00A55BED"/>
    <w:rsid w:val="00A56783"/>
    <w:rsid w:val="00A57E78"/>
    <w:rsid w:val="00A60C3C"/>
    <w:rsid w:val="00A63BC0"/>
    <w:rsid w:val="00A669F6"/>
    <w:rsid w:val="00A70665"/>
    <w:rsid w:val="00A729C2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6C4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06AC3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28ED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0BB2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095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5EB3"/>
    <w:rsid w:val="00C91D21"/>
    <w:rsid w:val="00C93879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B5B46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35B6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094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0CA"/>
    <w:rsid w:val="00F219AC"/>
    <w:rsid w:val="00F23F17"/>
    <w:rsid w:val="00F247BA"/>
    <w:rsid w:val="00F34AC0"/>
    <w:rsid w:val="00F3615F"/>
    <w:rsid w:val="00F3639C"/>
    <w:rsid w:val="00F445CE"/>
    <w:rsid w:val="00F45D7B"/>
    <w:rsid w:val="00F478C7"/>
    <w:rsid w:val="00F5380E"/>
    <w:rsid w:val="00F5563D"/>
    <w:rsid w:val="00F65D4B"/>
    <w:rsid w:val="00F66D09"/>
    <w:rsid w:val="00F701A8"/>
    <w:rsid w:val="00F75700"/>
    <w:rsid w:val="00F76C19"/>
    <w:rsid w:val="00F85B38"/>
    <w:rsid w:val="00F86CA4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CDE7-ABEE-450C-A4F1-9E27282B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5304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Dudzińska Maria</cp:lastModifiedBy>
  <cp:revision>2</cp:revision>
  <cp:lastPrinted>2019-03-08T09:31:00Z</cp:lastPrinted>
  <dcterms:created xsi:type="dcterms:W3CDTF">2019-03-11T10:51:00Z</dcterms:created>
  <dcterms:modified xsi:type="dcterms:W3CDTF">2019-03-11T10:51:00Z</dcterms:modified>
</cp:coreProperties>
</file>