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3974" w14:textId="77777777" w:rsidR="0063625B" w:rsidRDefault="0063625B" w:rsidP="009D1AEB">
      <w:pPr>
        <w:jc w:val="right"/>
        <w:rPr>
          <w:rFonts w:cs="Arial"/>
        </w:rPr>
      </w:pPr>
    </w:p>
    <w:p w14:paraId="3AFC13F9" w14:textId="77777777" w:rsidR="0063625B" w:rsidRDefault="0063625B" w:rsidP="009D1AEB">
      <w:pPr>
        <w:jc w:val="right"/>
        <w:rPr>
          <w:rFonts w:cs="Arial"/>
        </w:rPr>
      </w:pPr>
    </w:p>
    <w:p w14:paraId="7397029B" w14:textId="77777777" w:rsidR="00D12120" w:rsidRDefault="00D12120" w:rsidP="009D1AEB">
      <w:pPr>
        <w:jc w:val="right"/>
        <w:rPr>
          <w:rFonts w:cs="Arial"/>
        </w:rPr>
      </w:pPr>
    </w:p>
    <w:p w14:paraId="034BFBA2" w14:textId="10DB8520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476F38">
        <w:rPr>
          <w:rFonts w:cs="Arial"/>
        </w:rPr>
        <w:t>Kraków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376401">
        <w:rPr>
          <w:rFonts w:cs="Arial"/>
        </w:rPr>
        <w:t>2</w:t>
      </w:r>
      <w:r w:rsidR="006D6A29">
        <w:rPr>
          <w:rFonts w:cs="Arial"/>
        </w:rPr>
        <w:t>4</w:t>
      </w:r>
      <w:r w:rsidR="002070EE">
        <w:rPr>
          <w:rFonts w:cs="Arial"/>
        </w:rPr>
        <w:t xml:space="preserve"> </w:t>
      </w:r>
      <w:r w:rsidR="00376401">
        <w:rPr>
          <w:rFonts w:cs="Arial"/>
        </w:rPr>
        <w:t xml:space="preserve">lipca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476F38"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15012B21" w14:textId="2710DBC8" w:rsidR="009D1AEB" w:rsidRPr="007C3224" w:rsidRDefault="006C64A5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Kraków: W Nowej Hucie nowy parking dla pasażerów kolei</w:t>
      </w:r>
    </w:p>
    <w:p w14:paraId="68E04A15" w14:textId="5B410D2E" w:rsidR="000744A7" w:rsidRPr="00F5451A" w:rsidRDefault="005E344B" w:rsidP="00FE4911">
      <w:pPr>
        <w:spacing w:before="120" w:after="120" w:line="360" w:lineRule="auto"/>
        <w:rPr>
          <w:rFonts w:eastAsia="Calibri" w:cs="Arial"/>
          <w:b/>
          <w:color w:val="000000" w:themeColor="text1"/>
        </w:rPr>
      </w:pPr>
      <w:r>
        <w:rPr>
          <w:rFonts w:eastAsia="Calibri" w:cs="Arial"/>
          <w:b/>
          <w:color w:val="000000" w:themeColor="text1"/>
        </w:rPr>
        <w:t>Podpisaliśmy umowę na</w:t>
      </w:r>
      <w:r w:rsidR="0091499A">
        <w:rPr>
          <w:rFonts w:eastAsia="Calibri" w:cs="Arial"/>
          <w:b/>
          <w:color w:val="000000" w:themeColor="text1"/>
        </w:rPr>
        <w:t xml:space="preserve"> </w:t>
      </w:r>
      <w:r w:rsidR="00CC433E">
        <w:rPr>
          <w:rFonts w:eastAsia="Calibri" w:cs="Arial"/>
          <w:b/>
          <w:color w:val="000000" w:themeColor="text1"/>
        </w:rPr>
        <w:t xml:space="preserve">budowę węzła przesiadkowego </w:t>
      </w:r>
      <w:r w:rsidR="003700D7">
        <w:rPr>
          <w:rFonts w:eastAsia="Calibri" w:cs="Arial"/>
          <w:b/>
          <w:color w:val="000000" w:themeColor="text1"/>
        </w:rPr>
        <w:t>przy</w:t>
      </w:r>
      <w:r>
        <w:rPr>
          <w:rFonts w:eastAsia="Calibri" w:cs="Arial"/>
          <w:b/>
          <w:color w:val="000000" w:themeColor="text1"/>
        </w:rPr>
        <w:t xml:space="preserve"> przystanku Kraków Kościelniki</w:t>
      </w:r>
      <w:r w:rsidR="006C64A5">
        <w:rPr>
          <w:rFonts w:eastAsia="Calibri" w:cs="Arial"/>
          <w:b/>
          <w:color w:val="000000" w:themeColor="text1"/>
        </w:rPr>
        <w:t xml:space="preserve"> w Nowej Hucie</w:t>
      </w:r>
      <w:r w:rsidR="00AB6E1B">
        <w:rPr>
          <w:rFonts w:eastAsia="Calibri" w:cs="Arial"/>
          <w:b/>
          <w:color w:val="000000" w:themeColor="text1"/>
        </w:rPr>
        <w:t>.</w:t>
      </w:r>
      <w:r w:rsidR="00597E20">
        <w:rPr>
          <w:rFonts w:eastAsia="Calibri" w:cs="Arial"/>
          <w:b/>
          <w:color w:val="000000" w:themeColor="text1"/>
        </w:rPr>
        <w:t xml:space="preserve"> </w:t>
      </w:r>
      <w:r>
        <w:rPr>
          <w:rFonts w:eastAsia="Calibri" w:cs="Arial"/>
          <w:b/>
          <w:color w:val="000000" w:themeColor="text1"/>
        </w:rPr>
        <w:t xml:space="preserve">Do </w:t>
      </w:r>
      <w:r w:rsidR="00120A88">
        <w:rPr>
          <w:rFonts w:eastAsia="Calibri" w:cs="Arial"/>
          <w:b/>
          <w:color w:val="000000" w:themeColor="text1"/>
        </w:rPr>
        <w:t>połowy</w:t>
      </w:r>
      <w:r>
        <w:rPr>
          <w:rFonts w:eastAsia="Calibri" w:cs="Arial"/>
          <w:b/>
          <w:color w:val="000000" w:themeColor="text1"/>
        </w:rPr>
        <w:t xml:space="preserve"> przyszłego roku</w:t>
      </w:r>
      <w:r w:rsidR="003700D7">
        <w:rPr>
          <w:rFonts w:eastAsia="Calibri" w:cs="Arial"/>
          <w:b/>
          <w:color w:val="000000" w:themeColor="text1"/>
        </w:rPr>
        <w:t xml:space="preserve"> </w:t>
      </w:r>
      <w:r>
        <w:rPr>
          <w:rFonts w:eastAsia="Calibri" w:cs="Arial"/>
          <w:b/>
          <w:color w:val="000000" w:themeColor="text1"/>
        </w:rPr>
        <w:t xml:space="preserve">powstanie obiekt z miejscami do pozostawiania samochodów i rowerów w sąsiedztwie linii kolejowej. </w:t>
      </w:r>
      <w:r w:rsidR="00EB2CF1" w:rsidRPr="00F5451A">
        <w:rPr>
          <w:rFonts w:eastAsia="Calibri" w:cs="Arial"/>
          <w:b/>
          <w:color w:val="000000" w:themeColor="text1"/>
        </w:rPr>
        <w:t>To kolejn</w:t>
      </w:r>
      <w:r w:rsidR="0091499A">
        <w:rPr>
          <w:rFonts w:eastAsia="Calibri" w:cs="Arial"/>
          <w:b/>
          <w:color w:val="000000" w:themeColor="text1"/>
        </w:rPr>
        <w:t>a</w:t>
      </w:r>
      <w:r w:rsidR="00EB2CF1" w:rsidRPr="00F5451A">
        <w:rPr>
          <w:rFonts w:eastAsia="Calibri" w:cs="Arial"/>
          <w:b/>
          <w:color w:val="000000" w:themeColor="text1"/>
        </w:rPr>
        <w:t xml:space="preserve"> </w:t>
      </w:r>
      <w:r w:rsidR="0091499A">
        <w:rPr>
          <w:rFonts w:eastAsia="Calibri" w:cs="Arial"/>
          <w:b/>
          <w:color w:val="000000" w:themeColor="text1"/>
        </w:rPr>
        <w:t xml:space="preserve">inwestycja zaplanowana </w:t>
      </w:r>
      <w:r w:rsidR="00141085">
        <w:rPr>
          <w:rFonts w:eastAsia="Calibri" w:cs="Arial"/>
          <w:b/>
          <w:color w:val="000000" w:themeColor="text1"/>
        </w:rPr>
        <w:t xml:space="preserve">w stolicy Małopolski </w:t>
      </w:r>
      <w:r w:rsidR="00FE4911" w:rsidRPr="00F5451A">
        <w:rPr>
          <w:rFonts w:eastAsia="Calibri" w:cs="Arial"/>
          <w:b/>
          <w:color w:val="000000" w:themeColor="text1"/>
        </w:rPr>
        <w:t xml:space="preserve">w </w:t>
      </w:r>
      <w:r w:rsidR="002A2FF8" w:rsidRPr="00F5451A">
        <w:rPr>
          <w:rFonts w:eastAsia="Calibri" w:cs="Arial"/>
          <w:b/>
          <w:color w:val="000000" w:themeColor="text1"/>
        </w:rPr>
        <w:t>ramach „Rządowego programu budowy lub modernizacji przystanków kolejowych na lata 2021-2025”</w:t>
      </w:r>
      <w:r w:rsidR="00EB2CF1" w:rsidRPr="00F5451A">
        <w:rPr>
          <w:rFonts w:eastAsia="Calibri" w:cs="Arial"/>
          <w:b/>
          <w:color w:val="000000" w:themeColor="text1"/>
        </w:rPr>
        <w:t xml:space="preserve">. </w:t>
      </w:r>
    </w:p>
    <w:p w14:paraId="7F870834" w14:textId="64D1E353" w:rsidR="00FE4911" w:rsidRPr="00DC4816" w:rsidRDefault="005E344B" w:rsidP="00FE4911">
      <w:pPr>
        <w:spacing w:before="120" w:after="120" w:line="360" w:lineRule="auto"/>
        <w:rPr>
          <w:rFonts w:cs="Arial"/>
          <w:b/>
          <w:bCs/>
          <w:color w:val="000000" w:themeColor="text1"/>
        </w:rPr>
      </w:pPr>
      <w:r w:rsidRPr="00DC4816">
        <w:rPr>
          <w:rFonts w:cs="Arial"/>
          <w:color w:val="000000" w:themeColor="text1"/>
        </w:rPr>
        <w:t xml:space="preserve">Umowę za niemal 3,3 mln zł podpisaliśmy z </w:t>
      </w:r>
      <w:proofErr w:type="spellStart"/>
      <w:r w:rsidRPr="00DC4816">
        <w:rPr>
          <w:rFonts w:cs="Arial"/>
          <w:color w:val="000000" w:themeColor="text1"/>
        </w:rPr>
        <w:t>Swietelsky</w:t>
      </w:r>
      <w:proofErr w:type="spellEnd"/>
      <w:r w:rsidRPr="00DC4816">
        <w:rPr>
          <w:rFonts w:cs="Arial"/>
          <w:color w:val="000000" w:themeColor="text1"/>
        </w:rPr>
        <w:t xml:space="preserve"> </w:t>
      </w:r>
      <w:proofErr w:type="spellStart"/>
      <w:r w:rsidRPr="00DC4816">
        <w:rPr>
          <w:rFonts w:cs="Arial"/>
          <w:color w:val="000000" w:themeColor="text1"/>
        </w:rPr>
        <w:t>Rail</w:t>
      </w:r>
      <w:proofErr w:type="spellEnd"/>
      <w:r w:rsidRPr="00DC4816">
        <w:rPr>
          <w:rFonts w:cs="Arial"/>
          <w:color w:val="000000" w:themeColor="text1"/>
        </w:rPr>
        <w:t xml:space="preserve"> Polska Sp. z o.o. Inwestycja zakłada budowę nowego </w:t>
      </w:r>
      <w:r w:rsidR="003700D7">
        <w:rPr>
          <w:rFonts w:cs="Arial"/>
          <w:color w:val="000000" w:themeColor="text1"/>
        </w:rPr>
        <w:t>miejsca „Parkuj i jedź”</w:t>
      </w:r>
      <w:r w:rsidRPr="00DC4816">
        <w:rPr>
          <w:rFonts w:cs="Arial"/>
          <w:color w:val="000000" w:themeColor="text1"/>
        </w:rPr>
        <w:t xml:space="preserve"> </w:t>
      </w:r>
      <w:r w:rsidR="00CC433E" w:rsidRPr="00DC4816">
        <w:rPr>
          <w:rFonts w:cs="Arial"/>
          <w:color w:val="000000" w:themeColor="text1"/>
        </w:rPr>
        <w:t xml:space="preserve">obok </w:t>
      </w:r>
      <w:r w:rsidR="00015D63">
        <w:rPr>
          <w:rFonts w:cs="Arial"/>
          <w:color w:val="000000" w:themeColor="text1"/>
        </w:rPr>
        <w:t>powstającego</w:t>
      </w:r>
      <w:r w:rsidR="00CC433E" w:rsidRPr="00DC4816">
        <w:rPr>
          <w:rFonts w:cs="Arial"/>
          <w:color w:val="000000" w:themeColor="text1"/>
        </w:rPr>
        <w:t xml:space="preserve"> przystanku kolejowego</w:t>
      </w:r>
      <w:r w:rsidRPr="00DC4816">
        <w:rPr>
          <w:rFonts w:cs="Arial"/>
          <w:color w:val="000000" w:themeColor="text1"/>
        </w:rPr>
        <w:t xml:space="preserve"> Kraków Kościelniki. Zadaniem wykonawc</w:t>
      </w:r>
      <w:r w:rsidR="00120A88">
        <w:rPr>
          <w:rFonts w:cs="Arial"/>
          <w:color w:val="000000" w:themeColor="text1"/>
        </w:rPr>
        <w:t>y</w:t>
      </w:r>
      <w:r w:rsidRPr="00DC4816">
        <w:rPr>
          <w:rFonts w:cs="Arial"/>
          <w:color w:val="000000" w:themeColor="text1"/>
        </w:rPr>
        <w:t xml:space="preserve"> jest </w:t>
      </w:r>
      <w:r w:rsidR="003700D7">
        <w:rPr>
          <w:rFonts w:cs="Arial"/>
          <w:color w:val="000000" w:themeColor="text1"/>
        </w:rPr>
        <w:t xml:space="preserve">również </w:t>
      </w:r>
      <w:r w:rsidRPr="00DC4816">
        <w:rPr>
          <w:rFonts w:cs="Arial"/>
          <w:color w:val="000000" w:themeColor="text1"/>
        </w:rPr>
        <w:t xml:space="preserve">przygotowanie dokumentacji projektowej </w:t>
      </w:r>
      <w:r w:rsidR="003700D7">
        <w:rPr>
          <w:rFonts w:cs="Arial"/>
          <w:color w:val="000000" w:themeColor="text1"/>
        </w:rPr>
        <w:t>i</w:t>
      </w:r>
      <w:r w:rsidR="00006FC2" w:rsidRPr="00DC4816">
        <w:rPr>
          <w:rFonts w:cs="Arial"/>
          <w:color w:val="000000" w:themeColor="text1"/>
        </w:rPr>
        <w:t xml:space="preserve"> pozyskani</w:t>
      </w:r>
      <w:r w:rsidRPr="00DC4816">
        <w:rPr>
          <w:rFonts w:cs="Arial"/>
          <w:color w:val="000000" w:themeColor="text1"/>
        </w:rPr>
        <w:t xml:space="preserve">e </w:t>
      </w:r>
      <w:r w:rsidR="00006FC2" w:rsidRPr="00DC4816">
        <w:rPr>
          <w:rFonts w:cs="Arial"/>
          <w:color w:val="000000" w:themeColor="text1"/>
        </w:rPr>
        <w:t>decyzji administracyjnych</w:t>
      </w:r>
      <w:r w:rsidR="006C64A5">
        <w:rPr>
          <w:rFonts w:cs="Arial"/>
          <w:color w:val="000000" w:themeColor="text1"/>
        </w:rPr>
        <w:t xml:space="preserve"> koniecznych do przeprowadzenia całej inwestycji</w:t>
      </w:r>
      <w:r w:rsidR="00006FC2" w:rsidRPr="00DC4816">
        <w:rPr>
          <w:rFonts w:cs="Arial"/>
          <w:color w:val="000000" w:themeColor="text1"/>
        </w:rPr>
        <w:t xml:space="preserve">. </w:t>
      </w:r>
      <w:r w:rsidRPr="00DC4816">
        <w:rPr>
          <w:rFonts w:cs="Arial"/>
          <w:color w:val="000000" w:themeColor="text1"/>
        </w:rPr>
        <w:t>P</w:t>
      </w:r>
      <w:r w:rsidR="006C64A5">
        <w:rPr>
          <w:rFonts w:cs="Arial"/>
          <w:color w:val="000000" w:themeColor="text1"/>
        </w:rPr>
        <w:t xml:space="preserve">arking będzie wybudowany przy </w:t>
      </w:r>
      <w:r w:rsidR="00006FC2" w:rsidRPr="00DC4816">
        <w:rPr>
          <w:rFonts w:cs="Arial"/>
          <w:color w:val="000000" w:themeColor="text1"/>
        </w:rPr>
        <w:t>ul.</w:t>
      </w:r>
      <w:r w:rsidR="00F233DA" w:rsidRPr="00DC4816">
        <w:rPr>
          <w:rFonts w:cs="Arial"/>
          <w:color w:val="000000" w:themeColor="text1"/>
        </w:rPr>
        <w:t xml:space="preserve"> </w:t>
      </w:r>
      <w:proofErr w:type="spellStart"/>
      <w:r w:rsidR="00006FC2" w:rsidRPr="00DC4816">
        <w:rPr>
          <w:rFonts w:cs="Arial"/>
          <w:color w:val="000000" w:themeColor="text1"/>
        </w:rPr>
        <w:t>Pysocice</w:t>
      </w:r>
      <w:proofErr w:type="spellEnd"/>
      <w:r w:rsidR="006C64A5">
        <w:rPr>
          <w:rFonts w:cs="Arial"/>
          <w:color w:val="000000" w:themeColor="text1"/>
        </w:rPr>
        <w:t>. Zmieści się na nim</w:t>
      </w:r>
      <w:r w:rsidRPr="00DC4816">
        <w:rPr>
          <w:rFonts w:cs="Arial"/>
          <w:color w:val="000000" w:themeColor="text1"/>
        </w:rPr>
        <w:t xml:space="preserve"> </w:t>
      </w:r>
      <w:r w:rsidR="00006FC2" w:rsidRPr="00DC4816">
        <w:rPr>
          <w:rFonts w:cs="Arial"/>
          <w:color w:val="000000" w:themeColor="text1"/>
        </w:rPr>
        <w:t>140 pojazdów</w:t>
      </w:r>
      <w:r w:rsidR="006C64A5">
        <w:rPr>
          <w:rFonts w:cs="Arial"/>
          <w:color w:val="000000" w:themeColor="text1"/>
        </w:rPr>
        <w:t xml:space="preserve">. </w:t>
      </w:r>
      <w:r w:rsidR="00006FC2" w:rsidRPr="00DC4816">
        <w:rPr>
          <w:rFonts w:cs="Arial"/>
          <w:color w:val="000000" w:themeColor="text1"/>
        </w:rPr>
        <w:t xml:space="preserve">6 </w:t>
      </w:r>
      <w:r w:rsidR="006C64A5">
        <w:rPr>
          <w:rFonts w:cs="Arial"/>
          <w:color w:val="000000" w:themeColor="text1"/>
        </w:rPr>
        <w:t>miejsc będzie</w:t>
      </w:r>
      <w:r w:rsidR="00006FC2" w:rsidRPr="00DC4816">
        <w:rPr>
          <w:rFonts w:cs="Arial"/>
          <w:color w:val="000000" w:themeColor="text1"/>
        </w:rPr>
        <w:t xml:space="preserve"> dostosowanych dla osób o ograniczonej możliwości poruszania się</w:t>
      </w:r>
      <w:r w:rsidR="00DC4816" w:rsidRPr="00DC4816">
        <w:rPr>
          <w:rFonts w:cs="Arial"/>
          <w:color w:val="000000" w:themeColor="text1"/>
        </w:rPr>
        <w:t>. W</w:t>
      </w:r>
      <w:r w:rsidR="00E028D5" w:rsidRPr="00DC4816">
        <w:rPr>
          <w:rFonts w:cs="Arial"/>
          <w:color w:val="000000" w:themeColor="text1"/>
        </w:rPr>
        <w:t xml:space="preserve"> zadaszon</w:t>
      </w:r>
      <w:r w:rsidR="00DC4816" w:rsidRPr="00DC4816">
        <w:rPr>
          <w:rFonts w:cs="Arial"/>
          <w:color w:val="000000" w:themeColor="text1"/>
        </w:rPr>
        <w:t>ych</w:t>
      </w:r>
      <w:r w:rsidR="00E028D5" w:rsidRPr="00DC4816">
        <w:rPr>
          <w:rFonts w:cs="Arial"/>
          <w:color w:val="000000" w:themeColor="text1"/>
        </w:rPr>
        <w:t xml:space="preserve"> wiat</w:t>
      </w:r>
      <w:r w:rsidR="00DC4816" w:rsidRPr="00DC4816">
        <w:rPr>
          <w:rFonts w:cs="Arial"/>
          <w:color w:val="000000" w:themeColor="text1"/>
        </w:rPr>
        <w:t>ach podróżni będą mogli również pozostawić rowery</w:t>
      </w:r>
      <w:r w:rsidR="00E028D5" w:rsidRPr="00DC4816">
        <w:rPr>
          <w:rFonts w:cs="Arial"/>
          <w:color w:val="000000" w:themeColor="text1"/>
        </w:rPr>
        <w:t xml:space="preserve">. </w:t>
      </w:r>
      <w:r w:rsidR="006C64A5">
        <w:rPr>
          <w:rFonts w:cs="Arial"/>
          <w:color w:val="000000" w:themeColor="text1"/>
        </w:rPr>
        <w:t>Od parkingu do nowego przystanku</w:t>
      </w:r>
      <w:r w:rsidR="00196087">
        <w:rPr>
          <w:rFonts w:cs="Arial"/>
          <w:color w:val="000000" w:themeColor="text1"/>
        </w:rPr>
        <w:t xml:space="preserve"> prowadzić będzie chodnik</w:t>
      </w:r>
      <w:r w:rsidR="006C64A5">
        <w:rPr>
          <w:rFonts w:cs="Arial"/>
          <w:color w:val="000000" w:themeColor="text1"/>
        </w:rPr>
        <w:t xml:space="preserve">. </w:t>
      </w:r>
      <w:r w:rsidR="00F233DA" w:rsidRPr="00DC4816">
        <w:rPr>
          <w:rFonts w:cs="Arial"/>
          <w:color w:val="000000" w:themeColor="text1"/>
        </w:rPr>
        <w:t xml:space="preserve">Całość </w:t>
      </w:r>
      <w:r w:rsidR="006C64A5">
        <w:rPr>
          <w:rFonts w:cs="Arial"/>
          <w:color w:val="000000" w:themeColor="text1"/>
        </w:rPr>
        <w:t xml:space="preserve">terenu </w:t>
      </w:r>
      <w:r w:rsidR="00F233DA" w:rsidRPr="00DC4816">
        <w:rPr>
          <w:rFonts w:cs="Arial"/>
          <w:color w:val="000000" w:themeColor="text1"/>
        </w:rPr>
        <w:t>oświetlą latarni</w:t>
      </w:r>
      <w:r w:rsidR="00DC4816" w:rsidRPr="00DC4816">
        <w:rPr>
          <w:rFonts w:cs="Arial"/>
          <w:color w:val="000000" w:themeColor="text1"/>
        </w:rPr>
        <w:t>e</w:t>
      </w:r>
      <w:r w:rsidR="00F233DA" w:rsidRPr="00DC4816">
        <w:rPr>
          <w:rFonts w:cs="Arial"/>
          <w:color w:val="000000" w:themeColor="text1"/>
        </w:rPr>
        <w:t xml:space="preserve"> LED. Inwestycja powstanie </w:t>
      </w:r>
      <w:r w:rsidR="00120A88">
        <w:rPr>
          <w:rFonts w:cs="Arial"/>
          <w:color w:val="000000" w:themeColor="text1"/>
        </w:rPr>
        <w:t xml:space="preserve">w połowie </w:t>
      </w:r>
      <w:r w:rsidR="00F233DA" w:rsidRPr="00DC4816">
        <w:rPr>
          <w:rFonts w:cs="Arial"/>
          <w:color w:val="000000" w:themeColor="text1"/>
        </w:rPr>
        <w:t>2025 roku. Dzięki niej stworzymy kolejne wygodne miejsce do przesiadek na pociąg. Skorzystają z niego mieszkańcy okolicznych osiedli i miejscowości, którzy będą mogli szybko i wygodnie dojechać do centrum Krakowa.</w:t>
      </w:r>
    </w:p>
    <w:p w14:paraId="7A52A767" w14:textId="1A9ED2E2" w:rsidR="00FE4911" w:rsidRPr="00DC4816" w:rsidRDefault="00F233DA" w:rsidP="00FE4911">
      <w:pPr>
        <w:spacing w:before="120" w:after="120" w:line="360" w:lineRule="auto"/>
        <w:rPr>
          <w:rFonts w:cs="Arial"/>
          <w:color w:val="000000" w:themeColor="text1"/>
        </w:rPr>
      </w:pPr>
      <w:r w:rsidRPr="00DC4816">
        <w:rPr>
          <w:rFonts w:cs="Arial"/>
          <w:color w:val="000000" w:themeColor="text1"/>
        </w:rPr>
        <w:t>W</w:t>
      </w:r>
      <w:r w:rsidR="00B22FCC" w:rsidRPr="00DC4816">
        <w:rPr>
          <w:rFonts w:cs="Arial"/>
          <w:color w:val="000000" w:themeColor="text1"/>
        </w:rPr>
        <w:t xml:space="preserve">ęzeł </w:t>
      </w:r>
      <w:r w:rsidR="00277CE8" w:rsidRPr="00DC4816">
        <w:rPr>
          <w:rFonts w:cs="Arial"/>
          <w:color w:val="000000" w:themeColor="text1"/>
        </w:rPr>
        <w:t>przesiadkowy</w:t>
      </w:r>
      <w:r w:rsidR="00B22FCC" w:rsidRPr="00DC4816">
        <w:rPr>
          <w:rFonts w:cs="Arial"/>
          <w:color w:val="000000" w:themeColor="text1"/>
        </w:rPr>
        <w:t xml:space="preserve"> w Nowej Hucie </w:t>
      </w:r>
      <w:r w:rsidRPr="00DC4816">
        <w:rPr>
          <w:rFonts w:cs="Arial"/>
          <w:color w:val="000000" w:themeColor="text1"/>
        </w:rPr>
        <w:t xml:space="preserve">wybudujemy </w:t>
      </w:r>
      <w:r w:rsidR="00B22FCC" w:rsidRPr="00DC4816">
        <w:rPr>
          <w:rFonts w:cs="Arial"/>
          <w:color w:val="000000" w:themeColor="text1"/>
        </w:rPr>
        <w:t>w ramach „Rządowego Programu budowy lub modernizacji przystanków kolejowych na lata 2021-2025” we współpracy z lokalnym samorządem</w:t>
      </w:r>
      <w:r w:rsidR="00B317FC" w:rsidRPr="00DC4816">
        <w:rPr>
          <w:rFonts w:cs="Arial"/>
          <w:color w:val="000000" w:themeColor="text1"/>
        </w:rPr>
        <w:t>.</w:t>
      </w:r>
      <w:r w:rsidR="00B22FCC" w:rsidRPr="00DC4816">
        <w:rPr>
          <w:rFonts w:cs="Arial"/>
          <w:color w:val="000000" w:themeColor="text1"/>
        </w:rPr>
        <w:t xml:space="preserve"> Przygotowanie i budow</w:t>
      </w:r>
      <w:r w:rsidRPr="00DC4816">
        <w:rPr>
          <w:rFonts w:cs="Arial"/>
          <w:color w:val="000000" w:themeColor="text1"/>
        </w:rPr>
        <w:t>a</w:t>
      </w:r>
      <w:r w:rsidR="00B22FCC" w:rsidRPr="00DC4816">
        <w:rPr>
          <w:rFonts w:cs="Arial"/>
          <w:color w:val="000000" w:themeColor="text1"/>
        </w:rPr>
        <w:t xml:space="preserve"> nowej infrastruktury </w:t>
      </w:r>
      <w:r w:rsidRPr="00DC4816">
        <w:rPr>
          <w:rFonts w:cs="Arial"/>
          <w:color w:val="000000" w:themeColor="text1"/>
        </w:rPr>
        <w:t xml:space="preserve">to zadanie </w:t>
      </w:r>
      <w:r w:rsidR="00B22FCC" w:rsidRPr="00DC4816">
        <w:rPr>
          <w:rFonts w:cs="Arial"/>
          <w:color w:val="000000" w:themeColor="text1"/>
        </w:rPr>
        <w:t xml:space="preserve">PLK SA, natomiast Gmina Miejska Kraków </w:t>
      </w:r>
      <w:r w:rsidR="00441637" w:rsidRPr="00DC4816">
        <w:rPr>
          <w:rFonts w:cs="Arial"/>
          <w:color w:val="000000" w:themeColor="text1"/>
        </w:rPr>
        <w:t>udostępniła</w:t>
      </w:r>
      <w:r w:rsidR="00B22FCC" w:rsidRPr="00DC4816">
        <w:rPr>
          <w:rFonts w:cs="Arial"/>
          <w:color w:val="000000" w:themeColor="text1"/>
        </w:rPr>
        <w:t xml:space="preserve"> działki i zobowiązała się pokrywać koszty związane z bieżącym utrzymaniem parkingu.</w:t>
      </w:r>
    </w:p>
    <w:p w14:paraId="4FED05A4" w14:textId="6B1AE7E8" w:rsidR="007051A5" w:rsidRDefault="00303C9F" w:rsidP="00FE4911">
      <w:pPr>
        <w:spacing w:before="120" w:after="120" w:line="360" w:lineRule="auto"/>
        <w:rPr>
          <w:rStyle w:val="Pogrubienie"/>
          <w:rFonts w:cs="Arial"/>
        </w:rPr>
      </w:pPr>
      <w:r w:rsidRPr="00DC4816">
        <w:rPr>
          <w:rFonts w:cs="Arial"/>
          <w:color w:val="000000" w:themeColor="text1"/>
        </w:rPr>
        <w:t>Celem „Rządowego Programu budowy lub modernizacji przystanków kolejowych na lata 2021-2025” jest przeciwdziałanie wykluczeniu komunikacyjnemu, promowanie ekologicznych środków transportu oraz wspieranie polskiej gospodarki. Zaplanowane zadania inwestycyjne</w:t>
      </w:r>
      <w:r w:rsidR="00F233DA" w:rsidRPr="00DC4816">
        <w:rPr>
          <w:rFonts w:cs="Arial"/>
          <w:color w:val="000000" w:themeColor="text1"/>
        </w:rPr>
        <w:t xml:space="preserve"> za przeszło 1 mld zł</w:t>
      </w:r>
      <w:r w:rsidRPr="00DC4816">
        <w:rPr>
          <w:rFonts w:cs="Arial"/>
          <w:color w:val="000000" w:themeColor="text1"/>
        </w:rPr>
        <w:t xml:space="preserve"> umożliwią podróżnym dostęp do kolejowej komunikacji wojewódzkiej i międzywojewódzkiej. Środki zostaną wykorzystane m.in. na wybudowanie lub zmodernizowanie przystanków kolejowych, a także sfinansowanie prac, związanych z dostępnością miejsc parkingowych dla pasażerów. W </w:t>
      </w:r>
      <w:r w:rsidR="00B22FCC" w:rsidRPr="00DC4816">
        <w:rPr>
          <w:rFonts w:cs="Arial"/>
          <w:color w:val="000000" w:themeColor="text1"/>
        </w:rPr>
        <w:t xml:space="preserve">Małopolsce </w:t>
      </w:r>
      <w:r w:rsidRPr="00DC4816">
        <w:rPr>
          <w:rFonts w:cs="Arial"/>
          <w:color w:val="000000" w:themeColor="text1"/>
        </w:rPr>
        <w:t xml:space="preserve">podróżni już korzystają z </w:t>
      </w:r>
      <w:r w:rsidR="00E17B65" w:rsidRPr="00DC4816">
        <w:rPr>
          <w:rFonts w:cs="Arial"/>
          <w:color w:val="000000" w:themeColor="text1"/>
        </w:rPr>
        <w:t xml:space="preserve">przystanków wybudowanych w ramach </w:t>
      </w:r>
      <w:r w:rsidR="00E17B65" w:rsidRPr="00DC4816">
        <w:rPr>
          <w:rFonts w:cs="Arial"/>
          <w:color w:val="000000" w:themeColor="text1"/>
        </w:rPr>
        <w:lastRenderedPageBreak/>
        <w:t>programu</w:t>
      </w:r>
      <w:r w:rsidRPr="00DC4816">
        <w:rPr>
          <w:rFonts w:cs="Arial"/>
          <w:color w:val="000000" w:themeColor="text1"/>
        </w:rPr>
        <w:t xml:space="preserve"> w </w:t>
      </w:r>
      <w:r w:rsidR="00B22FCC" w:rsidRPr="00DC4816">
        <w:rPr>
          <w:rFonts w:cs="Arial"/>
          <w:color w:val="000000" w:themeColor="text1"/>
        </w:rPr>
        <w:t>Nowym Sączu, Zatorze, Wolbromiu</w:t>
      </w:r>
      <w:r w:rsidR="006D6A29">
        <w:rPr>
          <w:rFonts w:cs="Arial"/>
          <w:color w:val="000000" w:themeColor="text1"/>
        </w:rPr>
        <w:t xml:space="preserve"> i</w:t>
      </w:r>
      <w:r w:rsidR="001A2EEC">
        <w:rPr>
          <w:rFonts w:cs="Arial"/>
          <w:color w:val="000000" w:themeColor="text1"/>
        </w:rPr>
        <w:t xml:space="preserve"> </w:t>
      </w:r>
      <w:r w:rsidR="00B22FCC" w:rsidRPr="00DC4816">
        <w:rPr>
          <w:rFonts w:cs="Arial"/>
          <w:color w:val="000000" w:themeColor="text1"/>
        </w:rPr>
        <w:t>Dąbrówc</w:t>
      </w:r>
      <w:r w:rsidR="001A2EEC">
        <w:rPr>
          <w:rFonts w:cs="Arial"/>
          <w:color w:val="000000" w:themeColor="text1"/>
        </w:rPr>
        <w:t>e</w:t>
      </w:r>
      <w:r w:rsidRPr="00DC4816">
        <w:rPr>
          <w:rFonts w:cs="Arial"/>
          <w:color w:val="000000" w:themeColor="text1"/>
        </w:rPr>
        <w:t>.</w:t>
      </w:r>
      <w:r w:rsidR="00E17B65" w:rsidRPr="00DC4816">
        <w:rPr>
          <w:rFonts w:cs="Arial"/>
          <w:color w:val="000000" w:themeColor="text1"/>
        </w:rPr>
        <w:t xml:space="preserve"> Nowoczesne perony powstaną również </w:t>
      </w:r>
      <w:r w:rsidR="00B22FCC" w:rsidRPr="00DC4816">
        <w:rPr>
          <w:rFonts w:cs="Arial"/>
          <w:color w:val="000000" w:themeColor="text1"/>
        </w:rPr>
        <w:t xml:space="preserve">w dwóch innych lokalizacjach w Krakowie (Przylasek Rusiecki i </w:t>
      </w:r>
      <w:r w:rsidR="00DC4816" w:rsidRPr="00DC4816">
        <w:rPr>
          <w:rFonts w:cs="Arial"/>
          <w:color w:val="000000" w:themeColor="text1"/>
        </w:rPr>
        <w:t>Mistrzejowice</w:t>
      </w:r>
      <w:r w:rsidR="00B22FCC" w:rsidRPr="00DC4816">
        <w:rPr>
          <w:rFonts w:cs="Arial"/>
          <w:color w:val="000000" w:themeColor="text1"/>
        </w:rPr>
        <w:t>), oraz w Pisarach</w:t>
      </w:r>
      <w:r w:rsidR="00F233DA" w:rsidRPr="00DC4816">
        <w:rPr>
          <w:rFonts w:cs="Arial"/>
          <w:color w:val="000000" w:themeColor="text1"/>
        </w:rPr>
        <w:t xml:space="preserve"> na linii Kraków - Katowice</w:t>
      </w:r>
      <w:r w:rsidR="003A4D80" w:rsidRPr="00DC4816">
        <w:rPr>
          <w:rFonts w:cs="Arial"/>
          <w:color w:val="000000" w:themeColor="text1"/>
        </w:rPr>
        <w:t>.</w:t>
      </w:r>
      <w:r w:rsidR="00B22FCC" w:rsidRPr="00DC4816">
        <w:rPr>
          <w:rFonts w:cs="Arial"/>
          <w:color w:val="000000" w:themeColor="text1"/>
        </w:rPr>
        <w:t xml:space="preserve"> </w:t>
      </w:r>
      <w:r w:rsidR="00F233DA" w:rsidRPr="00DC4816">
        <w:rPr>
          <w:rFonts w:cs="Arial"/>
          <w:color w:val="000000" w:themeColor="text1"/>
        </w:rPr>
        <w:t>P</w:t>
      </w:r>
      <w:r w:rsidR="00B22FCC" w:rsidRPr="00DC4816">
        <w:rPr>
          <w:rFonts w:cs="Arial"/>
          <w:color w:val="000000" w:themeColor="text1"/>
        </w:rPr>
        <w:t>lanuj</w:t>
      </w:r>
      <w:r w:rsidR="00F233DA" w:rsidRPr="00DC4816">
        <w:rPr>
          <w:rFonts w:cs="Arial"/>
          <w:color w:val="000000" w:themeColor="text1"/>
        </w:rPr>
        <w:t>emy</w:t>
      </w:r>
      <w:r w:rsidR="00B22FCC" w:rsidRPr="00DC4816">
        <w:rPr>
          <w:rFonts w:cs="Arial"/>
          <w:color w:val="000000" w:themeColor="text1"/>
        </w:rPr>
        <w:t xml:space="preserve"> </w:t>
      </w:r>
      <w:r w:rsidR="00196087">
        <w:rPr>
          <w:rFonts w:cs="Arial"/>
          <w:color w:val="000000" w:themeColor="text1"/>
        </w:rPr>
        <w:t>także</w:t>
      </w:r>
      <w:r w:rsidR="00B22FCC" w:rsidRPr="00DC4816">
        <w:rPr>
          <w:rFonts w:cs="Arial"/>
          <w:color w:val="000000" w:themeColor="text1"/>
        </w:rPr>
        <w:t xml:space="preserve"> budowę innych węzłów przesiadkowych na terenie województwa</w:t>
      </w:r>
      <w:r w:rsidR="00196087">
        <w:rPr>
          <w:rFonts w:cs="Arial"/>
          <w:color w:val="000000" w:themeColor="text1"/>
        </w:rPr>
        <w:t xml:space="preserve"> </w:t>
      </w:r>
      <w:r w:rsidR="006D6A29">
        <w:rPr>
          <w:rFonts w:cs="Arial"/>
          <w:color w:val="000000" w:themeColor="text1"/>
        </w:rPr>
        <w:t xml:space="preserve">w </w:t>
      </w:r>
      <w:r w:rsidR="00B22FCC" w:rsidRPr="00DC4816">
        <w:rPr>
          <w:rFonts w:cs="Arial"/>
          <w:color w:val="000000" w:themeColor="text1"/>
        </w:rPr>
        <w:t>takich lokalizacj</w:t>
      </w:r>
      <w:r w:rsidR="00C126B0" w:rsidRPr="00DC4816">
        <w:rPr>
          <w:rFonts w:cs="Arial"/>
          <w:color w:val="000000" w:themeColor="text1"/>
        </w:rPr>
        <w:t>ach</w:t>
      </w:r>
      <w:r w:rsidR="00B22FCC" w:rsidRPr="00DC4816">
        <w:rPr>
          <w:rFonts w:cs="Arial"/>
          <w:color w:val="000000" w:themeColor="text1"/>
        </w:rPr>
        <w:t xml:space="preserve"> jak Dul</w:t>
      </w:r>
      <w:r w:rsidR="00277CE8" w:rsidRPr="00DC4816">
        <w:rPr>
          <w:rFonts w:cs="Arial"/>
          <w:color w:val="000000" w:themeColor="text1"/>
        </w:rPr>
        <w:t>o</w:t>
      </w:r>
      <w:r w:rsidR="00B22FCC" w:rsidRPr="00DC4816">
        <w:rPr>
          <w:rFonts w:cs="Arial"/>
          <w:color w:val="000000" w:themeColor="text1"/>
        </w:rPr>
        <w:t>wa, Rudawa</w:t>
      </w:r>
      <w:r w:rsidR="00120A88">
        <w:rPr>
          <w:rFonts w:cs="Arial"/>
          <w:color w:val="000000" w:themeColor="text1"/>
        </w:rPr>
        <w:t xml:space="preserve"> </w:t>
      </w:r>
      <w:r w:rsidR="00C126B0" w:rsidRPr="00DC4816">
        <w:rPr>
          <w:rFonts w:cs="Arial"/>
          <w:color w:val="000000" w:themeColor="text1"/>
        </w:rPr>
        <w:t xml:space="preserve">i </w:t>
      </w:r>
      <w:r w:rsidR="002C1673" w:rsidRPr="00DC4816">
        <w:rPr>
          <w:rFonts w:cs="Arial"/>
          <w:color w:val="000000" w:themeColor="text1"/>
        </w:rPr>
        <w:t>Przeciszów.</w:t>
      </w:r>
      <w:r w:rsidR="001D5E10" w:rsidRPr="003A4D80">
        <w:rPr>
          <w:rFonts w:cs="Arial"/>
          <w:color w:val="000000" w:themeColor="text1"/>
        </w:rPr>
        <w:br/>
      </w:r>
    </w:p>
    <w:p w14:paraId="52FE3BB8" w14:textId="77777777" w:rsidR="00565784" w:rsidRPr="007051A5" w:rsidRDefault="007F3648" w:rsidP="00200697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200697">
        <w:rPr>
          <w:rStyle w:val="Pogrubienie"/>
          <w:rFonts w:cs="Arial"/>
        </w:rPr>
        <w:br/>
      </w:r>
      <w:r w:rsidR="00094EC4"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 w:rsidR="00094EC4">
        <w:t> 605 352 883</w:t>
      </w:r>
    </w:p>
    <w:sectPr w:rsidR="00565784" w:rsidRPr="007051A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E168" w14:textId="77777777" w:rsidR="00977391" w:rsidRDefault="00977391" w:rsidP="009D1AEB">
      <w:pPr>
        <w:spacing w:after="0" w:line="240" w:lineRule="auto"/>
      </w:pPr>
      <w:r>
        <w:separator/>
      </w:r>
    </w:p>
  </w:endnote>
  <w:endnote w:type="continuationSeparator" w:id="0">
    <w:p w14:paraId="1EB3BB5C" w14:textId="77777777" w:rsidR="00977391" w:rsidRDefault="0097739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9058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0A14427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5C07140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42C55900" w14:textId="3ECD2AAD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</w:t>
    </w:r>
    <w:r w:rsidR="00376401">
      <w:rPr>
        <w:rFonts w:cs="Arial"/>
        <w:sz w:val="14"/>
        <w:szCs w:val="14"/>
      </w:rPr>
      <w:t xml:space="preserve"> </w:t>
    </w:r>
    <w:r w:rsidR="00376401" w:rsidRPr="00376401">
      <w:rPr>
        <w:rFonts w:cs="Arial"/>
        <w:sz w:val="14"/>
        <w:szCs w:val="14"/>
      </w:rPr>
      <w:t>33.335.532.000,00 zł.</w:t>
    </w:r>
  </w:p>
  <w:p w14:paraId="27F42A0C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9EA0" w14:textId="77777777" w:rsidR="00977391" w:rsidRDefault="00977391" w:rsidP="009D1AEB">
      <w:pPr>
        <w:spacing w:after="0" w:line="240" w:lineRule="auto"/>
      </w:pPr>
      <w:r>
        <w:separator/>
      </w:r>
    </w:p>
  </w:footnote>
  <w:footnote w:type="continuationSeparator" w:id="0">
    <w:p w14:paraId="71C102A4" w14:textId="77777777" w:rsidR="00977391" w:rsidRDefault="0097739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55F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B10D3" wp14:editId="43B1359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122F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A73CF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ADAA46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0E1C0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FA7F00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8B0FD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8F8707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DFE20A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EAB10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20122F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A73CF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ADAA46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0E1C0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FA7F00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8B0FD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8F8707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DFE20A0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627C0A" wp14:editId="5D3D415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30669188">
    <w:abstractNumId w:val="1"/>
  </w:num>
  <w:num w:numId="2" w16cid:durableId="79733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6B7"/>
    <w:rsid w:val="00006FC2"/>
    <w:rsid w:val="00012A3B"/>
    <w:rsid w:val="0001431C"/>
    <w:rsid w:val="00015D63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0A88"/>
    <w:rsid w:val="001243EB"/>
    <w:rsid w:val="0012557C"/>
    <w:rsid w:val="00130AAE"/>
    <w:rsid w:val="00141085"/>
    <w:rsid w:val="001450F0"/>
    <w:rsid w:val="0015293C"/>
    <w:rsid w:val="00160333"/>
    <w:rsid w:val="00170DBB"/>
    <w:rsid w:val="00170F33"/>
    <w:rsid w:val="00172167"/>
    <w:rsid w:val="0018311F"/>
    <w:rsid w:val="00185CCB"/>
    <w:rsid w:val="00196087"/>
    <w:rsid w:val="001A2EEC"/>
    <w:rsid w:val="001A784E"/>
    <w:rsid w:val="001B072F"/>
    <w:rsid w:val="001B21FF"/>
    <w:rsid w:val="001B46BF"/>
    <w:rsid w:val="001B6929"/>
    <w:rsid w:val="001C1653"/>
    <w:rsid w:val="001D01ED"/>
    <w:rsid w:val="001D07B5"/>
    <w:rsid w:val="001D1FF9"/>
    <w:rsid w:val="001D5E10"/>
    <w:rsid w:val="001E6A5F"/>
    <w:rsid w:val="00200697"/>
    <w:rsid w:val="0020086D"/>
    <w:rsid w:val="002025A8"/>
    <w:rsid w:val="002070EE"/>
    <w:rsid w:val="00215A84"/>
    <w:rsid w:val="00236985"/>
    <w:rsid w:val="00244C9B"/>
    <w:rsid w:val="00252428"/>
    <w:rsid w:val="00255F65"/>
    <w:rsid w:val="00256330"/>
    <w:rsid w:val="00262A16"/>
    <w:rsid w:val="00264584"/>
    <w:rsid w:val="00265BF3"/>
    <w:rsid w:val="00266016"/>
    <w:rsid w:val="002747CC"/>
    <w:rsid w:val="00277762"/>
    <w:rsid w:val="00277CE8"/>
    <w:rsid w:val="00280C35"/>
    <w:rsid w:val="00281E45"/>
    <w:rsid w:val="00282FE6"/>
    <w:rsid w:val="002859CB"/>
    <w:rsid w:val="002868C2"/>
    <w:rsid w:val="00291328"/>
    <w:rsid w:val="00291890"/>
    <w:rsid w:val="00295D2B"/>
    <w:rsid w:val="002A2FF8"/>
    <w:rsid w:val="002A47B9"/>
    <w:rsid w:val="002B2F95"/>
    <w:rsid w:val="002C138C"/>
    <w:rsid w:val="002C1673"/>
    <w:rsid w:val="002E2DB0"/>
    <w:rsid w:val="002E74B8"/>
    <w:rsid w:val="002F6767"/>
    <w:rsid w:val="002F71E7"/>
    <w:rsid w:val="00303C9F"/>
    <w:rsid w:val="00304790"/>
    <w:rsid w:val="00311066"/>
    <w:rsid w:val="0032558E"/>
    <w:rsid w:val="00325837"/>
    <w:rsid w:val="00341AA7"/>
    <w:rsid w:val="003700D7"/>
    <w:rsid w:val="00376401"/>
    <w:rsid w:val="0038646D"/>
    <w:rsid w:val="003927CE"/>
    <w:rsid w:val="00392B09"/>
    <w:rsid w:val="003A4D80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1B17"/>
    <w:rsid w:val="00403F35"/>
    <w:rsid w:val="00412865"/>
    <w:rsid w:val="004135A7"/>
    <w:rsid w:val="00415F05"/>
    <w:rsid w:val="00422ABD"/>
    <w:rsid w:val="00423E89"/>
    <w:rsid w:val="004241A3"/>
    <w:rsid w:val="00441637"/>
    <w:rsid w:val="00452806"/>
    <w:rsid w:val="00456AF6"/>
    <w:rsid w:val="00462C07"/>
    <w:rsid w:val="00463BE6"/>
    <w:rsid w:val="004663EF"/>
    <w:rsid w:val="00476F38"/>
    <w:rsid w:val="00480E98"/>
    <w:rsid w:val="004879FE"/>
    <w:rsid w:val="00495994"/>
    <w:rsid w:val="00497FF8"/>
    <w:rsid w:val="004B4402"/>
    <w:rsid w:val="004B7A86"/>
    <w:rsid w:val="004C0FFE"/>
    <w:rsid w:val="004C2C52"/>
    <w:rsid w:val="004C37F8"/>
    <w:rsid w:val="004C50C0"/>
    <w:rsid w:val="004C725C"/>
    <w:rsid w:val="0050241C"/>
    <w:rsid w:val="005137CE"/>
    <w:rsid w:val="005146EA"/>
    <w:rsid w:val="00522382"/>
    <w:rsid w:val="00551FF8"/>
    <w:rsid w:val="005545C9"/>
    <w:rsid w:val="00556513"/>
    <w:rsid w:val="00564582"/>
    <w:rsid w:val="00565784"/>
    <w:rsid w:val="00597E20"/>
    <w:rsid w:val="005A756C"/>
    <w:rsid w:val="005C245E"/>
    <w:rsid w:val="005C4972"/>
    <w:rsid w:val="005C5C9A"/>
    <w:rsid w:val="005E0186"/>
    <w:rsid w:val="005E0F5C"/>
    <w:rsid w:val="005E344B"/>
    <w:rsid w:val="005E6925"/>
    <w:rsid w:val="005F3A1D"/>
    <w:rsid w:val="006015B6"/>
    <w:rsid w:val="00606012"/>
    <w:rsid w:val="006134B3"/>
    <w:rsid w:val="00614F2D"/>
    <w:rsid w:val="00631F84"/>
    <w:rsid w:val="0063625B"/>
    <w:rsid w:val="00637075"/>
    <w:rsid w:val="0064306A"/>
    <w:rsid w:val="0065173C"/>
    <w:rsid w:val="00656826"/>
    <w:rsid w:val="0067430C"/>
    <w:rsid w:val="006776D1"/>
    <w:rsid w:val="00681ECF"/>
    <w:rsid w:val="00682AB0"/>
    <w:rsid w:val="00683E71"/>
    <w:rsid w:val="006875FE"/>
    <w:rsid w:val="006953C0"/>
    <w:rsid w:val="00697505"/>
    <w:rsid w:val="006A43F5"/>
    <w:rsid w:val="006B377C"/>
    <w:rsid w:val="006C12F9"/>
    <w:rsid w:val="006C3862"/>
    <w:rsid w:val="006C3F70"/>
    <w:rsid w:val="006C4E6F"/>
    <w:rsid w:val="006C64A5"/>
    <w:rsid w:val="006C6C1C"/>
    <w:rsid w:val="006D6137"/>
    <w:rsid w:val="006D6A29"/>
    <w:rsid w:val="006E22B8"/>
    <w:rsid w:val="006E5121"/>
    <w:rsid w:val="006F5FE1"/>
    <w:rsid w:val="007051A5"/>
    <w:rsid w:val="0070625B"/>
    <w:rsid w:val="007070A6"/>
    <w:rsid w:val="00707461"/>
    <w:rsid w:val="00711D37"/>
    <w:rsid w:val="00716617"/>
    <w:rsid w:val="00717777"/>
    <w:rsid w:val="00720BF5"/>
    <w:rsid w:val="007243F1"/>
    <w:rsid w:val="007442AB"/>
    <w:rsid w:val="007662C0"/>
    <w:rsid w:val="007749E3"/>
    <w:rsid w:val="00784199"/>
    <w:rsid w:val="00796E53"/>
    <w:rsid w:val="00797DC5"/>
    <w:rsid w:val="007B04E6"/>
    <w:rsid w:val="007B316D"/>
    <w:rsid w:val="007B40F1"/>
    <w:rsid w:val="007C3224"/>
    <w:rsid w:val="007C74A6"/>
    <w:rsid w:val="007E1C71"/>
    <w:rsid w:val="007F3648"/>
    <w:rsid w:val="00813B44"/>
    <w:rsid w:val="008258FE"/>
    <w:rsid w:val="00834175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1499A"/>
    <w:rsid w:val="00920278"/>
    <w:rsid w:val="00920583"/>
    <w:rsid w:val="00922FEF"/>
    <w:rsid w:val="00930CB2"/>
    <w:rsid w:val="00933A24"/>
    <w:rsid w:val="00942B56"/>
    <w:rsid w:val="009502BE"/>
    <w:rsid w:val="00951ADE"/>
    <w:rsid w:val="009537E4"/>
    <w:rsid w:val="00954232"/>
    <w:rsid w:val="00961BF1"/>
    <w:rsid w:val="00967A97"/>
    <w:rsid w:val="0097210B"/>
    <w:rsid w:val="00972B26"/>
    <w:rsid w:val="00977391"/>
    <w:rsid w:val="00993D70"/>
    <w:rsid w:val="009A0CDC"/>
    <w:rsid w:val="009A76F1"/>
    <w:rsid w:val="009B671E"/>
    <w:rsid w:val="009B7C26"/>
    <w:rsid w:val="009C1973"/>
    <w:rsid w:val="009C6F8A"/>
    <w:rsid w:val="009D1AEB"/>
    <w:rsid w:val="009F1368"/>
    <w:rsid w:val="009F75AC"/>
    <w:rsid w:val="00A03A48"/>
    <w:rsid w:val="00A05CB2"/>
    <w:rsid w:val="00A15AED"/>
    <w:rsid w:val="00A24FC1"/>
    <w:rsid w:val="00A250D3"/>
    <w:rsid w:val="00A30D3D"/>
    <w:rsid w:val="00A311B3"/>
    <w:rsid w:val="00A315DB"/>
    <w:rsid w:val="00A336B2"/>
    <w:rsid w:val="00A36A73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A7BC1"/>
    <w:rsid w:val="00AB6E1B"/>
    <w:rsid w:val="00AC0752"/>
    <w:rsid w:val="00AC080A"/>
    <w:rsid w:val="00AC3DE9"/>
    <w:rsid w:val="00AC4644"/>
    <w:rsid w:val="00AD48D0"/>
    <w:rsid w:val="00AD4AF9"/>
    <w:rsid w:val="00AF0923"/>
    <w:rsid w:val="00AF1A6B"/>
    <w:rsid w:val="00AF4DFE"/>
    <w:rsid w:val="00AF730C"/>
    <w:rsid w:val="00B00C4A"/>
    <w:rsid w:val="00B00C74"/>
    <w:rsid w:val="00B0565A"/>
    <w:rsid w:val="00B0616D"/>
    <w:rsid w:val="00B075B1"/>
    <w:rsid w:val="00B104D0"/>
    <w:rsid w:val="00B20AB3"/>
    <w:rsid w:val="00B22FCC"/>
    <w:rsid w:val="00B2490E"/>
    <w:rsid w:val="00B317FC"/>
    <w:rsid w:val="00B32E7E"/>
    <w:rsid w:val="00B448DB"/>
    <w:rsid w:val="00B50E39"/>
    <w:rsid w:val="00B53355"/>
    <w:rsid w:val="00B60045"/>
    <w:rsid w:val="00B609B3"/>
    <w:rsid w:val="00B642B3"/>
    <w:rsid w:val="00B64742"/>
    <w:rsid w:val="00B6531A"/>
    <w:rsid w:val="00B65353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26B0"/>
    <w:rsid w:val="00C1272F"/>
    <w:rsid w:val="00C14277"/>
    <w:rsid w:val="00C16A61"/>
    <w:rsid w:val="00C22E58"/>
    <w:rsid w:val="00C279EA"/>
    <w:rsid w:val="00C30D44"/>
    <w:rsid w:val="00C34298"/>
    <w:rsid w:val="00C369A0"/>
    <w:rsid w:val="00C40F61"/>
    <w:rsid w:val="00C43CFD"/>
    <w:rsid w:val="00C440D2"/>
    <w:rsid w:val="00C6158D"/>
    <w:rsid w:val="00C65780"/>
    <w:rsid w:val="00C70466"/>
    <w:rsid w:val="00C82ED7"/>
    <w:rsid w:val="00C93C7E"/>
    <w:rsid w:val="00C9749C"/>
    <w:rsid w:val="00CA3D06"/>
    <w:rsid w:val="00CB5FDF"/>
    <w:rsid w:val="00CC20A2"/>
    <w:rsid w:val="00CC433E"/>
    <w:rsid w:val="00CC4779"/>
    <w:rsid w:val="00CD03D2"/>
    <w:rsid w:val="00CD75AB"/>
    <w:rsid w:val="00CE72EA"/>
    <w:rsid w:val="00CE7A4D"/>
    <w:rsid w:val="00CF6F4C"/>
    <w:rsid w:val="00CF6FA1"/>
    <w:rsid w:val="00D12120"/>
    <w:rsid w:val="00D149FC"/>
    <w:rsid w:val="00D212A7"/>
    <w:rsid w:val="00D4323B"/>
    <w:rsid w:val="00D466CE"/>
    <w:rsid w:val="00D60299"/>
    <w:rsid w:val="00D63DD9"/>
    <w:rsid w:val="00D835DD"/>
    <w:rsid w:val="00D93B92"/>
    <w:rsid w:val="00DA3513"/>
    <w:rsid w:val="00DA4B9C"/>
    <w:rsid w:val="00DB4388"/>
    <w:rsid w:val="00DC2FA4"/>
    <w:rsid w:val="00DC4816"/>
    <w:rsid w:val="00DC6176"/>
    <w:rsid w:val="00DC67AC"/>
    <w:rsid w:val="00DC6F70"/>
    <w:rsid w:val="00DD027B"/>
    <w:rsid w:val="00DD0D77"/>
    <w:rsid w:val="00DE38CF"/>
    <w:rsid w:val="00DE5D82"/>
    <w:rsid w:val="00DE63A0"/>
    <w:rsid w:val="00DF0433"/>
    <w:rsid w:val="00E028D5"/>
    <w:rsid w:val="00E0492D"/>
    <w:rsid w:val="00E07DFD"/>
    <w:rsid w:val="00E17B65"/>
    <w:rsid w:val="00E22126"/>
    <w:rsid w:val="00E2593B"/>
    <w:rsid w:val="00E36989"/>
    <w:rsid w:val="00E44075"/>
    <w:rsid w:val="00E44490"/>
    <w:rsid w:val="00E467F7"/>
    <w:rsid w:val="00E47E56"/>
    <w:rsid w:val="00E50DE4"/>
    <w:rsid w:val="00E6050A"/>
    <w:rsid w:val="00E628C0"/>
    <w:rsid w:val="00E74532"/>
    <w:rsid w:val="00E8430D"/>
    <w:rsid w:val="00E91989"/>
    <w:rsid w:val="00E94075"/>
    <w:rsid w:val="00E9500E"/>
    <w:rsid w:val="00E950B5"/>
    <w:rsid w:val="00EA5E22"/>
    <w:rsid w:val="00EB28E3"/>
    <w:rsid w:val="00EB2CF1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233DA"/>
    <w:rsid w:val="00F32ACB"/>
    <w:rsid w:val="00F33626"/>
    <w:rsid w:val="00F36C1D"/>
    <w:rsid w:val="00F5363F"/>
    <w:rsid w:val="00F5451A"/>
    <w:rsid w:val="00F55574"/>
    <w:rsid w:val="00F6125E"/>
    <w:rsid w:val="00F6582B"/>
    <w:rsid w:val="00F72FA9"/>
    <w:rsid w:val="00F74590"/>
    <w:rsid w:val="00F90BC8"/>
    <w:rsid w:val="00F923A6"/>
    <w:rsid w:val="00F94805"/>
    <w:rsid w:val="00F97336"/>
    <w:rsid w:val="00FB4B98"/>
    <w:rsid w:val="00FB64EC"/>
    <w:rsid w:val="00FD2DF3"/>
    <w:rsid w:val="00FD49CB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9B42A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3066-5E4F-47A6-AA31-89FDF82E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140 miejsc parkingowych dla wygodnych przesiadek z samochodu na pociąg</vt:lpstr>
    </vt:vector>
  </TitlesOfParts>
  <Company>PKP PLK S.A.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 miejsc parkingowych dla wygodnych przesiadek z samochodu na pociąg</dc:title>
  <dc:subject/>
  <dc:creator>Piotr.Hamarnik@plk-sa.pl</dc:creator>
  <cp:keywords/>
  <dc:description/>
  <cp:lastModifiedBy>Krzemińska Rusłana</cp:lastModifiedBy>
  <cp:revision>2</cp:revision>
  <dcterms:created xsi:type="dcterms:W3CDTF">2024-07-24T09:33:00Z</dcterms:created>
  <dcterms:modified xsi:type="dcterms:W3CDTF">2024-07-24T09:33:00Z</dcterms:modified>
</cp:coreProperties>
</file>