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5888" w14:textId="77777777" w:rsidR="00C737B7" w:rsidRDefault="00C737B7"/>
    <w:p w14:paraId="43FCA81B" w14:textId="77777777" w:rsidR="00927F06" w:rsidRPr="00927F06" w:rsidRDefault="00927F06" w:rsidP="00927F06"/>
    <w:p w14:paraId="3283D86D" w14:textId="77777777" w:rsidR="00927F06" w:rsidRPr="00927F06" w:rsidRDefault="00927F06" w:rsidP="00927F06"/>
    <w:p w14:paraId="5C1BB17D" w14:textId="77777777" w:rsidR="00927F06" w:rsidRDefault="00927F06" w:rsidP="00927F06"/>
    <w:p w14:paraId="4D4D79DD" w14:textId="77777777" w:rsidR="00F3747C" w:rsidRDefault="00F3747C" w:rsidP="00927F06"/>
    <w:p w14:paraId="040E7A77" w14:textId="77777777" w:rsidR="00F3747C" w:rsidRDefault="00F3747C" w:rsidP="00927F06"/>
    <w:p w14:paraId="7D0AEA95" w14:textId="0AB204B7" w:rsidR="00927F06" w:rsidRPr="00927F06" w:rsidRDefault="008D303C" w:rsidP="00927F06">
      <w:pPr>
        <w:jc w:val="right"/>
        <w:rPr>
          <w:lang w:eastAsia="pl-PL"/>
        </w:rPr>
      </w:pPr>
      <w:r>
        <w:rPr>
          <w:lang w:eastAsia="pl-PL"/>
        </w:rPr>
        <w:t>Warszawa</w:t>
      </w:r>
      <w:r w:rsidR="004F1383">
        <w:rPr>
          <w:lang w:eastAsia="pl-PL"/>
        </w:rPr>
        <w:t>,</w:t>
      </w:r>
      <w:r w:rsidR="00927F06" w:rsidRPr="00927F06">
        <w:rPr>
          <w:lang w:eastAsia="pl-PL"/>
        </w:rPr>
        <w:t xml:space="preserve"> </w:t>
      </w:r>
      <w:r w:rsidR="004A0680">
        <w:rPr>
          <w:lang w:eastAsia="pl-PL"/>
        </w:rPr>
        <w:t>30</w:t>
      </w:r>
      <w:r w:rsidR="004F1383">
        <w:rPr>
          <w:lang w:eastAsia="pl-PL"/>
        </w:rPr>
        <w:t xml:space="preserve"> </w:t>
      </w:r>
      <w:r w:rsidR="003A1259">
        <w:rPr>
          <w:lang w:eastAsia="pl-PL"/>
        </w:rPr>
        <w:t>październik</w:t>
      </w:r>
      <w:r w:rsidR="004F1383">
        <w:rPr>
          <w:lang w:eastAsia="pl-PL"/>
        </w:rPr>
        <w:t xml:space="preserve">a </w:t>
      </w:r>
      <w:r w:rsidR="00927F06" w:rsidRPr="00927F06">
        <w:rPr>
          <w:lang w:eastAsia="pl-PL"/>
        </w:rPr>
        <w:t>2024</w:t>
      </w:r>
      <w:r w:rsidR="003958B6">
        <w:rPr>
          <w:lang w:eastAsia="pl-PL"/>
        </w:rPr>
        <w:t xml:space="preserve"> </w:t>
      </w:r>
      <w:r w:rsidR="003A1259">
        <w:rPr>
          <w:lang w:eastAsia="pl-PL"/>
        </w:rPr>
        <w:t>r.</w:t>
      </w:r>
    </w:p>
    <w:p w14:paraId="02104CB4" w14:textId="49EA2B7D" w:rsidR="003A1259" w:rsidRPr="003A1259" w:rsidRDefault="008D303C" w:rsidP="00805C5E">
      <w:pPr>
        <w:pStyle w:val="Nagwek1"/>
      </w:pPr>
      <w:r w:rsidRPr="008D303C">
        <w:t>CMK przyjaźniejsza dla zwierząt</w:t>
      </w:r>
    </w:p>
    <w:p w14:paraId="253A7ED1" w14:textId="3D6AAA3E" w:rsidR="00C9393E" w:rsidRDefault="008D303C" w:rsidP="00463B53">
      <w:pPr>
        <w:spacing w:before="120" w:after="120" w:line="360" w:lineRule="auto"/>
        <w:rPr>
          <w:b/>
          <w:bCs/>
        </w:rPr>
      </w:pPr>
      <w:r w:rsidRPr="008D303C">
        <w:rPr>
          <w:b/>
          <w:bCs/>
        </w:rPr>
        <w:t xml:space="preserve">Podpisaliśmy umowę na zaprojektowanie i budowę dodatkowych rozwiązań wzdłuż Centralnej Magistrali Kolejowej, które pozwolą zmniejszyć odziaływanie kolei na środowisko. Nasze działania ochronią zwierzęta przed bezpośrednim kontaktem z pociągami oraz podniosą bezpieczeństwo na linii. Wartość zadania to ponad </w:t>
      </w:r>
      <w:r>
        <w:rPr>
          <w:b/>
          <w:bCs/>
        </w:rPr>
        <w:t>180</w:t>
      </w:r>
      <w:r w:rsidRPr="008D303C">
        <w:rPr>
          <w:b/>
          <w:bCs/>
        </w:rPr>
        <w:t xml:space="preserve"> mln zł</w:t>
      </w:r>
      <w:r>
        <w:rPr>
          <w:b/>
          <w:bCs/>
        </w:rPr>
        <w:t xml:space="preserve"> netto</w:t>
      </w:r>
      <w:r w:rsidR="003F1BF7">
        <w:rPr>
          <w:b/>
          <w:bCs/>
        </w:rPr>
        <w:t>.</w:t>
      </w:r>
      <w:r w:rsidR="003958B6">
        <w:rPr>
          <w:b/>
          <w:bCs/>
        </w:rPr>
        <w:t xml:space="preserve"> </w:t>
      </w:r>
      <w:r w:rsidR="00B86951">
        <w:rPr>
          <w:b/>
          <w:bCs/>
        </w:rPr>
        <w:t>Inwestycja realizowana będzie ze środków KPO.</w:t>
      </w:r>
    </w:p>
    <w:p w14:paraId="731A5E0A" w14:textId="4E41725A" w:rsidR="008D303C" w:rsidRDefault="008D303C" w:rsidP="008D303C">
      <w:pPr>
        <w:spacing w:before="120" w:after="120" w:line="360" w:lineRule="auto"/>
      </w:pPr>
      <w:r>
        <w:t xml:space="preserve">Centralna Magistrala Kolejowa to ważna linia łącząca miasta na południu kraju –Kraków i Katowice z Warszawą. Dzięki </w:t>
      </w:r>
      <w:r w:rsidR="006362B4">
        <w:t>prowadz</w:t>
      </w:r>
      <w:r w:rsidR="009B0382">
        <w:t>o</w:t>
      </w:r>
      <w:r w:rsidR="006362B4">
        <w:t>nym</w:t>
      </w:r>
      <w:r w:rsidR="004B7744">
        <w:t xml:space="preserve"> </w:t>
      </w:r>
      <w:r w:rsidR="006362B4">
        <w:t xml:space="preserve">przez PLK </w:t>
      </w:r>
      <w:r w:rsidR="00982FA6">
        <w:t xml:space="preserve">S.A. </w:t>
      </w:r>
      <w:r w:rsidR="004B7744">
        <w:t>inwestycjom</w:t>
      </w:r>
      <w:r w:rsidR="006362B4">
        <w:t xml:space="preserve">, </w:t>
      </w:r>
      <w:r>
        <w:t xml:space="preserve">pociągi na tej trasie w przyszłości będą mogły poruszać się z prędkością do 250 km/h. Istotne są zatem również kwestie środowiskowe i zmniejszenie oddziaływania kolei na otoczenie – zwłaszcza na żyjące w bliskim sąsiedztwie linii zwierzęta. </w:t>
      </w:r>
    </w:p>
    <w:p w14:paraId="55969619" w14:textId="3FCCC99A" w:rsidR="008D303C" w:rsidRDefault="008D303C" w:rsidP="008D303C">
      <w:pPr>
        <w:spacing w:before="120" w:after="120" w:line="360" w:lineRule="auto"/>
      </w:pPr>
      <w:r>
        <w:t>Kierunek działań wskazała decyzja środowiskowa</w:t>
      </w:r>
      <w:r w:rsidR="009B0382">
        <w:t>,</w:t>
      </w:r>
      <w:r>
        <w:t xml:space="preserve"> wydana przez Regionalną Dyrekcję Ochrony </w:t>
      </w:r>
      <w:r w:rsidR="004A0680">
        <w:t>Ś</w:t>
      </w:r>
      <w:r>
        <w:t>rodowiska. Na odcinku od Grodziska Mazowieckiego przez Opoczno, Włoszczowę</w:t>
      </w:r>
      <w:r w:rsidR="003958B6">
        <w:t xml:space="preserve"> </w:t>
      </w:r>
      <w:r w:rsidR="004A0680">
        <w:t xml:space="preserve">Północ </w:t>
      </w:r>
      <w:r>
        <w:t>do Zawiercia</w:t>
      </w:r>
      <w:r w:rsidR="00B12818">
        <w:t>,</w:t>
      </w:r>
      <w:r>
        <w:t xml:space="preserve"> </w:t>
      </w:r>
      <w:r w:rsidR="00830977">
        <w:t>na</w:t>
      </w:r>
      <w:r w:rsidR="004A0680" w:rsidRPr="004A0680">
        <w:t xml:space="preserve"> 78 przepustach </w:t>
      </w:r>
      <w:r>
        <w:t xml:space="preserve">zaplanowaliśmy montaż specjalnych półek o łącznej długości ponad 4 tys. metrów. Takie rozwiązanie umożliwi płazom i mniejszym zwierzętom przedostanie się na drugą stronę linii i uniknięcie kontaktu z </w:t>
      </w:r>
      <w:r w:rsidR="004A0680">
        <w:t xml:space="preserve">linią kolejową. </w:t>
      </w:r>
      <w:r>
        <w:t xml:space="preserve"> </w:t>
      </w:r>
    </w:p>
    <w:p w14:paraId="0D092FA7" w14:textId="401CB11E" w:rsidR="008D303C" w:rsidRDefault="008D303C" w:rsidP="00AA149A">
      <w:pPr>
        <w:spacing w:before="120" w:after="120" w:line="360" w:lineRule="auto"/>
      </w:pPr>
      <w:r>
        <w:t xml:space="preserve">Obok Centralnej Magistrali Kolejowej </w:t>
      </w:r>
      <w:r w:rsidR="004A0680" w:rsidRPr="004A0680">
        <w:t xml:space="preserve">w 42 lokalizacjach </w:t>
      </w:r>
      <w:r>
        <w:t xml:space="preserve">powstaną </w:t>
      </w:r>
      <w:r w:rsidR="00B12818">
        <w:t xml:space="preserve">także </w:t>
      </w:r>
      <w:r>
        <w:t>urządzenia dźwiękowe, które będą ostrzegać migrujące przez tory większe zwierzęta – głównie jeleniowate i dziki – przed bezpośrednim przejazdem pociągu. Urządzenie może emitować różne sekwencje dźwięków (np. ostrzegający głos sójki, kniazienie zająca, szczekanie psa).</w:t>
      </w:r>
      <w:r w:rsidR="00AA149A">
        <w:t xml:space="preserve"> </w:t>
      </w:r>
      <w:r w:rsidR="00AA149A" w:rsidRPr="00AA149A">
        <w:t xml:space="preserve">Odgłosy te </w:t>
      </w:r>
      <w:r w:rsidR="00AA149A">
        <w:t>mają zniechęcić</w:t>
      </w:r>
      <w:r>
        <w:t xml:space="preserve"> </w:t>
      </w:r>
      <w:r w:rsidR="00AA149A">
        <w:t xml:space="preserve">zwierzęta </w:t>
      </w:r>
      <w:r>
        <w:t>do wkraczania na tory przed nadjeżdżającym pociągiem.</w:t>
      </w:r>
      <w:r w:rsidR="00B12818">
        <w:t xml:space="preserve"> </w:t>
      </w:r>
    </w:p>
    <w:p w14:paraId="3475C2BB" w14:textId="4F194557" w:rsidR="008D303C" w:rsidRDefault="008D303C" w:rsidP="008D303C">
      <w:pPr>
        <w:spacing w:before="120" w:after="120" w:line="360" w:lineRule="auto"/>
      </w:pPr>
      <w:r>
        <w:t xml:space="preserve">Ekrany akustyczne ograniczą natomiast oddziaływanie kolei na otoczenie. </w:t>
      </w:r>
      <w:r w:rsidR="00AA149A">
        <w:t>Z</w:t>
      </w:r>
      <w:r>
        <w:t>ostaną ustawione w miejscach wynikających z decyzji środowiskowej</w:t>
      </w:r>
      <w:r w:rsidR="00AA149A">
        <w:t>,</w:t>
      </w:r>
      <w:r>
        <w:t xml:space="preserve"> na długości 3,4 kilometra</w:t>
      </w:r>
      <w:r w:rsidR="00830977">
        <w:t xml:space="preserve"> łącznie</w:t>
      </w:r>
      <w:r>
        <w:t xml:space="preserve">. Przebudujemy także elementy odwodnienia wzdłuż całej linii kolejowej nr 4, co poprawi stateczność nasypów kolejowych. Działania przełożą się na poprawę bezpieczeństwa podróży. </w:t>
      </w:r>
    </w:p>
    <w:p w14:paraId="2F0B05CE" w14:textId="258F5418" w:rsidR="00927F06" w:rsidRDefault="008D303C" w:rsidP="008D303C">
      <w:pPr>
        <w:spacing w:before="120" w:after="120" w:line="360" w:lineRule="auto"/>
      </w:pPr>
      <w:r>
        <w:t xml:space="preserve">Zadanie „Zaprojektowanie i budowa elementów infrastruktury technicznej wzdłuż linii kolejowej nr 4” zaplanowano do realizacji w ramach projektu „Dostosowanie CMK do prędkości 250 km/h”. </w:t>
      </w:r>
      <w:r w:rsidR="00B86951">
        <w:t xml:space="preserve">Wartość </w:t>
      </w:r>
      <w:r w:rsidR="00181D18">
        <w:lastRenderedPageBreak/>
        <w:t xml:space="preserve">podpisanej </w:t>
      </w:r>
      <w:r w:rsidR="00B86951">
        <w:t xml:space="preserve">umowy </w:t>
      </w:r>
      <w:r w:rsidR="00181D18" w:rsidRPr="00181D18">
        <w:t>z wykonawcą Nowak-Mosty Sp. z o.o.</w:t>
      </w:r>
      <w:r w:rsidR="00181D18">
        <w:t xml:space="preserve"> </w:t>
      </w:r>
      <w:r w:rsidR="00B86951">
        <w:t xml:space="preserve">to 181 mln zł netto. Inwestycja realizowana będzie ze środków KPO. </w:t>
      </w:r>
      <w:r>
        <w:t>Zakończenie inwestycji planowane jest w sierpniu 2026 roku.</w:t>
      </w:r>
    </w:p>
    <w:p w14:paraId="60DD2507" w14:textId="342C06DE" w:rsidR="00F570D8" w:rsidRDefault="00927F06" w:rsidP="0074369F">
      <w:pPr>
        <w:spacing w:after="0" w:line="240" w:lineRule="auto"/>
        <w:rPr>
          <w:rFonts w:cs="Arial"/>
        </w:rPr>
      </w:pPr>
      <w:r w:rsidRPr="007F3648">
        <w:rPr>
          <w:rStyle w:val="Pogrubienie"/>
          <w:rFonts w:cs="Arial"/>
        </w:rPr>
        <w:t>Kontakt dla mediów:</w:t>
      </w:r>
      <w:r>
        <w:rPr>
          <w:rFonts w:cs="Arial"/>
        </w:rPr>
        <w:br/>
      </w:r>
      <w:r w:rsidR="00F3747C">
        <w:rPr>
          <w:rFonts w:cs="Arial"/>
        </w:rPr>
        <w:t>Magdalena Janus</w:t>
      </w:r>
    </w:p>
    <w:p w14:paraId="4517FEDD" w14:textId="58D1E855" w:rsidR="00927F06" w:rsidRDefault="00927F06" w:rsidP="0074369F">
      <w:pPr>
        <w:spacing w:after="0" w:line="240" w:lineRule="auto"/>
        <w:rPr>
          <w:rFonts w:cs="Arial"/>
        </w:rPr>
      </w:pPr>
      <w:r>
        <w:rPr>
          <w:rFonts w:cs="Arial"/>
        </w:rPr>
        <w:t>zespół prasowy</w:t>
      </w:r>
      <w:r>
        <w:rPr>
          <w:rFonts w:cs="Arial"/>
        </w:rPr>
        <w:br/>
        <w:t>PKP Polskie Linie Kolejowe S.A.</w:t>
      </w:r>
      <w:r>
        <w:rPr>
          <w:rFonts w:cs="Arial"/>
        </w:rPr>
        <w:br/>
      </w:r>
      <w:hyperlink r:id="rId7" w:history="1">
        <w:r>
          <w:rPr>
            <w:rStyle w:val="Hipercze"/>
            <w:rFonts w:cs="Arial"/>
          </w:rPr>
          <w:t>rzecznik@plk-sa.pl</w:t>
        </w:r>
      </w:hyperlink>
      <w:r>
        <w:rPr>
          <w:rFonts w:cs="Arial"/>
        </w:rPr>
        <w:br/>
        <w:t>T: +</w:t>
      </w:r>
      <w:r w:rsidR="008D303C">
        <w:rPr>
          <w:rFonts w:cs="Arial"/>
        </w:rPr>
        <w:t>22 473 30 02</w:t>
      </w:r>
    </w:p>
    <w:p w14:paraId="35E86230" w14:textId="77777777" w:rsidR="004A0680" w:rsidRDefault="004A0680" w:rsidP="0074369F">
      <w:pPr>
        <w:spacing w:after="0" w:line="240" w:lineRule="auto"/>
        <w:rPr>
          <w:rFonts w:cs="Arial"/>
        </w:rPr>
      </w:pPr>
    </w:p>
    <w:p w14:paraId="69C84961" w14:textId="77777777" w:rsidR="004A0680" w:rsidRDefault="004A0680" w:rsidP="0074369F">
      <w:pPr>
        <w:spacing w:after="0" w:line="240" w:lineRule="auto"/>
        <w:rPr>
          <w:rFonts w:cs="Arial"/>
        </w:rPr>
      </w:pPr>
    </w:p>
    <w:p w14:paraId="75927568" w14:textId="0699F091" w:rsidR="00AA149A" w:rsidRDefault="00181D18" w:rsidP="004A0680">
      <w:pPr>
        <w:spacing w:before="120" w:after="120" w:line="360" w:lineRule="auto"/>
      </w:pPr>
      <w:r w:rsidRPr="00181D18">
        <w:t xml:space="preserve"> </w:t>
      </w:r>
    </w:p>
    <w:sectPr w:rsidR="00AA149A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0615" w14:textId="77777777" w:rsidR="00F2602B" w:rsidRDefault="00F2602B">
      <w:pPr>
        <w:spacing w:after="0" w:line="240" w:lineRule="auto"/>
      </w:pPr>
      <w:r>
        <w:separator/>
      </w:r>
    </w:p>
  </w:endnote>
  <w:endnote w:type="continuationSeparator" w:id="0">
    <w:p w14:paraId="60CB7342" w14:textId="77777777" w:rsidR="00F2602B" w:rsidRDefault="00F2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332" w14:textId="77777777" w:rsidR="001A5A5C" w:rsidRDefault="001A5A5C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207F7B73" w14:textId="77777777" w:rsidR="001A5A5C" w:rsidRPr="00714D33" w:rsidRDefault="00A75AC1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5AFACCA" w14:textId="77777777" w:rsidR="001A5A5C" w:rsidRPr="00714D33" w:rsidRDefault="00A75AC1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849C32" w14:textId="77777777" w:rsidR="001A5A5C" w:rsidRPr="00C875E6" w:rsidRDefault="00A75AC1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582D" w14:textId="77777777" w:rsidR="00F2602B" w:rsidRDefault="00F2602B">
      <w:pPr>
        <w:spacing w:after="0" w:line="240" w:lineRule="auto"/>
      </w:pPr>
      <w:r>
        <w:separator/>
      </w:r>
    </w:p>
  </w:footnote>
  <w:footnote w:type="continuationSeparator" w:id="0">
    <w:p w14:paraId="6BAC2BAE" w14:textId="77777777" w:rsidR="00F2602B" w:rsidRDefault="00F2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AFEE" w14:textId="44A275C6" w:rsidR="001A5A5C" w:rsidRDefault="00F3747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5E235" wp14:editId="2845095E">
              <wp:simplePos x="0" y="0"/>
              <wp:positionH relativeFrom="margin">
                <wp:posOffset>-635</wp:posOffset>
              </wp:positionH>
              <wp:positionV relativeFrom="paragraph">
                <wp:posOffset>718185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1EA9A" w14:textId="77777777" w:rsidR="001A5A5C" w:rsidRPr="004D6EC9" w:rsidRDefault="00A75AC1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9D1D22F" w14:textId="77777777" w:rsidR="001A5A5C" w:rsidRDefault="00A75AC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7956C7" w14:textId="77777777" w:rsidR="001A5A5C" w:rsidRPr="004D6EC9" w:rsidRDefault="00A75AC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702D3F4" w14:textId="77777777" w:rsidR="001A5A5C" w:rsidRPr="009939C9" w:rsidRDefault="00A75AC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8A124E" w14:textId="77777777" w:rsidR="001A5A5C" w:rsidRPr="009939C9" w:rsidRDefault="00A75AC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ED176E" w14:textId="77777777" w:rsidR="001A5A5C" w:rsidRPr="009939C9" w:rsidRDefault="00A75AC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3A8DE65" w14:textId="77777777" w:rsidR="001A5A5C" w:rsidRPr="004D6EC9" w:rsidRDefault="00A75AC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689B7D" w14:textId="77777777" w:rsidR="001A5A5C" w:rsidRPr="00DA3248" w:rsidRDefault="001A5A5C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5E2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56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fW9m&#10;W90AAAAJAQAADwAAAAAAAAAAAAAAAAAwBAAAZHJzL2Rvd25yZXYueG1sUEsFBgAAAAAEAAQA8wAA&#10;ADoFAAAAAA==&#10;" filled="f" stroked="f">
              <v:textbox inset="0,0,0,0">
                <w:txbxContent>
                  <w:p w14:paraId="1641EA9A" w14:textId="77777777" w:rsidR="001A5A5C" w:rsidRPr="004D6EC9" w:rsidRDefault="00A75AC1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9D1D22F" w14:textId="77777777" w:rsidR="001A5A5C" w:rsidRDefault="00A75AC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7956C7" w14:textId="77777777" w:rsidR="001A5A5C" w:rsidRPr="004D6EC9" w:rsidRDefault="00A75AC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702D3F4" w14:textId="77777777" w:rsidR="001A5A5C" w:rsidRPr="009939C9" w:rsidRDefault="00A75AC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28A124E" w14:textId="77777777" w:rsidR="001A5A5C" w:rsidRPr="009939C9" w:rsidRDefault="00A75AC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ED176E" w14:textId="77777777" w:rsidR="001A5A5C" w:rsidRPr="009939C9" w:rsidRDefault="00A75AC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3A8DE65" w14:textId="77777777" w:rsidR="001A5A5C" w:rsidRPr="004D6EC9" w:rsidRDefault="00A75AC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689B7D" w14:textId="77777777" w:rsidR="001A5A5C" w:rsidRPr="00DA3248" w:rsidRDefault="001A5A5C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17CC63D" wp14:editId="4961340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85ED4"/>
    <w:multiLevelType w:val="hybridMultilevel"/>
    <w:tmpl w:val="1E867ED0"/>
    <w:lvl w:ilvl="0" w:tplc="0D1E8D74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926DA"/>
    <w:multiLevelType w:val="hybridMultilevel"/>
    <w:tmpl w:val="3E86F778"/>
    <w:lvl w:ilvl="0" w:tplc="BE3ED16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2B04"/>
    <w:multiLevelType w:val="hybridMultilevel"/>
    <w:tmpl w:val="B1BC2B56"/>
    <w:lvl w:ilvl="0" w:tplc="5D76E39E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71498">
    <w:abstractNumId w:val="0"/>
  </w:num>
  <w:num w:numId="2" w16cid:durableId="1643921348">
    <w:abstractNumId w:val="2"/>
  </w:num>
  <w:num w:numId="3" w16cid:durableId="109019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1"/>
    <w:rsid w:val="000309E9"/>
    <w:rsid w:val="00073700"/>
    <w:rsid w:val="0008270F"/>
    <w:rsid w:val="000D1FCD"/>
    <w:rsid w:val="00105424"/>
    <w:rsid w:val="00110AE1"/>
    <w:rsid w:val="001110C0"/>
    <w:rsid w:val="0011537A"/>
    <w:rsid w:val="001301DE"/>
    <w:rsid w:val="00136158"/>
    <w:rsid w:val="00166A51"/>
    <w:rsid w:val="00181D18"/>
    <w:rsid w:val="001A1756"/>
    <w:rsid w:val="001A5A5C"/>
    <w:rsid w:val="001F7F2C"/>
    <w:rsid w:val="00203750"/>
    <w:rsid w:val="0020419F"/>
    <w:rsid w:val="0021131C"/>
    <w:rsid w:val="002146D4"/>
    <w:rsid w:val="00250AFA"/>
    <w:rsid w:val="00295C38"/>
    <w:rsid w:val="002C03D6"/>
    <w:rsid w:val="002C7171"/>
    <w:rsid w:val="00345CF9"/>
    <w:rsid w:val="003958B6"/>
    <w:rsid w:val="003A0654"/>
    <w:rsid w:val="003A1259"/>
    <w:rsid w:val="003C53B4"/>
    <w:rsid w:val="003F1BF7"/>
    <w:rsid w:val="0040009F"/>
    <w:rsid w:val="00410059"/>
    <w:rsid w:val="004466D1"/>
    <w:rsid w:val="00463B53"/>
    <w:rsid w:val="00484B2D"/>
    <w:rsid w:val="00485E9D"/>
    <w:rsid w:val="00487323"/>
    <w:rsid w:val="00487DD3"/>
    <w:rsid w:val="004A0680"/>
    <w:rsid w:val="004B68B4"/>
    <w:rsid w:val="004B7744"/>
    <w:rsid w:val="004C012D"/>
    <w:rsid w:val="004D21F6"/>
    <w:rsid w:val="004E7833"/>
    <w:rsid w:val="004F1383"/>
    <w:rsid w:val="005156CE"/>
    <w:rsid w:val="00536798"/>
    <w:rsid w:val="00540E1B"/>
    <w:rsid w:val="00553812"/>
    <w:rsid w:val="00581541"/>
    <w:rsid w:val="0058643F"/>
    <w:rsid w:val="005A420C"/>
    <w:rsid w:val="005A4EBA"/>
    <w:rsid w:val="005C4774"/>
    <w:rsid w:val="005C7A66"/>
    <w:rsid w:val="005E5964"/>
    <w:rsid w:val="00600809"/>
    <w:rsid w:val="00600CA9"/>
    <w:rsid w:val="00630ACA"/>
    <w:rsid w:val="006362B4"/>
    <w:rsid w:val="006573FE"/>
    <w:rsid w:val="00681B3E"/>
    <w:rsid w:val="006C4E58"/>
    <w:rsid w:val="006D084E"/>
    <w:rsid w:val="006E7133"/>
    <w:rsid w:val="006E7B96"/>
    <w:rsid w:val="0070714F"/>
    <w:rsid w:val="007211D5"/>
    <w:rsid w:val="00722397"/>
    <w:rsid w:val="00725D21"/>
    <w:rsid w:val="007427E5"/>
    <w:rsid w:val="0074369F"/>
    <w:rsid w:val="00770C14"/>
    <w:rsid w:val="00796F10"/>
    <w:rsid w:val="007A12A3"/>
    <w:rsid w:val="007B65CF"/>
    <w:rsid w:val="007C3D8C"/>
    <w:rsid w:val="007E5BB6"/>
    <w:rsid w:val="00801C86"/>
    <w:rsid w:val="00805C5E"/>
    <w:rsid w:val="00815BE3"/>
    <w:rsid w:val="00830977"/>
    <w:rsid w:val="00863B9E"/>
    <w:rsid w:val="008A7F7C"/>
    <w:rsid w:val="008D303C"/>
    <w:rsid w:val="00916A71"/>
    <w:rsid w:val="00916BD1"/>
    <w:rsid w:val="00924148"/>
    <w:rsid w:val="00927F06"/>
    <w:rsid w:val="00943B18"/>
    <w:rsid w:val="00982FA6"/>
    <w:rsid w:val="00987257"/>
    <w:rsid w:val="009A5011"/>
    <w:rsid w:val="009B0382"/>
    <w:rsid w:val="00A11023"/>
    <w:rsid w:val="00A1425F"/>
    <w:rsid w:val="00A24A7E"/>
    <w:rsid w:val="00A36455"/>
    <w:rsid w:val="00A40B9C"/>
    <w:rsid w:val="00A46143"/>
    <w:rsid w:val="00A51433"/>
    <w:rsid w:val="00A75AC1"/>
    <w:rsid w:val="00AA149A"/>
    <w:rsid w:val="00AA43EC"/>
    <w:rsid w:val="00AB1A8F"/>
    <w:rsid w:val="00AC2D42"/>
    <w:rsid w:val="00AE2594"/>
    <w:rsid w:val="00AF5227"/>
    <w:rsid w:val="00AF618B"/>
    <w:rsid w:val="00B0583E"/>
    <w:rsid w:val="00B0584D"/>
    <w:rsid w:val="00B10451"/>
    <w:rsid w:val="00B12818"/>
    <w:rsid w:val="00B20C1A"/>
    <w:rsid w:val="00B3713A"/>
    <w:rsid w:val="00B4388D"/>
    <w:rsid w:val="00B7006F"/>
    <w:rsid w:val="00B72900"/>
    <w:rsid w:val="00B825F4"/>
    <w:rsid w:val="00B86951"/>
    <w:rsid w:val="00BA028B"/>
    <w:rsid w:val="00BA2F96"/>
    <w:rsid w:val="00BA31B4"/>
    <w:rsid w:val="00BB3641"/>
    <w:rsid w:val="00BB44C9"/>
    <w:rsid w:val="00BC0C11"/>
    <w:rsid w:val="00C737B7"/>
    <w:rsid w:val="00C9393E"/>
    <w:rsid w:val="00CA013B"/>
    <w:rsid w:val="00CA2548"/>
    <w:rsid w:val="00CC4C66"/>
    <w:rsid w:val="00CE1D4F"/>
    <w:rsid w:val="00CF2D14"/>
    <w:rsid w:val="00D03516"/>
    <w:rsid w:val="00D84E7F"/>
    <w:rsid w:val="00DA17C7"/>
    <w:rsid w:val="00DB784F"/>
    <w:rsid w:val="00DE0019"/>
    <w:rsid w:val="00E066FB"/>
    <w:rsid w:val="00E15DFD"/>
    <w:rsid w:val="00E3583C"/>
    <w:rsid w:val="00E40DEF"/>
    <w:rsid w:val="00E414C5"/>
    <w:rsid w:val="00E4250E"/>
    <w:rsid w:val="00E740EF"/>
    <w:rsid w:val="00E84B88"/>
    <w:rsid w:val="00E928B0"/>
    <w:rsid w:val="00ED3A29"/>
    <w:rsid w:val="00ED7AF3"/>
    <w:rsid w:val="00EF5C41"/>
    <w:rsid w:val="00F2602B"/>
    <w:rsid w:val="00F36728"/>
    <w:rsid w:val="00F3747C"/>
    <w:rsid w:val="00F46211"/>
    <w:rsid w:val="00F570D8"/>
    <w:rsid w:val="00F61D9E"/>
    <w:rsid w:val="00F655D2"/>
    <w:rsid w:val="00F90B10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13E88"/>
  <w15:docId w15:val="{63D9984B-ECD3-49D6-95F1-26685667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211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21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21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1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2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211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46211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11"/>
    <w:rPr>
      <w:rFonts w:ascii="Arial" w:hAnsi="Arial"/>
      <w:kern w:val="0"/>
      <w14:ligatures w14:val="none"/>
    </w:rPr>
  </w:style>
  <w:style w:type="paragraph" w:customStyle="1" w:styleId="Standard">
    <w:name w:val="Standard"/>
    <w:basedOn w:val="Normalny"/>
    <w:uiPriority w:val="99"/>
    <w:rsid w:val="00F46211"/>
    <w:pPr>
      <w:autoSpaceDN w:val="0"/>
      <w:spacing w:line="252" w:lineRule="auto"/>
    </w:pPr>
    <w:rPr>
      <w:rFonts w:cs="Arial"/>
    </w:rPr>
  </w:style>
  <w:style w:type="character" w:styleId="Hipercze">
    <w:name w:val="Hyperlink"/>
    <w:basedOn w:val="Domylnaczcionkaakapitu"/>
    <w:uiPriority w:val="99"/>
    <w:semiHidden/>
    <w:unhideWhenUsed/>
    <w:rsid w:val="00F4621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6211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0C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A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E1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E1"/>
    <w:rPr>
      <w:rFonts w:ascii="Arial" w:hAnsi="Arial"/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927F06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25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Poprawka">
    <w:name w:val="Revision"/>
    <w:hidden/>
    <w:uiPriority w:val="99"/>
    <w:semiHidden/>
    <w:rsid w:val="00540E1B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47C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CMK przyjaźniejsza dla zwierząt</vt:lpstr>
    </vt:vector>
  </TitlesOfParts>
  <Company>PKP PLK S.A.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CMK przyjaźniejsza dla zwierząt</dc:title>
  <dc:subject/>
  <dc:creator>Martyn.Jandula@plk-sa.pl</dc:creator>
  <cp:keywords/>
  <dc:description/>
  <cp:lastModifiedBy>Dudzińska Maria</cp:lastModifiedBy>
  <cp:revision>4</cp:revision>
  <dcterms:created xsi:type="dcterms:W3CDTF">2024-10-29T11:49:00Z</dcterms:created>
  <dcterms:modified xsi:type="dcterms:W3CDTF">2024-11-05T08:08:00Z</dcterms:modified>
</cp:coreProperties>
</file>