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130" w:rsidRDefault="003F5130" w:rsidP="002D790E">
      <w:pPr>
        <w:jc w:val="both"/>
        <w:rPr>
          <w:rFonts w:ascii="Arial" w:hAnsi="Arial" w:cs="Arial"/>
          <w:b/>
          <w:sz w:val="16"/>
          <w:szCs w:val="16"/>
        </w:rPr>
      </w:pPr>
    </w:p>
    <w:p w:rsidR="009939C9" w:rsidRPr="004D6EC9" w:rsidRDefault="009939C9" w:rsidP="002D790E">
      <w:pPr>
        <w:jc w:val="both"/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2D79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2D790E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2D790E">
      <w:pPr>
        <w:jc w:val="both"/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2D790E">
      <w:pPr>
        <w:jc w:val="both"/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2D790E">
      <w:pPr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2D790E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Default="009939C9" w:rsidP="002D790E">
      <w:pPr>
        <w:jc w:val="both"/>
        <w:rPr>
          <w:rFonts w:ascii="Arial" w:hAnsi="Arial" w:cs="Arial"/>
          <w:b/>
          <w:sz w:val="16"/>
          <w:szCs w:val="16"/>
        </w:rPr>
      </w:pPr>
    </w:p>
    <w:p w:rsidR="00774113" w:rsidRPr="00BA22E3" w:rsidRDefault="00774113" w:rsidP="002D79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BA22E3">
        <w:rPr>
          <w:rFonts w:ascii="Arial" w:hAnsi="Arial" w:cs="Arial"/>
          <w:sz w:val="22"/>
          <w:szCs w:val="22"/>
        </w:rPr>
        <w:t xml:space="preserve">         </w:t>
      </w:r>
      <w:r w:rsidR="005A20F1" w:rsidRPr="00BA22E3">
        <w:rPr>
          <w:rFonts w:ascii="Arial" w:hAnsi="Arial" w:cs="Arial"/>
          <w:sz w:val="22"/>
          <w:szCs w:val="22"/>
        </w:rPr>
        <w:t xml:space="preserve">       </w:t>
      </w:r>
      <w:r w:rsidR="00964B84" w:rsidRPr="00BA22E3">
        <w:rPr>
          <w:rFonts w:ascii="Arial" w:hAnsi="Arial" w:cs="Arial"/>
          <w:sz w:val="22"/>
          <w:szCs w:val="22"/>
        </w:rPr>
        <w:t>Warszawa</w:t>
      </w:r>
      <w:r w:rsidRPr="00BA22E3">
        <w:rPr>
          <w:rFonts w:ascii="Arial" w:hAnsi="Arial" w:cs="Arial"/>
          <w:sz w:val="22"/>
          <w:szCs w:val="22"/>
        </w:rPr>
        <w:t xml:space="preserve">, </w:t>
      </w:r>
      <w:r w:rsidR="00B62D77">
        <w:rPr>
          <w:rFonts w:ascii="Arial" w:hAnsi="Arial" w:cs="Arial"/>
          <w:sz w:val="22"/>
          <w:szCs w:val="22"/>
        </w:rPr>
        <w:t>12</w:t>
      </w:r>
      <w:r w:rsidR="009406FE">
        <w:rPr>
          <w:rFonts w:ascii="Arial" w:hAnsi="Arial" w:cs="Arial"/>
          <w:sz w:val="22"/>
          <w:szCs w:val="22"/>
        </w:rPr>
        <w:t xml:space="preserve"> sierpnia</w:t>
      </w:r>
      <w:r w:rsidR="00E67557" w:rsidRPr="00BA22E3">
        <w:rPr>
          <w:rFonts w:ascii="Arial" w:hAnsi="Arial" w:cs="Arial"/>
          <w:sz w:val="22"/>
          <w:szCs w:val="22"/>
        </w:rPr>
        <w:t xml:space="preserve"> </w:t>
      </w:r>
      <w:r w:rsidR="00964B84" w:rsidRPr="00BA22E3">
        <w:rPr>
          <w:rFonts w:ascii="Arial" w:hAnsi="Arial" w:cs="Arial"/>
          <w:sz w:val="22"/>
          <w:szCs w:val="22"/>
        </w:rPr>
        <w:t>201</w:t>
      </w:r>
      <w:r w:rsidR="00504BF6">
        <w:rPr>
          <w:rFonts w:ascii="Arial" w:hAnsi="Arial" w:cs="Arial"/>
          <w:sz w:val="22"/>
          <w:szCs w:val="22"/>
        </w:rPr>
        <w:t>9</w:t>
      </w:r>
      <w:r w:rsidR="00701F33" w:rsidRPr="00BA22E3">
        <w:rPr>
          <w:rFonts w:ascii="Arial" w:hAnsi="Arial" w:cs="Arial"/>
          <w:sz w:val="22"/>
          <w:szCs w:val="22"/>
        </w:rPr>
        <w:t xml:space="preserve"> </w:t>
      </w:r>
      <w:r w:rsidR="00964B84" w:rsidRPr="00BA22E3">
        <w:rPr>
          <w:rFonts w:ascii="Arial" w:hAnsi="Arial" w:cs="Arial"/>
          <w:sz w:val="22"/>
          <w:szCs w:val="22"/>
        </w:rPr>
        <w:t xml:space="preserve">r. </w:t>
      </w:r>
    </w:p>
    <w:p w:rsidR="006B0DBA" w:rsidRPr="00BA22E3" w:rsidRDefault="006B0DBA" w:rsidP="002D790E">
      <w:pPr>
        <w:spacing w:line="360" w:lineRule="auto"/>
        <w:jc w:val="both"/>
        <w:rPr>
          <w:sz w:val="22"/>
          <w:szCs w:val="22"/>
        </w:rPr>
      </w:pPr>
    </w:p>
    <w:p w:rsidR="001C4F53" w:rsidRPr="00B62D77" w:rsidRDefault="00964B84" w:rsidP="00B62D77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62D77">
        <w:rPr>
          <w:rFonts w:ascii="Arial" w:hAnsi="Arial" w:cs="Arial"/>
          <w:b/>
          <w:sz w:val="22"/>
          <w:szCs w:val="22"/>
        </w:rPr>
        <w:t>Informacja prasowa</w:t>
      </w:r>
    </w:p>
    <w:p w:rsidR="00B62D77" w:rsidRPr="00B62D77" w:rsidRDefault="00B62D77" w:rsidP="00B62D77">
      <w:pPr>
        <w:spacing w:line="360" w:lineRule="auto"/>
        <w:rPr>
          <w:rFonts w:ascii="Arial" w:hAnsi="Arial" w:cs="Arial"/>
          <w:b/>
          <w:snapToGrid w:val="0"/>
          <w:sz w:val="22"/>
          <w:szCs w:val="22"/>
          <w:lang w:eastAsia="ar-SA"/>
        </w:rPr>
      </w:pPr>
      <w:r w:rsidRPr="00B62D77">
        <w:rPr>
          <w:rFonts w:ascii="Arial" w:hAnsi="Arial" w:cs="Arial"/>
          <w:b/>
          <w:snapToGrid w:val="0"/>
          <w:sz w:val="22"/>
          <w:szCs w:val="22"/>
          <w:lang w:eastAsia="ar-SA"/>
        </w:rPr>
        <w:t>Olsztyn Główny zmieni swoje oblicze!</w:t>
      </w:r>
    </w:p>
    <w:p w:rsidR="00B62D77" w:rsidRPr="00B62D77" w:rsidRDefault="00B62D77" w:rsidP="00B62D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62D77">
        <w:rPr>
          <w:rFonts w:ascii="Arial" w:hAnsi="Arial" w:cs="Arial"/>
          <w:b/>
          <w:sz w:val="22"/>
          <w:szCs w:val="22"/>
        </w:rPr>
        <w:t xml:space="preserve">PKP S.A. </w:t>
      </w:r>
      <w:proofErr w:type="gramStart"/>
      <w:r w:rsidRPr="00B62D77">
        <w:rPr>
          <w:rFonts w:ascii="Arial" w:hAnsi="Arial" w:cs="Arial"/>
          <w:b/>
          <w:sz w:val="22"/>
          <w:szCs w:val="22"/>
        </w:rPr>
        <w:t>i</w:t>
      </w:r>
      <w:proofErr w:type="gramEnd"/>
      <w:r w:rsidRPr="00B62D77">
        <w:rPr>
          <w:rFonts w:ascii="Arial" w:hAnsi="Arial" w:cs="Arial"/>
          <w:b/>
          <w:sz w:val="22"/>
          <w:szCs w:val="22"/>
        </w:rPr>
        <w:t xml:space="preserve"> PKP Polskie Linie Kolejowe S.A. </w:t>
      </w:r>
      <w:proofErr w:type="gramStart"/>
      <w:r w:rsidRPr="00B62D77">
        <w:rPr>
          <w:rFonts w:ascii="Arial" w:hAnsi="Arial" w:cs="Arial"/>
          <w:b/>
          <w:sz w:val="22"/>
          <w:szCs w:val="22"/>
        </w:rPr>
        <w:t>i</w:t>
      </w:r>
      <w:proofErr w:type="gramEnd"/>
      <w:r w:rsidRPr="00B62D77">
        <w:rPr>
          <w:rFonts w:ascii="Arial" w:hAnsi="Arial" w:cs="Arial"/>
          <w:b/>
          <w:sz w:val="22"/>
          <w:szCs w:val="22"/>
        </w:rPr>
        <w:t xml:space="preserve"> podpisały umowę z wykonawcą, który zaprojektuje budowę nowego dworca oraz modernizację peronów na stacji Olsztyn Główny. Celem inwestycji jest stworzenie bardziej funkcjonalnego kompleksu, pozbawionego barier architektonicznych, a także odpowiadającego współczesnym oraz przyszłym oczekiwaniom podróżnych i mieszkańców miasta. </w:t>
      </w:r>
    </w:p>
    <w:p w:rsidR="00B62D77" w:rsidRPr="00B62D77" w:rsidRDefault="00B62D77" w:rsidP="00B62D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62D77">
        <w:rPr>
          <w:rFonts w:ascii="Arial" w:hAnsi="Arial" w:cs="Arial"/>
          <w:b/>
          <w:sz w:val="22"/>
          <w:szCs w:val="22"/>
        </w:rPr>
        <w:t>Będzie nowy dworzec!</w:t>
      </w:r>
    </w:p>
    <w:p w:rsidR="00B62D77" w:rsidRPr="00B62D77" w:rsidRDefault="00B62D77" w:rsidP="00B62D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2D77">
        <w:rPr>
          <w:rFonts w:ascii="Arial" w:hAnsi="Arial" w:cs="Arial"/>
          <w:sz w:val="22"/>
          <w:szCs w:val="22"/>
        </w:rPr>
        <w:t xml:space="preserve">Planowana budowa nowego Dworca Głównego w Olsztynie to jedna z najważniejszych inwestycji realizowanych przez Polskie Koleje Państwowe S.A. Dzięki niej mieszkańcy miasta oraz turyści odwiedzający Warmię i Mazury będą mogli korzystać z nowoczesnego, pozbawionego barier architektonicznych dworca kolejowego. Projektowany budynek będzie </w:t>
      </w:r>
      <w:r>
        <w:rPr>
          <w:rFonts w:ascii="Arial" w:hAnsi="Arial" w:cs="Arial"/>
          <w:sz w:val="22"/>
          <w:szCs w:val="22"/>
        </w:rPr>
        <w:br/>
      </w:r>
      <w:r w:rsidRPr="00B62D77">
        <w:rPr>
          <w:rFonts w:ascii="Arial" w:hAnsi="Arial" w:cs="Arial"/>
          <w:sz w:val="22"/>
          <w:szCs w:val="22"/>
        </w:rPr>
        <w:t xml:space="preserve">w pełni przystosowany do obsługi osób o ograniczonej mobilności, czyli pasażerów </w:t>
      </w:r>
      <w:r>
        <w:rPr>
          <w:rFonts w:ascii="Arial" w:hAnsi="Arial" w:cs="Arial"/>
          <w:sz w:val="22"/>
          <w:szCs w:val="22"/>
        </w:rPr>
        <w:br/>
      </w:r>
      <w:r w:rsidRPr="00B62D77">
        <w:rPr>
          <w:rFonts w:ascii="Arial" w:hAnsi="Arial" w:cs="Arial"/>
          <w:sz w:val="22"/>
          <w:szCs w:val="22"/>
        </w:rPr>
        <w:t xml:space="preserve">z niepełnosprawnościami, podróżujących z małymi dziećmi czy z większymi bagażami. Budowa nowego obiektu pozwoli nie tylko poprawić komfort pasażerów kolei, ale umożliwi także połączenie dworca z dzielnicą Zatorze, ułatwiając pieszym poruszanie się po mieście. Koncepcja ta nie mogłaby zostać zrealizowana w przypadku pozostawienia starego budynku dworca – w dotychczasowej lokalizacji i obecnym kształcie. </w:t>
      </w:r>
    </w:p>
    <w:p w:rsidR="00B62D77" w:rsidRPr="00B62D77" w:rsidRDefault="00B62D77" w:rsidP="00B62D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2D77">
        <w:rPr>
          <w:rFonts w:ascii="Arial" w:hAnsi="Arial" w:cs="Arial"/>
          <w:sz w:val="22"/>
          <w:szCs w:val="22"/>
        </w:rPr>
        <w:t xml:space="preserve">– </w:t>
      </w:r>
      <w:r w:rsidRPr="00B62D77">
        <w:rPr>
          <w:rFonts w:ascii="Arial" w:hAnsi="Arial" w:cs="Arial"/>
          <w:i/>
          <w:sz w:val="22"/>
          <w:szCs w:val="22"/>
        </w:rPr>
        <w:t>Planowana przez kolejarzy i długo wyczekiwana przez mieszkańców Olsztyna inwestycja bardzo dobrze wpisuje się w politykę rządu w obszarze rozwoju transportu. Jej podstawą jest zapewnienie równego dostępu do nowoczesnej infrastruktury kolejowej i drogowej wszystkim mieszkańcom Polski. Dzięki rządowym programom eliminowane są dysproporcje pomiędzy poszczególnymi regionami. Wybór projektanta to kolejny ważny krok umożliwiający budowę nowoczesnego dworca i kompleksową modernizację najważniejszej stacji kolejowej w regionie. W województwie warmińsko-mazurskim do 2023 roku zainwestujemy w infrastrukturę kolejową kwotę 3,7 mld zł oraz zmodernizujemy 6 dworców</w:t>
      </w:r>
      <w:r w:rsidRPr="00B62D77">
        <w:rPr>
          <w:rFonts w:ascii="Arial" w:hAnsi="Arial" w:cs="Arial"/>
          <w:sz w:val="22"/>
          <w:szCs w:val="22"/>
        </w:rPr>
        <w:t xml:space="preserve"> – mówi Andrzej </w:t>
      </w:r>
      <w:proofErr w:type="spellStart"/>
      <w:r w:rsidRPr="00B62D77">
        <w:rPr>
          <w:rFonts w:ascii="Arial" w:hAnsi="Arial" w:cs="Arial"/>
          <w:sz w:val="22"/>
          <w:szCs w:val="22"/>
        </w:rPr>
        <w:t>Bittel</w:t>
      </w:r>
      <w:proofErr w:type="spellEnd"/>
      <w:r w:rsidRPr="00B62D77">
        <w:rPr>
          <w:rFonts w:ascii="Arial" w:hAnsi="Arial" w:cs="Arial"/>
          <w:sz w:val="22"/>
          <w:szCs w:val="22"/>
        </w:rPr>
        <w:t>, wiceminister infrastruktury.</w:t>
      </w:r>
    </w:p>
    <w:p w:rsidR="00B62D77" w:rsidRPr="00B62D77" w:rsidRDefault="00B62D77" w:rsidP="00B62D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2D77">
        <w:rPr>
          <w:rFonts w:ascii="Arial" w:hAnsi="Arial" w:cs="Arial"/>
          <w:sz w:val="22"/>
          <w:szCs w:val="22"/>
        </w:rPr>
        <w:t xml:space="preserve">– </w:t>
      </w:r>
      <w:r w:rsidRPr="00B62D77">
        <w:rPr>
          <w:rFonts w:ascii="Arial" w:hAnsi="Arial" w:cs="Arial"/>
          <w:i/>
          <w:sz w:val="22"/>
          <w:szCs w:val="22"/>
        </w:rPr>
        <w:t xml:space="preserve">To dobra i od dawna oczekiwana decyzja. Dworzec Główny w Olsztynie przestanie wreszcie straszyć olsztyniaków oraz gości z Polski czy z zagranicy. W swym obecnym kształcie nie był dobrą wizytówką stolicy regionu. Cieszę się, że powstanie nowoczesny, pozbawiony barier </w:t>
      </w:r>
      <w:r w:rsidRPr="00B62D77">
        <w:rPr>
          <w:rFonts w:ascii="Arial" w:hAnsi="Arial" w:cs="Arial"/>
          <w:i/>
          <w:sz w:val="22"/>
          <w:szCs w:val="22"/>
        </w:rPr>
        <w:lastRenderedPageBreak/>
        <w:t xml:space="preserve">architektonicznych obiekt niezmiernie ważny dla infrastruktury kolejowej i miejskiej Olsztyna. Poprawi się również komunikacja z </w:t>
      </w:r>
      <w:proofErr w:type="spellStart"/>
      <w:r w:rsidRPr="00B62D77">
        <w:rPr>
          <w:rFonts w:ascii="Arial" w:hAnsi="Arial" w:cs="Arial"/>
          <w:i/>
          <w:sz w:val="22"/>
          <w:szCs w:val="22"/>
        </w:rPr>
        <w:t>Zatorzem</w:t>
      </w:r>
      <w:proofErr w:type="spellEnd"/>
      <w:r w:rsidRPr="00B62D77">
        <w:rPr>
          <w:rFonts w:ascii="Arial" w:hAnsi="Arial" w:cs="Arial"/>
          <w:i/>
          <w:sz w:val="22"/>
          <w:szCs w:val="22"/>
        </w:rPr>
        <w:t>, gdyż dworzec zostanie połączony specjalnym przejściem właśnie z tą dzielnicą naszego miasta. Widzę w tej inwestycji same plusy. Mam nadzieję, że już niedługo z przyjemnością będziemy tu przychodzić, aby powitać naszych gości</w:t>
      </w:r>
      <w:r w:rsidRPr="00B62D77">
        <w:rPr>
          <w:rFonts w:ascii="Arial" w:hAnsi="Arial" w:cs="Arial"/>
          <w:sz w:val="22"/>
          <w:szCs w:val="22"/>
        </w:rPr>
        <w:t xml:space="preserve"> – powiedział Artur Chojecki, wojewoda warmińsko-mazurski. </w:t>
      </w:r>
    </w:p>
    <w:p w:rsidR="00B62D77" w:rsidRPr="00B62D77" w:rsidRDefault="00B62D77" w:rsidP="00B62D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2D77">
        <w:rPr>
          <w:rFonts w:ascii="Arial" w:hAnsi="Arial" w:cs="Arial"/>
          <w:sz w:val="22"/>
          <w:szCs w:val="22"/>
        </w:rPr>
        <w:t xml:space="preserve">PKP S.A. </w:t>
      </w:r>
      <w:proofErr w:type="gramStart"/>
      <w:r w:rsidRPr="00B62D77">
        <w:rPr>
          <w:rFonts w:ascii="Arial" w:hAnsi="Arial" w:cs="Arial"/>
          <w:sz w:val="22"/>
          <w:szCs w:val="22"/>
        </w:rPr>
        <w:t>planuje</w:t>
      </w:r>
      <w:proofErr w:type="gramEnd"/>
      <w:r w:rsidRPr="00B62D77">
        <w:rPr>
          <w:rFonts w:ascii="Arial" w:hAnsi="Arial" w:cs="Arial"/>
          <w:sz w:val="22"/>
          <w:szCs w:val="22"/>
        </w:rPr>
        <w:t xml:space="preserve">, aby na nowym dworcu znalazły się m.in. kasy biletowe, ogrzewana poczekalnia, ogólnodostępne toalety oraz pomieszczenia, w którym będą mogły funkcjonować punkty handlowo-usługowe. Co ważne, przestrzeń przewidziana do obsługi pasażerów nie ulegnie zmniejszeniu. Przy założeniu, że kolejne etapy inwestycji będą przebiegały zgodnie </w:t>
      </w:r>
      <w:r>
        <w:rPr>
          <w:rFonts w:ascii="Arial" w:hAnsi="Arial" w:cs="Arial"/>
          <w:sz w:val="22"/>
          <w:szCs w:val="22"/>
        </w:rPr>
        <w:br/>
      </w:r>
      <w:r w:rsidRPr="00B62D77">
        <w:rPr>
          <w:rFonts w:ascii="Arial" w:hAnsi="Arial" w:cs="Arial"/>
          <w:sz w:val="22"/>
          <w:szCs w:val="22"/>
        </w:rPr>
        <w:t xml:space="preserve">z harmonogramem, oddanie dworca do użytku powinno nastąpić w 2022 roku. </w:t>
      </w:r>
      <w:r>
        <w:rPr>
          <w:rFonts w:ascii="Arial" w:hAnsi="Arial" w:cs="Arial"/>
          <w:sz w:val="22"/>
          <w:szCs w:val="22"/>
        </w:rPr>
        <w:br/>
      </w:r>
      <w:r w:rsidRPr="00B62D77">
        <w:rPr>
          <w:rFonts w:ascii="Arial" w:hAnsi="Arial" w:cs="Arial"/>
          <w:sz w:val="22"/>
          <w:szCs w:val="22"/>
        </w:rPr>
        <w:t xml:space="preserve">Zgodnie z zaleceniami konserwatora zabytków zachowane zostaną zabytkowe elementy dworca – mozaika wewnątrz budynku oraz przestrzenny napis „DWORZEC KOLEJOWY” umieszczony na zewnątrz obiektu. </w:t>
      </w:r>
    </w:p>
    <w:p w:rsidR="00B62D77" w:rsidRPr="00B62D77" w:rsidRDefault="00B62D77" w:rsidP="00B62D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2D77">
        <w:rPr>
          <w:rFonts w:ascii="Arial" w:hAnsi="Arial" w:cs="Arial"/>
          <w:sz w:val="22"/>
          <w:szCs w:val="22"/>
        </w:rPr>
        <w:t xml:space="preserve">– </w:t>
      </w:r>
      <w:r w:rsidRPr="00B62D77">
        <w:rPr>
          <w:rFonts w:ascii="Arial" w:hAnsi="Arial" w:cs="Arial"/>
          <w:i/>
          <w:sz w:val="22"/>
          <w:szCs w:val="22"/>
        </w:rPr>
        <w:t xml:space="preserve">Wybór projektanta budowy dworca i przebudowy olsztyńskiej stacji to ważny etap realizowanej przez PKP S.A. </w:t>
      </w:r>
      <w:proofErr w:type="gramStart"/>
      <w:r w:rsidRPr="00B62D77">
        <w:rPr>
          <w:rFonts w:ascii="Arial" w:hAnsi="Arial" w:cs="Arial"/>
          <w:i/>
          <w:sz w:val="22"/>
          <w:szCs w:val="22"/>
        </w:rPr>
        <w:t>inwestycji</w:t>
      </w:r>
      <w:proofErr w:type="gramEnd"/>
      <w:r w:rsidRPr="00B62D77">
        <w:rPr>
          <w:rFonts w:ascii="Arial" w:hAnsi="Arial" w:cs="Arial"/>
          <w:i/>
          <w:sz w:val="22"/>
          <w:szCs w:val="22"/>
        </w:rPr>
        <w:t xml:space="preserve">: jednej z najważniejszych spośród prawie 200. Wartym podkreślenia jest fakt, że skorelowaliśmy swoje działania z planami zarządcy infrastruktury, czyli spółką PKP Polskie Linie Kolejowe S.A. Dzięki temu pasażerowie w tym samym czasie będą mogli odczuwać poprawę komfortu korzystania z kolei: nowego dworca, zmodernizowanych peronów i przejść umożliwiających wygodne poruszanie się po stacji – </w:t>
      </w:r>
      <w:r w:rsidRPr="00B62D77">
        <w:rPr>
          <w:rFonts w:ascii="Arial" w:hAnsi="Arial" w:cs="Arial"/>
          <w:sz w:val="22"/>
          <w:szCs w:val="22"/>
        </w:rPr>
        <w:t xml:space="preserve">mówi Mirosław Antonowicz, członek zarządu PKP S.A. </w:t>
      </w:r>
    </w:p>
    <w:p w:rsidR="00B62D77" w:rsidRPr="00B62D77" w:rsidRDefault="00B62D77" w:rsidP="00B62D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62D77" w:rsidRPr="00B62D77" w:rsidRDefault="00B62D77" w:rsidP="00B62D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62D77">
        <w:rPr>
          <w:rFonts w:ascii="Arial" w:hAnsi="Arial" w:cs="Arial"/>
          <w:b/>
          <w:sz w:val="22"/>
          <w:szCs w:val="22"/>
        </w:rPr>
        <w:t>Stacja bardziej funkcjonalna i wygodna</w:t>
      </w:r>
    </w:p>
    <w:p w:rsidR="00B62D77" w:rsidRPr="00B62D77" w:rsidRDefault="00B62D77" w:rsidP="00B62D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2D77">
        <w:rPr>
          <w:rFonts w:ascii="Arial" w:hAnsi="Arial" w:cs="Arial"/>
          <w:sz w:val="22"/>
          <w:szCs w:val="22"/>
        </w:rPr>
        <w:t xml:space="preserve">Duże zmiany będą również na stacji Olsztyn Główny. PKP Polskie Linie Kolejowe S.A. </w:t>
      </w:r>
      <w:proofErr w:type="gramStart"/>
      <w:r w:rsidRPr="00B62D77">
        <w:rPr>
          <w:rFonts w:ascii="Arial" w:hAnsi="Arial" w:cs="Arial"/>
          <w:sz w:val="22"/>
          <w:szCs w:val="22"/>
        </w:rPr>
        <w:t>zaplanowały</w:t>
      </w:r>
      <w:proofErr w:type="gramEnd"/>
      <w:r w:rsidRPr="00B62D77">
        <w:rPr>
          <w:rFonts w:ascii="Arial" w:hAnsi="Arial" w:cs="Arial"/>
          <w:sz w:val="22"/>
          <w:szCs w:val="22"/>
        </w:rPr>
        <w:t xml:space="preserve"> przebudowę torów, rozjazdów i peronów.</w:t>
      </w:r>
    </w:p>
    <w:p w:rsidR="00B62D77" w:rsidRPr="00B62D77" w:rsidRDefault="00B62D77" w:rsidP="00B62D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2D77">
        <w:rPr>
          <w:rFonts w:ascii="Arial" w:hAnsi="Arial" w:cs="Arial"/>
          <w:sz w:val="22"/>
          <w:szCs w:val="22"/>
        </w:rPr>
        <w:t xml:space="preserve">– </w:t>
      </w:r>
      <w:r w:rsidRPr="00B62D77">
        <w:rPr>
          <w:rFonts w:ascii="Arial" w:hAnsi="Arial" w:cs="Arial"/>
          <w:i/>
          <w:sz w:val="22"/>
          <w:szCs w:val="22"/>
        </w:rPr>
        <w:t xml:space="preserve">Dzięki planowanej inwestycji pasażerowie zyskają oczekiwany standard obsługi. Wszystkie cztery perony zostaną podwyższone i poszerzone, co zapewni wygodny dostęp do pociągów. Stacja zostanie dostosowana do potrzeb osób o ograniczonych możliwościach poruszania się. Dzięki nowym urządzeniom nagłaśniającym oraz montażowi wyświetlaczy podróżni zyskają wyczerpującą informację o przyjazdach i odjazdach pociągów. Wyższy poziom bezpieczeństwa będzie m.in. po zamontowaniu monitoringu. Poruszanie się po peronach, także o zmroku, ułatwi nowe oświetlenie. PKP Polskie Linie Kolejowe S.A. </w:t>
      </w:r>
      <w:proofErr w:type="gramStart"/>
      <w:r w:rsidRPr="00B62D77">
        <w:rPr>
          <w:rFonts w:ascii="Arial" w:hAnsi="Arial" w:cs="Arial"/>
          <w:i/>
          <w:sz w:val="22"/>
          <w:szCs w:val="22"/>
        </w:rPr>
        <w:t>zadbają</w:t>
      </w:r>
      <w:proofErr w:type="gramEnd"/>
      <w:r w:rsidRPr="00B62D77">
        <w:rPr>
          <w:rFonts w:ascii="Arial" w:hAnsi="Arial" w:cs="Arial"/>
          <w:i/>
          <w:sz w:val="22"/>
          <w:szCs w:val="22"/>
        </w:rPr>
        <w:t xml:space="preserve"> również </w:t>
      </w:r>
      <w:r>
        <w:rPr>
          <w:rFonts w:ascii="Arial" w:hAnsi="Arial" w:cs="Arial"/>
          <w:i/>
          <w:sz w:val="22"/>
          <w:szCs w:val="22"/>
        </w:rPr>
        <w:br/>
      </w:r>
      <w:r w:rsidRPr="00B62D77">
        <w:rPr>
          <w:rFonts w:ascii="Arial" w:hAnsi="Arial" w:cs="Arial"/>
          <w:i/>
          <w:sz w:val="22"/>
          <w:szCs w:val="22"/>
        </w:rPr>
        <w:t>o historyczne aspekty stacji. Odnowione będą zabytkowe wiaty na peronach</w:t>
      </w:r>
      <w:r w:rsidRPr="00B62D77">
        <w:rPr>
          <w:rFonts w:ascii="Arial" w:hAnsi="Arial" w:cs="Arial"/>
          <w:sz w:val="22"/>
          <w:szCs w:val="22"/>
        </w:rPr>
        <w:t xml:space="preserve"> – mówi Ireneusz Merchel, prezes PKP Polskich Linii Kolejowych S.A.</w:t>
      </w:r>
    </w:p>
    <w:p w:rsidR="00B62D77" w:rsidRPr="00B62D77" w:rsidRDefault="00B62D77" w:rsidP="00B62D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2D77">
        <w:rPr>
          <w:rFonts w:ascii="Arial" w:hAnsi="Arial" w:cs="Arial"/>
          <w:sz w:val="22"/>
          <w:szCs w:val="22"/>
        </w:rPr>
        <w:t xml:space="preserve">Jednym z celów inwestycji będzie zapewnienie dostępu na perony również od strony ul. Marii Zientary-Malewskiej. Mieszkańcy olsztyńskiego osiedla Zatorze zyskają komfortowe </w:t>
      </w:r>
      <w:r>
        <w:rPr>
          <w:rFonts w:ascii="Arial" w:hAnsi="Arial" w:cs="Arial"/>
          <w:sz w:val="22"/>
          <w:szCs w:val="22"/>
        </w:rPr>
        <w:br/>
      </w:r>
      <w:r w:rsidRPr="00B62D77">
        <w:rPr>
          <w:rFonts w:ascii="Arial" w:hAnsi="Arial" w:cs="Arial"/>
          <w:sz w:val="22"/>
          <w:szCs w:val="22"/>
        </w:rPr>
        <w:t xml:space="preserve">i dostosowane do potrzeb osób o ograniczanych możliwościach poruszania się dojście na </w:t>
      </w:r>
      <w:r w:rsidRPr="00B62D77">
        <w:rPr>
          <w:rFonts w:ascii="Arial" w:hAnsi="Arial" w:cs="Arial"/>
          <w:sz w:val="22"/>
          <w:szCs w:val="22"/>
        </w:rPr>
        <w:lastRenderedPageBreak/>
        <w:t xml:space="preserve">stację. Rozważane są dwa rozwiązania – budowa kładki lub budowa nowego przejścia </w:t>
      </w:r>
      <w:r>
        <w:rPr>
          <w:rFonts w:ascii="Arial" w:hAnsi="Arial" w:cs="Arial"/>
          <w:sz w:val="22"/>
          <w:szCs w:val="22"/>
        </w:rPr>
        <w:br/>
      </w:r>
      <w:r w:rsidRPr="00B62D77">
        <w:rPr>
          <w:rFonts w:ascii="Arial" w:hAnsi="Arial" w:cs="Arial"/>
          <w:sz w:val="22"/>
          <w:szCs w:val="22"/>
        </w:rPr>
        <w:t xml:space="preserve">pod torami zgodnego z aktualnie obowiązującymi normami i przepisami. Na etapie opracowania dokumentacji projektowej zostanie wybrany ostateczny wariant inwestycji. Projektant, na podstawie przeprowadzonych analiz, przedstawi szczegółowe rozwiązania techniczne. </w:t>
      </w:r>
    </w:p>
    <w:p w:rsidR="00B62D77" w:rsidRPr="00B62D77" w:rsidRDefault="00B62D77" w:rsidP="00B62D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2D77">
        <w:rPr>
          <w:rFonts w:ascii="Arial" w:hAnsi="Arial" w:cs="Arial"/>
          <w:sz w:val="22"/>
          <w:szCs w:val="22"/>
        </w:rPr>
        <w:t xml:space="preserve">Wymiana torów, rozjazdów i urządzeń sterowania ruchem kolejowym na stacji zapewni większe możliwości sprawnego prowadzenia ruchu. O bezpieczeństwo w ruchu kolejowym zadba nowa nastawnia. Przebudowa stacji Olsztyn Główny jest kolejnym etapem w ramach projektu „Prace na linii kolejowej nr 216 na odcinku Działdowo – Olsztyn”. Szacunkowa wartość projektu przebudowy stacji Olsztyn Główny to około 100 mln zł. Zakończenie inwestycji planowane jest na 2023 rok. </w:t>
      </w:r>
    </w:p>
    <w:p w:rsidR="00B62D77" w:rsidRPr="00B62D77" w:rsidRDefault="00B62D77" w:rsidP="00B62D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2D77">
        <w:rPr>
          <w:rFonts w:ascii="Arial" w:hAnsi="Arial" w:cs="Arial"/>
          <w:sz w:val="22"/>
          <w:szCs w:val="22"/>
        </w:rPr>
        <w:t xml:space="preserve">Zarówno budowa nowego dworca kolejowego, jak i przebudowa stacji obejmująca m.in. modernizację peronów i torów, zostaną dofinansowane ze środków Unii Europejskiej </w:t>
      </w:r>
      <w:r>
        <w:rPr>
          <w:rFonts w:ascii="Arial" w:hAnsi="Arial" w:cs="Arial"/>
          <w:sz w:val="22"/>
          <w:szCs w:val="22"/>
        </w:rPr>
        <w:br/>
      </w:r>
      <w:r w:rsidRPr="00B62D77">
        <w:rPr>
          <w:rFonts w:ascii="Arial" w:hAnsi="Arial" w:cs="Arial"/>
          <w:sz w:val="22"/>
          <w:szCs w:val="22"/>
        </w:rPr>
        <w:t>w ramach Programu Operacyjnego Polska Wschodnia. Prace projektowe o wartości 7,786 mln zł wykona firma TPF sp. z o.</w:t>
      </w:r>
      <w:proofErr w:type="gramStart"/>
      <w:r w:rsidRPr="00B62D77">
        <w:rPr>
          <w:rFonts w:ascii="Arial" w:hAnsi="Arial" w:cs="Arial"/>
          <w:sz w:val="22"/>
          <w:szCs w:val="22"/>
        </w:rPr>
        <w:t>o</w:t>
      </w:r>
      <w:proofErr w:type="gramEnd"/>
      <w:r w:rsidRPr="00B62D77">
        <w:rPr>
          <w:rFonts w:ascii="Arial" w:hAnsi="Arial" w:cs="Arial"/>
          <w:sz w:val="22"/>
          <w:szCs w:val="22"/>
        </w:rPr>
        <w:t>. Szacunkowa wartość inwestycji PKP S.A. (</w:t>
      </w:r>
      <w:proofErr w:type="gramStart"/>
      <w:r w:rsidRPr="00B62D77">
        <w:rPr>
          <w:rFonts w:ascii="Arial" w:hAnsi="Arial" w:cs="Arial"/>
          <w:sz w:val="22"/>
          <w:szCs w:val="22"/>
        </w:rPr>
        <w:t>budowa</w:t>
      </w:r>
      <w:proofErr w:type="gramEnd"/>
      <w:r w:rsidRPr="00B62D77">
        <w:rPr>
          <w:rFonts w:ascii="Arial" w:hAnsi="Arial" w:cs="Arial"/>
          <w:sz w:val="22"/>
          <w:szCs w:val="22"/>
        </w:rPr>
        <w:t xml:space="preserve"> dworca) </w:t>
      </w:r>
      <w:r>
        <w:rPr>
          <w:rFonts w:ascii="Arial" w:hAnsi="Arial" w:cs="Arial"/>
          <w:sz w:val="22"/>
          <w:szCs w:val="22"/>
        </w:rPr>
        <w:br/>
      </w:r>
      <w:r w:rsidRPr="00B62D77">
        <w:rPr>
          <w:rFonts w:ascii="Arial" w:hAnsi="Arial" w:cs="Arial"/>
          <w:sz w:val="22"/>
          <w:szCs w:val="22"/>
        </w:rPr>
        <w:t xml:space="preserve">to ponad 32 mln zł, a modernizacji stacji planowanej przez PKP Polskie Linie Kolejowe S.A. </w:t>
      </w:r>
      <w:r>
        <w:rPr>
          <w:rFonts w:ascii="Arial" w:hAnsi="Arial" w:cs="Arial"/>
          <w:sz w:val="22"/>
          <w:szCs w:val="22"/>
        </w:rPr>
        <w:br/>
      </w:r>
      <w:proofErr w:type="gramStart"/>
      <w:r w:rsidRPr="00B62D77">
        <w:rPr>
          <w:rFonts w:ascii="Arial" w:hAnsi="Arial" w:cs="Arial"/>
          <w:sz w:val="22"/>
          <w:szCs w:val="22"/>
        </w:rPr>
        <w:t>to</w:t>
      </w:r>
      <w:proofErr w:type="gramEnd"/>
      <w:r w:rsidRPr="00B62D77">
        <w:rPr>
          <w:rFonts w:ascii="Arial" w:hAnsi="Arial" w:cs="Arial"/>
          <w:sz w:val="22"/>
          <w:szCs w:val="22"/>
        </w:rPr>
        <w:t xml:space="preserve"> 100 mln zł.</w:t>
      </w:r>
    </w:p>
    <w:p w:rsidR="00B62D77" w:rsidRPr="00507C8C" w:rsidRDefault="00B62D77" w:rsidP="00B62D77">
      <w:pPr>
        <w:jc w:val="both"/>
        <w:rPr>
          <w:snapToGrid w:val="0"/>
          <w:lang w:eastAsia="ar-SA"/>
        </w:rPr>
      </w:pPr>
    </w:p>
    <w:p w:rsidR="00B62D77" w:rsidRDefault="00B62D77" w:rsidP="002D790E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F0D69" w:rsidRPr="00BA22E3" w:rsidRDefault="002713B7" w:rsidP="002D790E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A22E3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753100" cy="1244600"/>
            <wp:effectExtent l="0" t="0" r="0" b="0"/>
            <wp:docPr id="1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E56" w:rsidRPr="00BA22E3" w:rsidRDefault="00774113" w:rsidP="002D790E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22E3">
        <w:rPr>
          <w:rFonts w:ascii="Arial" w:hAnsi="Arial" w:cs="Arial"/>
          <w:b/>
          <w:sz w:val="22"/>
          <w:szCs w:val="22"/>
        </w:rPr>
        <w:tab/>
      </w:r>
    </w:p>
    <w:p w:rsidR="00964B84" w:rsidRPr="00B62D77" w:rsidRDefault="00964B84" w:rsidP="00B62D77">
      <w:pPr>
        <w:tabs>
          <w:tab w:val="left" w:pos="5307"/>
        </w:tabs>
        <w:rPr>
          <w:rFonts w:ascii="Arial" w:hAnsi="Arial" w:cs="Arial"/>
          <w:b/>
          <w:bCs/>
          <w:sz w:val="20"/>
          <w:szCs w:val="20"/>
        </w:rPr>
      </w:pPr>
      <w:r w:rsidRPr="00B62D77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B62D77" w:rsidRPr="00B62D77" w:rsidRDefault="00B62D77" w:rsidP="00B62D77">
      <w:pPr>
        <w:rPr>
          <w:rFonts w:ascii="Arial" w:hAnsi="Arial" w:cs="Arial"/>
          <w:b/>
          <w:sz w:val="20"/>
          <w:szCs w:val="20"/>
        </w:rPr>
      </w:pPr>
      <w:r w:rsidRPr="00B62D77">
        <w:rPr>
          <w:rFonts w:ascii="Arial" w:hAnsi="Arial" w:cs="Arial"/>
          <w:b/>
          <w:sz w:val="20"/>
          <w:szCs w:val="20"/>
        </w:rPr>
        <w:t>Michał Stilger</w:t>
      </w:r>
    </w:p>
    <w:p w:rsidR="00B62D77" w:rsidRPr="00B62D77" w:rsidRDefault="00B62D77" w:rsidP="00B62D77">
      <w:pPr>
        <w:rPr>
          <w:rFonts w:ascii="Arial" w:hAnsi="Arial" w:cs="Arial"/>
          <w:sz w:val="20"/>
          <w:szCs w:val="20"/>
        </w:rPr>
      </w:pPr>
      <w:proofErr w:type="gramStart"/>
      <w:r w:rsidRPr="00B62D77">
        <w:rPr>
          <w:rFonts w:ascii="Arial" w:hAnsi="Arial" w:cs="Arial"/>
          <w:sz w:val="20"/>
          <w:szCs w:val="20"/>
        </w:rPr>
        <w:t>rzecznik</w:t>
      </w:r>
      <w:proofErr w:type="gramEnd"/>
      <w:r w:rsidRPr="00B62D77">
        <w:rPr>
          <w:rFonts w:ascii="Arial" w:hAnsi="Arial" w:cs="Arial"/>
          <w:sz w:val="20"/>
          <w:szCs w:val="20"/>
        </w:rPr>
        <w:t xml:space="preserve"> prasowy</w:t>
      </w:r>
    </w:p>
    <w:p w:rsidR="00B62D77" w:rsidRPr="00B62D77" w:rsidRDefault="00B62D77" w:rsidP="00B62D77">
      <w:pPr>
        <w:rPr>
          <w:rFonts w:ascii="Arial" w:hAnsi="Arial" w:cs="Arial"/>
          <w:sz w:val="20"/>
          <w:szCs w:val="20"/>
        </w:rPr>
      </w:pPr>
      <w:r w:rsidRPr="00B62D77">
        <w:rPr>
          <w:rFonts w:ascii="Arial" w:hAnsi="Arial" w:cs="Arial"/>
          <w:sz w:val="20"/>
          <w:szCs w:val="20"/>
        </w:rPr>
        <w:t>Polskie Koleje Państwowe S.A.</w:t>
      </w:r>
    </w:p>
    <w:p w:rsidR="00B62D77" w:rsidRPr="00B62D77" w:rsidRDefault="00B62D77" w:rsidP="00B62D77">
      <w:pPr>
        <w:rPr>
          <w:rFonts w:ascii="Arial" w:hAnsi="Arial" w:cs="Arial"/>
          <w:sz w:val="20"/>
          <w:szCs w:val="20"/>
        </w:rPr>
      </w:pPr>
      <w:proofErr w:type="gramStart"/>
      <w:r w:rsidRPr="00B62D77">
        <w:rPr>
          <w:rFonts w:ascii="Arial" w:hAnsi="Arial" w:cs="Arial"/>
          <w:sz w:val="20"/>
          <w:szCs w:val="20"/>
        </w:rPr>
        <w:t>media</w:t>
      </w:r>
      <w:proofErr w:type="gramEnd"/>
      <w:r w:rsidRPr="00B62D77">
        <w:rPr>
          <w:rFonts w:ascii="Arial" w:hAnsi="Arial" w:cs="Arial"/>
          <w:sz w:val="20"/>
          <w:szCs w:val="20"/>
        </w:rPr>
        <w:t>@pkp.sa</w:t>
      </w:r>
    </w:p>
    <w:p w:rsidR="00B62D77" w:rsidRPr="00B62D77" w:rsidRDefault="00B62D77" w:rsidP="00B62D77">
      <w:pPr>
        <w:rPr>
          <w:rFonts w:ascii="Arial" w:hAnsi="Arial" w:cs="Arial"/>
          <w:sz w:val="20"/>
          <w:szCs w:val="20"/>
        </w:rPr>
      </w:pPr>
      <w:proofErr w:type="gramStart"/>
      <w:r w:rsidRPr="00B62D77">
        <w:rPr>
          <w:rFonts w:ascii="Arial" w:hAnsi="Arial" w:cs="Arial"/>
          <w:sz w:val="20"/>
          <w:szCs w:val="20"/>
        </w:rPr>
        <w:t>tel</w:t>
      </w:r>
      <w:proofErr w:type="gramEnd"/>
      <w:r w:rsidRPr="00B62D77">
        <w:rPr>
          <w:rFonts w:ascii="Arial" w:hAnsi="Arial" w:cs="Arial"/>
          <w:sz w:val="20"/>
          <w:szCs w:val="20"/>
        </w:rPr>
        <w:t>.: 798 962 993</w:t>
      </w:r>
    </w:p>
    <w:p w:rsidR="00B62D77" w:rsidRPr="00B62D77" w:rsidRDefault="00B62D77" w:rsidP="00B62D77">
      <w:pPr>
        <w:rPr>
          <w:rFonts w:ascii="Arial" w:hAnsi="Arial" w:cs="Arial"/>
          <w:b/>
          <w:sz w:val="20"/>
          <w:szCs w:val="20"/>
        </w:rPr>
      </w:pPr>
    </w:p>
    <w:p w:rsidR="00B62D77" w:rsidRPr="00B62D77" w:rsidRDefault="00B62D77" w:rsidP="00B62D77">
      <w:pPr>
        <w:rPr>
          <w:rFonts w:ascii="Arial" w:hAnsi="Arial" w:cs="Arial"/>
          <w:b/>
          <w:sz w:val="20"/>
          <w:szCs w:val="20"/>
        </w:rPr>
      </w:pPr>
      <w:r w:rsidRPr="00B62D77">
        <w:rPr>
          <w:rFonts w:ascii="Arial" w:hAnsi="Arial" w:cs="Arial"/>
          <w:b/>
          <w:sz w:val="20"/>
          <w:szCs w:val="20"/>
        </w:rPr>
        <w:t>Mirosław Siemienic</w:t>
      </w:r>
    </w:p>
    <w:p w:rsidR="00B62D77" w:rsidRPr="00B62D77" w:rsidRDefault="00B62D77" w:rsidP="00B62D77">
      <w:pPr>
        <w:rPr>
          <w:rFonts w:ascii="Arial" w:hAnsi="Arial" w:cs="Arial"/>
          <w:sz w:val="20"/>
          <w:szCs w:val="20"/>
        </w:rPr>
      </w:pPr>
      <w:proofErr w:type="gramStart"/>
      <w:r w:rsidRPr="00B62D77">
        <w:rPr>
          <w:rFonts w:ascii="Arial" w:hAnsi="Arial" w:cs="Arial"/>
          <w:sz w:val="20"/>
          <w:szCs w:val="20"/>
        </w:rPr>
        <w:t>rzecznik</w:t>
      </w:r>
      <w:proofErr w:type="gramEnd"/>
      <w:r w:rsidRPr="00B62D77">
        <w:rPr>
          <w:rFonts w:ascii="Arial" w:hAnsi="Arial" w:cs="Arial"/>
          <w:sz w:val="20"/>
          <w:szCs w:val="20"/>
        </w:rPr>
        <w:t xml:space="preserve"> prasowy</w:t>
      </w:r>
    </w:p>
    <w:p w:rsidR="00B62D77" w:rsidRPr="00B62D77" w:rsidRDefault="00B62D77" w:rsidP="00B62D77">
      <w:pPr>
        <w:rPr>
          <w:rFonts w:ascii="Arial" w:hAnsi="Arial" w:cs="Arial"/>
          <w:sz w:val="20"/>
          <w:szCs w:val="20"/>
        </w:rPr>
      </w:pPr>
      <w:r w:rsidRPr="00B62D77">
        <w:rPr>
          <w:rFonts w:ascii="Arial" w:hAnsi="Arial" w:cs="Arial"/>
          <w:sz w:val="20"/>
          <w:szCs w:val="20"/>
        </w:rPr>
        <w:t>PKP Polskie Linie Kolejowe S.A.</w:t>
      </w:r>
      <w:bookmarkStart w:id="0" w:name="_GoBack"/>
      <w:bookmarkEnd w:id="0"/>
    </w:p>
    <w:p w:rsidR="00B62D77" w:rsidRPr="00B62D77" w:rsidRDefault="00B62D77" w:rsidP="00B62D77">
      <w:pPr>
        <w:rPr>
          <w:rFonts w:ascii="Arial" w:hAnsi="Arial" w:cs="Arial"/>
          <w:sz w:val="20"/>
          <w:szCs w:val="20"/>
        </w:rPr>
      </w:pPr>
      <w:proofErr w:type="gramStart"/>
      <w:r w:rsidRPr="00B62D77">
        <w:rPr>
          <w:rFonts w:ascii="Arial" w:hAnsi="Arial" w:cs="Arial"/>
          <w:sz w:val="20"/>
          <w:szCs w:val="20"/>
        </w:rPr>
        <w:t>rzecznik</w:t>
      </w:r>
      <w:proofErr w:type="gramEnd"/>
      <w:r w:rsidRPr="00B62D77">
        <w:rPr>
          <w:rFonts w:ascii="Arial" w:hAnsi="Arial" w:cs="Arial"/>
          <w:sz w:val="20"/>
          <w:szCs w:val="20"/>
        </w:rPr>
        <w:t>@plk-sa.</w:t>
      </w:r>
      <w:proofErr w:type="gramStart"/>
      <w:r w:rsidRPr="00B62D77">
        <w:rPr>
          <w:rFonts w:ascii="Arial" w:hAnsi="Arial" w:cs="Arial"/>
          <w:sz w:val="20"/>
          <w:szCs w:val="20"/>
        </w:rPr>
        <w:t>pl</w:t>
      </w:r>
      <w:proofErr w:type="gramEnd"/>
    </w:p>
    <w:p w:rsidR="00B62D77" w:rsidRPr="00B62D77" w:rsidRDefault="00B62D77" w:rsidP="00B62D77">
      <w:pPr>
        <w:rPr>
          <w:rFonts w:ascii="Arial" w:hAnsi="Arial" w:cs="Arial"/>
          <w:sz w:val="20"/>
          <w:szCs w:val="20"/>
        </w:rPr>
      </w:pPr>
      <w:proofErr w:type="gramStart"/>
      <w:r w:rsidRPr="00B62D77">
        <w:rPr>
          <w:rFonts w:ascii="Arial" w:hAnsi="Arial" w:cs="Arial"/>
          <w:sz w:val="20"/>
          <w:szCs w:val="20"/>
        </w:rPr>
        <w:t>tel</w:t>
      </w:r>
      <w:proofErr w:type="gramEnd"/>
      <w:r w:rsidRPr="00B62D77">
        <w:rPr>
          <w:rFonts w:ascii="Arial" w:hAnsi="Arial" w:cs="Arial"/>
          <w:sz w:val="20"/>
          <w:szCs w:val="20"/>
        </w:rPr>
        <w:t>.: 694 480</w:t>
      </w:r>
      <w:r w:rsidRPr="00B62D77">
        <w:rPr>
          <w:rFonts w:ascii="Arial" w:hAnsi="Arial" w:cs="Arial"/>
          <w:sz w:val="20"/>
          <w:szCs w:val="20"/>
        </w:rPr>
        <w:t> </w:t>
      </w:r>
      <w:r w:rsidRPr="00B62D77">
        <w:rPr>
          <w:rFonts w:ascii="Arial" w:hAnsi="Arial" w:cs="Arial"/>
          <w:sz w:val="20"/>
          <w:szCs w:val="20"/>
        </w:rPr>
        <w:t>239</w:t>
      </w:r>
    </w:p>
    <w:p w:rsidR="00577191" w:rsidRPr="00BA22E3" w:rsidRDefault="00577191" w:rsidP="00610DC0">
      <w:pPr>
        <w:tabs>
          <w:tab w:val="left" w:pos="5307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sectPr w:rsidR="00577191" w:rsidRPr="00BA22E3" w:rsidSect="008A2B37">
      <w:headerReference w:type="first" r:id="rId9"/>
      <w:footerReference w:type="first" r:id="rId10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749" w:rsidRDefault="00EB0749" w:rsidP="006B0DBA">
      <w:r>
        <w:separator/>
      </w:r>
    </w:p>
  </w:endnote>
  <w:endnote w:type="continuationSeparator" w:id="0">
    <w:p w:rsidR="00EB0749" w:rsidRDefault="00EB0749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CD" w:rsidRDefault="00A71FCD" w:rsidP="008A2B37">
    <w:pPr>
      <w:rPr>
        <w:rFonts w:ascii="Arial" w:hAnsi="Arial" w:cs="Arial"/>
        <w:color w:val="727271"/>
        <w:sz w:val="14"/>
        <w:szCs w:val="14"/>
      </w:rPr>
    </w:pPr>
  </w:p>
  <w:p w:rsidR="00A71FCD" w:rsidRPr="0025604B" w:rsidRDefault="00A71FCD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A71FCD" w:rsidRDefault="00A71FCD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A71FCD" w:rsidRPr="0025604B" w:rsidRDefault="00A71FCD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="00504BF6">
      <w:rPr>
        <w:rFonts w:ascii="Arial" w:hAnsi="Arial" w:cs="Arial"/>
        <w:color w:val="727271"/>
        <w:sz w:val="14"/>
        <w:szCs w:val="14"/>
      </w:rPr>
      <w:t xml:space="preserve">20 424 93 </w:t>
    </w:r>
    <w:r w:rsidR="00504BF6" w:rsidRPr="003A5686">
      <w:rPr>
        <w:rFonts w:ascii="Arial" w:hAnsi="Arial" w:cs="Arial"/>
        <w:color w:val="727271"/>
        <w:sz w:val="14"/>
        <w:szCs w:val="14"/>
      </w:rPr>
      <w:t>000,00 zł</w:t>
    </w:r>
  </w:p>
  <w:p w:rsidR="00A71FCD" w:rsidRDefault="00A71F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749" w:rsidRDefault="00EB0749" w:rsidP="006B0DBA">
      <w:r w:rsidRPr="006B0DBA">
        <w:rPr>
          <w:color w:val="000000"/>
        </w:rPr>
        <w:separator/>
      </w:r>
    </w:p>
  </w:footnote>
  <w:footnote w:type="continuationSeparator" w:id="0">
    <w:p w:rsidR="00EB0749" w:rsidRDefault="00EB0749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CD" w:rsidRDefault="00B5474F" w:rsidP="003F5130">
    <w:pPr>
      <w:pStyle w:val="Nagwek"/>
      <w:ind w:left="-284"/>
    </w:pPr>
    <w:r>
      <w:rPr>
        <w:noProof/>
      </w:rPr>
      <w:drawing>
        <wp:inline distT="0" distB="0" distL="0" distR="0" wp14:anchorId="1772BD39">
          <wp:extent cx="6200140" cy="560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1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7AE564A3"/>
    <w:multiLevelType w:val="multilevel"/>
    <w:tmpl w:val="0D02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36AFC"/>
    <w:rsid w:val="00040B3A"/>
    <w:rsid w:val="000424BB"/>
    <w:rsid w:val="00050746"/>
    <w:rsid w:val="00051BE7"/>
    <w:rsid w:val="00052C70"/>
    <w:rsid w:val="00060FE5"/>
    <w:rsid w:val="00082569"/>
    <w:rsid w:val="00084754"/>
    <w:rsid w:val="00090405"/>
    <w:rsid w:val="000916AA"/>
    <w:rsid w:val="000A0417"/>
    <w:rsid w:val="000A3C5F"/>
    <w:rsid w:val="000A5F10"/>
    <w:rsid w:val="000B6F79"/>
    <w:rsid w:val="000B7ED7"/>
    <w:rsid w:val="000D2804"/>
    <w:rsid w:val="000E07D2"/>
    <w:rsid w:val="000F6D73"/>
    <w:rsid w:val="001076D4"/>
    <w:rsid w:val="00114991"/>
    <w:rsid w:val="00132765"/>
    <w:rsid w:val="00134BA2"/>
    <w:rsid w:val="00145DA7"/>
    <w:rsid w:val="001534EB"/>
    <w:rsid w:val="001616F1"/>
    <w:rsid w:val="001649F2"/>
    <w:rsid w:val="001934A2"/>
    <w:rsid w:val="001A3A5D"/>
    <w:rsid w:val="001C4F53"/>
    <w:rsid w:val="001C4FB0"/>
    <w:rsid w:val="00223322"/>
    <w:rsid w:val="002265FD"/>
    <w:rsid w:val="0023613C"/>
    <w:rsid w:val="002439DE"/>
    <w:rsid w:val="00260082"/>
    <w:rsid w:val="00265E70"/>
    <w:rsid w:val="002713B7"/>
    <w:rsid w:val="002742AF"/>
    <w:rsid w:val="00285B77"/>
    <w:rsid w:val="00292433"/>
    <w:rsid w:val="002A0907"/>
    <w:rsid w:val="002B402D"/>
    <w:rsid w:val="002C027A"/>
    <w:rsid w:val="002C6401"/>
    <w:rsid w:val="002D0686"/>
    <w:rsid w:val="002D790E"/>
    <w:rsid w:val="002E0563"/>
    <w:rsid w:val="002F0081"/>
    <w:rsid w:val="0031106A"/>
    <w:rsid w:val="00322159"/>
    <w:rsid w:val="00343CDD"/>
    <w:rsid w:val="00344DC6"/>
    <w:rsid w:val="0039076E"/>
    <w:rsid w:val="00393243"/>
    <w:rsid w:val="00395255"/>
    <w:rsid w:val="00397BDC"/>
    <w:rsid w:val="003E51AC"/>
    <w:rsid w:val="003F0D69"/>
    <w:rsid w:val="003F5130"/>
    <w:rsid w:val="003F55F3"/>
    <w:rsid w:val="00403032"/>
    <w:rsid w:val="00404161"/>
    <w:rsid w:val="00405746"/>
    <w:rsid w:val="00413BD0"/>
    <w:rsid w:val="004474D8"/>
    <w:rsid w:val="0044750D"/>
    <w:rsid w:val="004845DA"/>
    <w:rsid w:val="00484AE4"/>
    <w:rsid w:val="00497EA5"/>
    <w:rsid w:val="004A241C"/>
    <w:rsid w:val="004A3022"/>
    <w:rsid w:val="004E0532"/>
    <w:rsid w:val="004F7D11"/>
    <w:rsid w:val="00504BF6"/>
    <w:rsid w:val="00507340"/>
    <w:rsid w:val="00513169"/>
    <w:rsid w:val="00514FC7"/>
    <w:rsid w:val="00524FDD"/>
    <w:rsid w:val="00525D7D"/>
    <w:rsid w:val="00526536"/>
    <w:rsid w:val="00541812"/>
    <w:rsid w:val="0055573F"/>
    <w:rsid w:val="00573DBC"/>
    <w:rsid w:val="00577191"/>
    <w:rsid w:val="005802EA"/>
    <w:rsid w:val="005922B0"/>
    <w:rsid w:val="005A20F1"/>
    <w:rsid w:val="005A7E85"/>
    <w:rsid w:val="005C15D2"/>
    <w:rsid w:val="005C22B6"/>
    <w:rsid w:val="005C3C15"/>
    <w:rsid w:val="005C5856"/>
    <w:rsid w:val="005D16E1"/>
    <w:rsid w:val="00601C90"/>
    <w:rsid w:val="006051CC"/>
    <w:rsid w:val="00610DC0"/>
    <w:rsid w:val="00610F3A"/>
    <w:rsid w:val="00617947"/>
    <w:rsid w:val="006301BA"/>
    <w:rsid w:val="0063742D"/>
    <w:rsid w:val="006377BE"/>
    <w:rsid w:val="006426E6"/>
    <w:rsid w:val="0064799D"/>
    <w:rsid w:val="00664164"/>
    <w:rsid w:val="00666BD1"/>
    <w:rsid w:val="00677828"/>
    <w:rsid w:val="00695E89"/>
    <w:rsid w:val="006A4F5B"/>
    <w:rsid w:val="006A526A"/>
    <w:rsid w:val="006A591E"/>
    <w:rsid w:val="006B0DBA"/>
    <w:rsid w:val="006D11C8"/>
    <w:rsid w:val="006D21CE"/>
    <w:rsid w:val="006E5AAD"/>
    <w:rsid w:val="00701F33"/>
    <w:rsid w:val="00712CFD"/>
    <w:rsid w:val="00722248"/>
    <w:rsid w:val="007271D9"/>
    <w:rsid w:val="00746BDC"/>
    <w:rsid w:val="00747C8A"/>
    <w:rsid w:val="007517DF"/>
    <w:rsid w:val="00753988"/>
    <w:rsid w:val="007618A8"/>
    <w:rsid w:val="0076220B"/>
    <w:rsid w:val="00766C25"/>
    <w:rsid w:val="00774113"/>
    <w:rsid w:val="00775257"/>
    <w:rsid w:val="00790289"/>
    <w:rsid w:val="007A57C3"/>
    <w:rsid w:val="007B3C96"/>
    <w:rsid w:val="007C65DA"/>
    <w:rsid w:val="007D40AA"/>
    <w:rsid w:val="007F7A0F"/>
    <w:rsid w:val="008010A3"/>
    <w:rsid w:val="008236B1"/>
    <w:rsid w:val="00824987"/>
    <w:rsid w:val="00827FE7"/>
    <w:rsid w:val="008307CF"/>
    <w:rsid w:val="008316F1"/>
    <w:rsid w:val="00840E93"/>
    <w:rsid w:val="008412F2"/>
    <w:rsid w:val="00856A01"/>
    <w:rsid w:val="008611CF"/>
    <w:rsid w:val="00866007"/>
    <w:rsid w:val="008667C4"/>
    <w:rsid w:val="008675FB"/>
    <w:rsid w:val="0088116C"/>
    <w:rsid w:val="008925AC"/>
    <w:rsid w:val="008A2B37"/>
    <w:rsid w:val="008A4BB7"/>
    <w:rsid w:val="008A678B"/>
    <w:rsid w:val="008C0FCC"/>
    <w:rsid w:val="008D37B2"/>
    <w:rsid w:val="008E121A"/>
    <w:rsid w:val="008E4448"/>
    <w:rsid w:val="009313A5"/>
    <w:rsid w:val="00933FEB"/>
    <w:rsid w:val="009406FE"/>
    <w:rsid w:val="0094158A"/>
    <w:rsid w:val="0094561F"/>
    <w:rsid w:val="00945AF9"/>
    <w:rsid w:val="00954219"/>
    <w:rsid w:val="00963FE3"/>
    <w:rsid w:val="00964B84"/>
    <w:rsid w:val="00970FC9"/>
    <w:rsid w:val="00972D15"/>
    <w:rsid w:val="00975F8B"/>
    <w:rsid w:val="00983014"/>
    <w:rsid w:val="00986F67"/>
    <w:rsid w:val="009939C9"/>
    <w:rsid w:val="009943BA"/>
    <w:rsid w:val="00995D91"/>
    <w:rsid w:val="009B0AA4"/>
    <w:rsid w:val="009D0B2E"/>
    <w:rsid w:val="00A03BC8"/>
    <w:rsid w:val="00A069EA"/>
    <w:rsid w:val="00A1307E"/>
    <w:rsid w:val="00A20C2F"/>
    <w:rsid w:val="00A4348E"/>
    <w:rsid w:val="00A50F66"/>
    <w:rsid w:val="00A53D11"/>
    <w:rsid w:val="00A71FCD"/>
    <w:rsid w:val="00A771B7"/>
    <w:rsid w:val="00A806EC"/>
    <w:rsid w:val="00A95B5F"/>
    <w:rsid w:val="00AA1EE6"/>
    <w:rsid w:val="00AB354A"/>
    <w:rsid w:val="00AC7074"/>
    <w:rsid w:val="00AD34C4"/>
    <w:rsid w:val="00AE3D34"/>
    <w:rsid w:val="00AE6912"/>
    <w:rsid w:val="00AF5BBB"/>
    <w:rsid w:val="00AF7D69"/>
    <w:rsid w:val="00B00300"/>
    <w:rsid w:val="00B126E1"/>
    <w:rsid w:val="00B1604C"/>
    <w:rsid w:val="00B21472"/>
    <w:rsid w:val="00B30DA6"/>
    <w:rsid w:val="00B3101B"/>
    <w:rsid w:val="00B46D9F"/>
    <w:rsid w:val="00B5474F"/>
    <w:rsid w:val="00B5551C"/>
    <w:rsid w:val="00B601A0"/>
    <w:rsid w:val="00B62D77"/>
    <w:rsid w:val="00B638C7"/>
    <w:rsid w:val="00B67613"/>
    <w:rsid w:val="00B840B1"/>
    <w:rsid w:val="00B95594"/>
    <w:rsid w:val="00BA22E3"/>
    <w:rsid w:val="00BB6C9A"/>
    <w:rsid w:val="00BB7987"/>
    <w:rsid w:val="00BC0100"/>
    <w:rsid w:val="00BD2A0C"/>
    <w:rsid w:val="00BE1C04"/>
    <w:rsid w:val="00BE45E9"/>
    <w:rsid w:val="00BE6359"/>
    <w:rsid w:val="00BF6CCE"/>
    <w:rsid w:val="00C01030"/>
    <w:rsid w:val="00C07262"/>
    <w:rsid w:val="00C22DC2"/>
    <w:rsid w:val="00C33B56"/>
    <w:rsid w:val="00C366CE"/>
    <w:rsid w:val="00C455EE"/>
    <w:rsid w:val="00C6269F"/>
    <w:rsid w:val="00C6458E"/>
    <w:rsid w:val="00C66D38"/>
    <w:rsid w:val="00C82415"/>
    <w:rsid w:val="00C87827"/>
    <w:rsid w:val="00C9629F"/>
    <w:rsid w:val="00C97D80"/>
    <w:rsid w:val="00CA225D"/>
    <w:rsid w:val="00CA63C6"/>
    <w:rsid w:val="00CA6FB2"/>
    <w:rsid w:val="00CB0505"/>
    <w:rsid w:val="00CC1ED0"/>
    <w:rsid w:val="00CC24FF"/>
    <w:rsid w:val="00CC2894"/>
    <w:rsid w:val="00CC7159"/>
    <w:rsid w:val="00CD3BE4"/>
    <w:rsid w:val="00CD41B2"/>
    <w:rsid w:val="00CF616A"/>
    <w:rsid w:val="00D11851"/>
    <w:rsid w:val="00D1634F"/>
    <w:rsid w:val="00D17537"/>
    <w:rsid w:val="00D17AAE"/>
    <w:rsid w:val="00D357FC"/>
    <w:rsid w:val="00D3647C"/>
    <w:rsid w:val="00D373FD"/>
    <w:rsid w:val="00D428E9"/>
    <w:rsid w:val="00D55680"/>
    <w:rsid w:val="00D60DA6"/>
    <w:rsid w:val="00D77299"/>
    <w:rsid w:val="00D931B9"/>
    <w:rsid w:val="00DA1F0D"/>
    <w:rsid w:val="00DC4475"/>
    <w:rsid w:val="00DC7FE8"/>
    <w:rsid w:val="00DD5906"/>
    <w:rsid w:val="00DD5A0C"/>
    <w:rsid w:val="00DE46B4"/>
    <w:rsid w:val="00DE50B7"/>
    <w:rsid w:val="00DF696E"/>
    <w:rsid w:val="00E00223"/>
    <w:rsid w:val="00E05DE1"/>
    <w:rsid w:val="00E12536"/>
    <w:rsid w:val="00E25335"/>
    <w:rsid w:val="00E34ED2"/>
    <w:rsid w:val="00E408DB"/>
    <w:rsid w:val="00E46112"/>
    <w:rsid w:val="00E67557"/>
    <w:rsid w:val="00E723C7"/>
    <w:rsid w:val="00E85034"/>
    <w:rsid w:val="00E86ABE"/>
    <w:rsid w:val="00E87F68"/>
    <w:rsid w:val="00E95E99"/>
    <w:rsid w:val="00EA724F"/>
    <w:rsid w:val="00EB0749"/>
    <w:rsid w:val="00EB1CC9"/>
    <w:rsid w:val="00ED1DC7"/>
    <w:rsid w:val="00ED31D6"/>
    <w:rsid w:val="00EF69D1"/>
    <w:rsid w:val="00F01A1C"/>
    <w:rsid w:val="00F07BA3"/>
    <w:rsid w:val="00F136B2"/>
    <w:rsid w:val="00F15044"/>
    <w:rsid w:val="00F21B56"/>
    <w:rsid w:val="00F42403"/>
    <w:rsid w:val="00F61594"/>
    <w:rsid w:val="00F6681F"/>
    <w:rsid w:val="00F6700E"/>
    <w:rsid w:val="00F67C7A"/>
    <w:rsid w:val="00F67D65"/>
    <w:rsid w:val="00F720CE"/>
    <w:rsid w:val="00F75E56"/>
    <w:rsid w:val="00F80B09"/>
    <w:rsid w:val="00FE269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495A8-EE13-4BA9-B894-0C48C0E6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E87F68"/>
  </w:style>
  <w:style w:type="character" w:styleId="Odwoaniedokomentarza">
    <w:name w:val="annotation reference"/>
    <w:basedOn w:val="Domylnaczcionkaakapitu"/>
    <w:uiPriority w:val="99"/>
    <w:semiHidden/>
    <w:unhideWhenUsed/>
    <w:rsid w:val="00601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C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1C9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55686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694FF-8B1D-4A33-95B5-521D88CA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3</Pages>
  <Words>962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2019-08-12T09:42:00Z</cp:lastPrinted>
  <dcterms:created xsi:type="dcterms:W3CDTF">2019-08-12T09:42:00Z</dcterms:created>
  <dcterms:modified xsi:type="dcterms:W3CDTF">2019-08-12T09:42:00Z</dcterms:modified>
</cp:coreProperties>
</file>