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B114D6" w:rsidRDefault="009A256A" w:rsidP="00B114D6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9514FB">
        <w:rPr>
          <w:rFonts w:cs="Arial"/>
        </w:rPr>
        <w:t>18</w:t>
      </w:r>
      <w:r w:rsidR="001A40E7">
        <w:rPr>
          <w:rFonts w:cs="Arial"/>
        </w:rPr>
        <w:t>.08</w:t>
      </w:r>
      <w:r>
        <w:rPr>
          <w:rFonts w:cs="Arial"/>
        </w:rPr>
        <w:t>.2021</w:t>
      </w:r>
      <w:r w:rsidR="009D1AEB" w:rsidRPr="003D74BF">
        <w:rPr>
          <w:rFonts w:cs="Arial"/>
        </w:rPr>
        <w:t xml:space="preserve"> r.</w:t>
      </w:r>
    </w:p>
    <w:p w:rsidR="00910E1A" w:rsidRPr="00B114D6" w:rsidRDefault="00910E1A" w:rsidP="00B114D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B114D6">
        <w:rPr>
          <w:sz w:val="22"/>
          <w:szCs w:val="22"/>
        </w:rPr>
        <w:t xml:space="preserve">Kraków – </w:t>
      </w:r>
      <w:r w:rsidR="00E129D3" w:rsidRPr="00B114D6">
        <w:rPr>
          <w:sz w:val="22"/>
          <w:szCs w:val="22"/>
        </w:rPr>
        <w:t>Szyb</w:t>
      </w:r>
      <w:r w:rsidRPr="00B114D6">
        <w:rPr>
          <w:sz w:val="22"/>
          <w:szCs w:val="22"/>
        </w:rPr>
        <w:t xml:space="preserve">sze </w:t>
      </w:r>
      <w:r w:rsidR="00E129D3" w:rsidRPr="00B114D6">
        <w:rPr>
          <w:sz w:val="22"/>
          <w:szCs w:val="22"/>
        </w:rPr>
        <w:t>pociąg</w:t>
      </w:r>
      <w:r w:rsidRPr="00B114D6">
        <w:rPr>
          <w:sz w:val="22"/>
          <w:szCs w:val="22"/>
        </w:rPr>
        <w:t xml:space="preserve">i i </w:t>
      </w:r>
      <w:r w:rsidR="00E129D3" w:rsidRPr="00B114D6">
        <w:rPr>
          <w:sz w:val="22"/>
          <w:szCs w:val="22"/>
        </w:rPr>
        <w:t>historyczn</w:t>
      </w:r>
      <w:r w:rsidRPr="00B114D6">
        <w:rPr>
          <w:sz w:val="22"/>
          <w:szCs w:val="22"/>
        </w:rPr>
        <w:t>e</w:t>
      </w:r>
      <w:r w:rsidR="00E129D3" w:rsidRPr="00B114D6">
        <w:rPr>
          <w:sz w:val="22"/>
          <w:szCs w:val="22"/>
        </w:rPr>
        <w:t xml:space="preserve"> detal</w:t>
      </w:r>
      <w:r w:rsidRPr="00B114D6">
        <w:rPr>
          <w:sz w:val="22"/>
          <w:szCs w:val="22"/>
        </w:rPr>
        <w:t>e</w:t>
      </w:r>
    </w:p>
    <w:bookmarkEnd w:id="0"/>
    <w:p w:rsidR="00E129D3" w:rsidRDefault="00E129D3" w:rsidP="00B114D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Przebudowa linii średnicowej w centrum Krakowa zapewni atrakcyjne podróże pociągiem w aglomeracji oraz na trasach dalekobieżnych. Mieszkańcy</w:t>
      </w:r>
      <w:r w:rsidR="00576E7C">
        <w:rPr>
          <w:rFonts w:cs="Arial"/>
          <w:b/>
        </w:rPr>
        <w:t xml:space="preserve"> </w:t>
      </w:r>
      <w:r>
        <w:rPr>
          <w:rFonts w:cs="Arial"/>
          <w:b/>
        </w:rPr>
        <w:t xml:space="preserve">przy </w:t>
      </w:r>
      <w:r w:rsidR="00576E7C">
        <w:rPr>
          <w:rFonts w:cs="Arial"/>
          <w:b/>
        </w:rPr>
        <w:t xml:space="preserve">przebudowanych </w:t>
      </w:r>
      <w:r>
        <w:rPr>
          <w:rFonts w:cs="Arial"/>
          <w:b/>
        </w:rPr>
        <w:t xml:space="preserve">wiaduktach kolejowych zobaczą historyczne - zachowane i odtworzone detale.  PKP Polskie Linie Kolejowe S.A. przy realizacji inwestycji nie zapominają o przeszłości „żelaznej drogi”. Inwestycja współfinansowana jest ze środków unijnych, instrumentu CEF „Łącząc Europę”. </w:t>
      </w:r>
    </w:p>
    <w:p w:rsidR="00910E1A" w:rsidRDefault="00576E7C" w:rsidP="00B114D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S</w:t>
      </w:r>
      <w:r w:rsidR="009577E9">
        <w:rPr>
          <w:rFonts w:eastAsia="Calibri" w:cs="Arial"/>
        </w:rPr>
        <w:t>tolica</w:t>
      </w:r>
      <w:r w:rsidR="00751C29">
        <w:rPr>
          <w:rFonts w:eastAsia="Calibri" w:cs="Arial"/>
        </w:rPr>
        <w:t xml:space="preserve"> Małopolski </w:t>
      </w:r>
      <w:r>
        <w:rPr>
          <w:rFonts w:eastAsia="Calibri" w:cs="Arial"/>
        </w:rPr>
        <w:t xml:space="preserve">interesująco </w:t>
      </w:r>
      <w:r w:rsidR="00E129D3">
        <w:rPr>
          <w:rFonts w:eastAsia="Calibri" w:cs="Arial"/>
        </w:rPr>
        <w:t xml:space="preserve">prezentuje </w:t>
      </w:r>
      <w:r w:rsidR="00751C29">
        <w:rPr>
          <w:rFonts w:eastAsia="Calibri" w:cs="Arial"/>
        </w:rPr>
        <w:t xml:space="preserve">się </w:t>
      </w:r>
      <w:r>
        <w:rPr>
          <w:rFonts w:eastAsia="Calibri" w:cs="Arial"/>
        </w:rPr>
        <w:t xml:space="preserve">z okien pociągu na linii średnicowej. Ciekawie wygląda </w:t>
      </w:r>
      <w:r w:rsidR="00217F0B">
        <w:rPr>
          <w:rFonts w:eastAsia="Calibri" w:cs="Arial"/>
        </w:rPr>
        <w:t xml:space="preserve">także </w:t>
      </w:r>
      <w:r>
        <w:rPr>
          <w:rFonts w:eastAsia="Calibri" w:cs="Arial"/>
        </w:rPr>
        <w:t>kolejowa trasa obserwowana z perspektywy ulicy</w:t>
      </w:r>
      <w:r w:rsidR="003B3668">
        <w:rPr>
          <w:rFonts w:eastAsia="Calibri" w:cs="Arial"/>
        </w:rPr>
        <w:t>,</w:t>
      </w:r>
      <w:r>
        <w:rPr>
          <w:rFonts w:eastAsia="Calibri" w:cs="Arial"/>
        </w:rPr>
        <w:t xml:space="preserve"> np. z</w:t>
      </w:r>
      <w:r w:rsidR="00970BE9">
        <w:rPr>
          <w:rFonts w:eastAsia="Calibri" w:cs="Arial"/>
        </w:rPr>
        <w:t xml:space="preserve">abytkowy </w:t>
      </w:r>
      <w:r w:rsidR="00970BE9" w:rsidRPr="00ED535D">
        <w:rPr>
          <w:rFonts w:eastAsia="Calibri" w:cs="Arial"/>
          <w:b/>
        </w:rPr>
        <w:t>wiaduk</w:t>
      </w:r>
      <w:r w:rsidR="00E129D3" w:rsidRPr="00ED535D">
        <w:rPr>
          <w:rFonts w:eastAsia="Calibri" w:cs="Arial"/>
          <w:b/>
        </w:rPr>
        <w:t>t</w:t>
      </w:r>
      <w:r w:rsidR="00970BE9" w:rsidRPr="00ED535D">
        <w:rPr>
          <w:rFonts w:eastAsia="Calibri" w:cs="Arial"/>
          <w:b/>
        </w:rPr>
        <w:t xml:space="preserve"> kolejowy nad ul. Lubicz</w:t>
      </w:r>
      <w:r w:rsidR="00970BE9">
        <w:rPr>
          <w:rFonts w:eastAsia="Calibri" w:cs="Arial"/>
        </w:rPr>
        <w:t xml:space="preserve">. </w:t>
      </w:r>
      <w:r w:rsidR="00751C29">
        <w:rPr>
          <w:rFonts w:eastAsia="Calibri" w:cs="Arial"/>
        </w:rPr>
        <w:t xml:space="preserve">Obiekt wpisuje się w historyczną tkankę miasta. </w:t>
      </w:r>
      <w:r w:rsidR="00970BE9">
        <w:rPr>
          <w:rFonts w:eastAsia="Calibri" w:cs="Arial"/>
        </w:rPr>
        <w:t xml:space="preserve">Stalowa konstrukcja </w:t>
      </w:r>
      <w:r w:rsidR="00751C29">
        <w:rPr>
          <w:rFonts w:eastAsia="Calibri" w:cs="Arial"/>
        </w:rPr>
        <w:t xml:space="preserve">po </w:t>
      </w:r>
      <w:r w:rsidR="00970BE9">
        <w:rPr>
          <w:rFonts w:eastAsia="Calibri" w:cs="Arial"/>
        </w:rPr>
        <w:t>gruntown</w:t>
      </w:r>
      <w:r w:rsidR="00751C29">
        <w:rPr>
          <w:rFonts w:eastAsia="Calibri" w:cs="Arial"/>
        </w:rPr>
        <w:t>ej</w:t>
      </w:r>
      <w:r w:rsidR="00970BE9">
        <w:rPr>
          <w:rFonts w:eastAsia="Calibri" w:cs="Arial"/>
        </w:rPr>
        <w:t xml:space="preserve"> renowacj</w:t>
      </w:r>
      <w:r w:rsidR="00751C29">
        <w:rPr>
          <w:rFonts w:eastAsia="Calibri" w:cs="Arial"/>
        </w:rPr>
        <w:t>i</w:t>
      </w:r>
      <w:r w:rsidR="00970BE9">
        <w:rPr>
          <w:rFonts w:eastAsia="Calibri" w:cs="Arial"/>
        </w:rPr>
        <w:t xml:space="preserve"> </w:t>
      </w:r>
      <w:r w:rsidR="00751C29">
        <w:rPr>
          <w:rFonts w:eastAsia="Calibri" w:cs="Arial"/>
        </w:rPr>
        <w:t xml:space="preserve">zachowała swój charakter, a nowe tory sprostają współczesnym wymogom kolei. </w:t>
      </w:r>
      <w:r w:rsidR="00970BE9">
        <w:rPr>
          <w:rFonts w:eastAsia="Calibri" w:cs="Arial"/>
        </w:rPr>
        <w:t xml:space="preserve">Zabytkowe przęsło </w:t>
      </w:r>
      <w:r w:rsidR="00751C29">
        <w:rPr>
          <w:rFonts w:eastAsia="Calibri" w:cs="Arial"/>
        </w:rPr>
        <w:t xml:space="preserve">jest </w:t>
      </w:r>
      <w:r w:rsidR="00970BE9">
        <w:rPr>
          <w:rFonts w:eastAsia="Calibri" w:cs="Arial"/>
        </w:rPr>
        <w:t>odma</w:t>
      </w:r>
      <w:r w:rsidR="00A92CE8">
        <w:rPr>
          <w:rFonts w:eastAsia="Calibri" w:cs="Arial"/>
        </w:rPr>
        <w:t>lowane według pierwotnego wzoru. O</w:t>
      </w:r>
      <w:r w:rsidR="00970BE9">
        <w:rPr>
          <w:rFonts w:eastAsia="Calibri" w:cs="Arial"/>
        </w:rPr>
        <w:t>drestaurowan</w:t>
      </w:r>
      <w:r w:rsidR="00751C29">
        <w:rPr>
          <w:rFonts w:eastAsia="Calibri" w:cs="Arial"/>
        </w:rPr>
        <w:t xml:space="preserve">e są dziewiętnastowieczne </w:t>
      </w:r>
      <w:r w:rsidR="00970BE9">
        <w:rPr>
          <w:rFonts w:eastAsia="Calibri" w:cs="Arial"/>
        </w:rPr>
        <w:t>barier</w:t>
      </w:r>
      <w:r w:rsidR="00910E1A">
        <w:rPr>
          <w:rFonts w:eastAsia="Calibri" w:cs="Arial"/>
        </w:rPr>
        <w:t>y i ich detale</w:t>
      </w:r>
      <w:r w:rsidR="00970BE9">
        <w:rPr>
          <w:rFonts w:eastAsia="Calibri" w:cs="Arial"/>
        </w:rPr>
        <w:t xml:space="preserve">. Nad </w:t>
      </w:r>
      <w:r w:rsidR="00751C29">
        <w:rPr>
          <w:rFonts w:eastAsia="Calibri" w:cs="Arial"/>
        </w:rPr>
        <w:t xml:space="preserve">zakończonymi w sierpniu </w:t>
      </w:r>
      <w:r w:rsidR="00970BE9">
        <w:rPr>
          <w:rFonts w:eastAsia="Calibri" w:cs="Arial"/>
        </w:rPr>
        <w:t xml:space="preserve">pracami czuwali </w:t>
      </w:r>
      <w:r w:rsidR="00A92CE8">
        <w:rPr>
          <w:rFonts w:eastAsia="Calibri" w:cs="Arial"/>
        </w:rPr>
        <w:t xml:space="preserve">konserwatorzy. </w:t>
      </w:r>
      <w:r w:rsidR="00A92CE8">
        <w:rPr>
          <w:rFonts w:eastAsia="Calibri" w:cs="Arial"/>
        </w:rPr>
        <w:br/>
      </w:r>
      <w:r w:rsidR="00ED535D" w:rsidRPr="00ED535D">
        <w:rPr>
          <w:rFonts w:eastAsia="Calibri" w:cs="Arial"/>
          <w:b/>
        </w:rPr>
        <w:t>Sześć torów utrzymuje wiadukt</w:t>
      </w:r>
      <w:r w:rsidR="000A55EC" w:rsidRPr="00ED535D">
        <w:rPr>
          <w:rFonts w:eastAsia="Calibri" w:cs="Arial"/>
          <w:b/>
        </w:rPr>
        <w:t xml:space="preserve"> nad ul. Prądnicką</w:t>
      </w:r>
      <w:r w:rsidR="00751C29">
        <w:rPr>
          <w:rFonts w:eastAsia="Calibri" w:cs="Arial"/>
        </w:rPr>
        <w:t xml:space="preserve">. </w:t>
      </w:r>
      <w:r w:rsidR="007A3C2A">
        <w:rPr>
          <w:rFonts w:eastAsia="Calibri" w:cs="Arial"/>
        </w:rPr>
        <w:t xml:space="preserve">Obiekt jest </w:t>
      </w:r>
      <w:r w:rsidR="00ED535D">
        <w:rPr>
          <w:rFonts w:eastAsia="Calibri" w:cs="Arial"/>
        </w:rPr>
        <w:t xml:space="preserve">istotnym </w:t>
      </w:r>
      <w:r w:rsidR="00872CB8">
        <w:rPr>
          <w:rFonts w:eastAsia="Calibri" w:cs="Arial"/>
        </w:rPr>
        <w:t>ogniwem międzynarodowej linii E</w:t>
      </w:r>
      <w:r w:rsidR="00ED535D">
        <w:rPr>
          <w:rFonts w:eastAsia="Calibri" w:cs="Arial"/>
        </w:rPr>
        <w:t xml:space="preserve">30 na odcinku </w:t>
      </w:r>
      <w:r w:rsidR="000A55EC">
        <w:rPr>
          <w:rFonts w:eastAsia="Calibri" w:cs="Arial"/>
        </w:rPr>
        <w:t xml:space="preserve">Kraków Główny </w:t>
      </w:r>
      <w:r w:rsidR="00ED535D">
        <w:rPr>
          <w:rFonts w:eastAsia="Calibri" w:cs="Arial"/>
        </w:rPr>
        <w:t xml:space="preserve">- </w:t>
      </w:r>
      <w:r w:rsidR="000A55EC">
        <w:rPr>
          <w:rFonts w:eastAsia="Calibri" w:cs="Arial"/>
        </w:rPr>
        <w:t xml:space="preserve"> Krak</w:t>
      </w:r>
      <w:r w:rsidR="00ED535D">
        <w:rPr>
          <w:rFonts w:eastAsia="Calibri" w:cs="Arial"/>
        </w:rPr>
        <w:t>ów</w:t>
      </w:r>
      <w:r w:rsidR="000A55EC">
        <w:rPr>
          <w:rFonts w:eastAsia="Calibri" w:cs="Arial"/>
        </w:rPr>
        <w:t xml:space="preserve"> Główny Towarowy</w:t>
      </w:r>
      <w:r w:rsidR="007A3C2A">
        <w:rPr>
          <w:rFonts w:eastAsia="Calibri" w:cs="Arial"/>
        </w:rPr>
        <w:t>.</w:t>
      </w:r>
      <w:r w:rsidR="000A55EC">
        <w:rPr>
          <w:rFonts w:eastAsia="Calibri" w:cs="Arial"/>
        </w:rPr>
        <w:t xml:space="preserve"> </w:t>
      </w:r>
      <w:r w:rsidR="00ED535D">
        <w:rPr>
          <w:rFonts w:eastAsia="Calibri" w:cs="Arial"/>
        </w:rPr>
        <w:t>Wykonana według współczesnych wymogów b</w:t>
      </w:r>
      <w:r w:rsidR="000A55EC">
        <w:rPr>
          <w:rFonts w:eastAsia="Calibri" w:cs="Arial"/>
        </w:rPr>
        <w:t>etonow</w:t>
      </w:r>
      <w:r w:rsidR="00ED535D">
        <w:rPr>
          <w:rFonts w:eastAsia="Calibri" w:cs="Arial"/>
        </w:rPr>
        <w:t>a</w:t>
      </w:r>
      <w:r w:rsidR="000A55EC">
        <w:rPr>
          <w:rFonts w:eastAsia="Calibri" w:cs="Arial"/>
        </w:rPr>
        <w:t xml:space="preserve"> konstrukcj</w:t>
      </w:r>
      <w:r w:rsidR="00ED535D">
        <w:rPr>
          <w:rFonts w:eastAsia="Calibri" w:cs="Arial"/>
        </w:rPr>
        <w:t>a</w:t>
      </w:r>
      <w:r w:rsidR="000A55EC">
        <w:rPr>
          <w:rFonts w:eastAsia="Calibri" w:cs="Arial"/>
        </w:rPr>
        <w:t xml:space="preserve"> </w:t>
      </w:r>
      <w:r w:rsidR="00ED535D">
        <w:rPr>
          <w:rFonts w:eastAsia="Calibri" w:cs="Arial"/>
        </w:rPr>
        <w:t xml:space="preserve">uwzględnia – zgodnie z zaleceniami służb konserwatorskich – wykorzystanie </w:t>
      </w:r>
      <w:r w:rsidR="00C81935">
        <w:rPr>
          <w:rFonts w:eastAsia="Calibri" w:cs="Arial"/>
        </w:rPr>
        <w:t>odnowionych kamiennych bloków</w:t>
      </w:r>
      <w:r w:rsidR="00ED535D">
        <w:rPr>
          <w:rFonts w:eastAsia="Calibri" w:cs="Arial"/>
        </w:rPr>
        <w:t xml:space="preserve"> starego obiektu,</w:t>
      </w:r>
      <w:r w:rsidR="00ED535D" w:rsidRPr="00ED535D">
        <w:rPr>
          <w:rFonts w:eastAsia="Calibri" w:cs="Arial"/>
        </w:rPr>
        <w:t xml:space="preserve"> </w:t>
      </w:r>
      <w:r w:rsidR="00ED535D">
        <w:rPr>
          <w:rFonts w:eastAsia="Calibri" w:cs="Arial"/>
        </w:rPr>
        <w:t xml:space="preserve">jako okładziny ścian. Widoczne na wiadukcie mosiężne barierki, </w:t>
      </w:r>
      <w:r w:rsidR="00D22732">
        <w:rPr>
          <w:rFonts w:eastAsia="Calibri" w:cs="Arial"/>
        </w:rPr>
        <w:t>to oryginalne</w:t>
      </w:r>
      <w:r w:rsidR="00ED535D">
        <w:rPr>
          <w:rFonts w:eastAsia="Calibri" w:cs="Arial"/>
        </w:rPr>
        <w:t xml:space="preserve"> i</w:t>
      </w:r>
      <w:r w:rsidR="00D22732">
        <w:rPr>
          <w:rFonts w:eastAsia="Calibri" w:cs="Arial"/>
        </w:rPr>
        <w:t xml:space="preserve"> odrestaurowane elementy</w:t>
      </w:r>
      <w:r w:rsidR="00ED535D">
        <w:rPr>
          <w:rFonts w:eastAsia="Calibri" w:cs="Arial"/>
        </w:rPr>
        <w:t xml:space="preserve">. Brakujące </w:t>
      </w:r>
      <w:r w:rsidR="00D22732">
        <w:rPr>
          <w:rFonts w:eastAsia="Calibri" w:cs="Arial"/>
        </w:rPr>
        <w:t>ozdobn</w:t>
      </w:r>
      <w:r w:rsidR="00ED535D">
        <w:rPr>
          <w:rFonts w:eastAsia="Calibri" w:cs="Arial"/>
        </w:rPr>
        <w:t>e</w:t>
      </w:r>
      <w:r w:rsidR="00D22732">
        <w:rPr>
          <w:rFonts w:eastAsia="Calibri" w:cs="Arial"/>
        </w:rPr>
        <w:t xml:space="preserve"> przęs</w:t>
      </w:r>
      <w:r w:rsidR="00ED535D">
        <w:rPr>
          <w:rFonts w:eastAsia="Calibri" w:cs="Arial"/>
        </w:rPr>
        <w:t>ła</w:t>
      </w:r>
      <w:r w:rsidR="00D22732">
        <w:rPr>
          <w:rFonts w:eastAsia="Calibri" w:cs="Arial"/>
        </w:rPr>
        <w:t xml:space="preserve"> odlano według historycznego wzoru.</w:t>
      </w:r>
      <w:r w:rsidR="00ED535D">
        <w:rPr>
          <w:rFonts w:eastAsia="Calibri" w:cs="Arial"/>
        </w:rPr>
        <w:t xml:space="preserve"> Prace drogowe przy wiadukcie zakończą się we wrześniu.</w:t>
      </w:r>
      <w:r w:rsidR="00D22732">
        <w:rPr>
          <w:rFonts w:eastAsia="Calibri" w:cs="Arial"/>
        </w:rPr>
        <w:br/>
      </w:r>
      <w:r w:rsidR="00ED535D" w:rsidRPr="00910E1A">
        <w:rPr>
          <w:rFonts w:eastAsia="Calibri" w:cs="Arial"/>
          <w:b/>
        </w:rPr>
        <w:t>N</w:t>
      </w:r>
      <w:r w:rsidR="00D22732" w:rsidRPr="00910E1A">
        <w:rPr>
          <w:rFonts w:eastAsia="Calibri" w:cs="Arial"/>
          <w:b/>
        </w:rPr>
        <w:t>a wiadukcie przy ul. Kamiennej</w:t>
      </w:r>
      <w:r w:rsidR="00D22732">
        <w:rPr>
          <w:rFonts w:eastAsia="Calibri" w:cs="Arial"/>
        </w:rPr>
        <w:t xml:space="preserve"> okładzin</w:t>
      </w:r>
      <w:r w:rsidR="00F01F1C">
        <w:rPr>
          <w:rFonts w:eastAsia="Calibri" w:cs="Arial"/>
        </w:rPr>
        <w:t>y murów oporowych</w:t>
      </w:r>
      <w:r w:rsidR="00D22732">
        <w:rPr>
          <w:rFonts w:eastAsia="Calibri" w:cs="Arial"/>
        </w:rPr>
        <w:t xml:space="preserve"> i bar</w:t>
      </w:r>
      <w:r w:rsidR="00F01F1C">
        <w:rPr>
          <w:rFonts w:eastAsia="Calibri" w:cs="Arial"/>
        </w:rPr>
        <w:t xml:space="preserve">ierki zabezpieczające </w:t>
      </w:r>
      <w:r w:rsidR="002C65C4">
        <w:rPr>
          <w:rFonts w:eastAsia="Calibri" w:cs="Arial"/>
        </w:rPr>
        <w:t>odtworzono na wzór orygina</w:t>
      </w:r>
      <w:r w:rsidR="00910E1A">
        <w:rPr>
          <w:rFonts w:eastAsia="Calibri" w:cs="Arial"/>
        </w:rPr>
        <w:t xml:space="preserve">lnych elementów. </w:t>
      </w:r>
      <w:r w:rsidR="00FB23B9">
        <w:rPr>
          <w:rFonts w:eastAsia="Calibri" w:cs="Arial"/>
        </w:rPr>
        <w:t>O histor</w:t>
      </w:r>
      <w:r w:rsidR="00910E1A">
        <w:rPr>
          <w:rFonts w:eastAsia="Calibri" w:cs="Arial"/>
        </w:rPr>
        <w:t xml:space="preserve">ii wiaduktów przy ul. </w:t>
      </w:r>
      <w:r w:rsidR="00910E1A" w:rsidRPr="00FB23B9">
        <w:rPr>
          <w:rFonts w:eastAsia="Calibri" w:cs="Arial"/>
          <w:b/>
        </w:rPr>
        <w:t>Gromadzkiej</w:t>
      </w:r>
      <w:r w:rsidR="00910E1A">
        <w:rPr>
          <w:rFonts w:eastAsia="Calibri" w:cs="Arial"/>
        </w:rPr>
        <w:t xml:space="preserve"> i </w:t>
      </w:r>
      <w:proofErr w:type="spellStart"/>
      <w:r w:rsidR="00910E1A" w:rsidRPr="00FB23B9">
        <w:rPr>
          <w:rFonts w:eastAsia="Calibri" w:cs="Arial"/>
          <w:b/>
        </w:rPr>
        <w:t>Morawiańskiego</w:t>
      </w:r>
      <w:proofErr w:type="spellEnd"/>
      <w:r w:rsidR="00910E1A">
        <w:rPr>
          <w:rFonts w:eastAsia="Calibri" w:cs="Arial"/>
        </w:rPr>
        <w:t xml:space="preserve">, w rejonie stacji Kraków </w:t>
      </w:r>
      <w:proofErr w:type="spellStart"/>
      <w:r w:rsidR="00910E1A">
        <w:rPr>
          <w:rFonts w:eastAsia="Calibri" w:cs="Arial"/>
        </w:rPr>
        <w:t>Płaszów</w:t>
      </w:r>
      <w:proofErr w:type="spellEnd"/>
      <w:r w:rsidR="00910E1A">
        <w:rPr>
          <w:rFonts w:eastAsia="Calibri" w:cs="Arial"/>
        </w:rPr>
        <w:t xml:space="preserve">, </w:t>
      </w:r>
      <w:r w:rsidR="00FB23B9">
        <w:rPr>
          <w:rFonts w:eastAsia="Calibri" w:cs="Arial"/>
        </w:rPr>
        <w:t xml:space="preserve">przypominają elementy zabytkowych przęseł, wyeksponowane w nowym </w:t>
      </w:r>
      <w:r w:rsidR="00887553">
        <w:rPr>
          <w:rFonts w:eastAsia="Calibri" w:cs="Arial"/>
        </w:rPr>
        <w:t>otoczeniu.</w:t>
      </w:r>
      <w:r w:rsidR="00872CB8">
        <w:rPr>
          <w:rFonts w:eastAsia="Calibri" w:cs="Arial"/>
        </w:rPr>
        <w:br/>
        <w:t xml:space="preserve">W niezmienionej formie tory utrzymywać będzie XIX-wieczny wiadukt nad </w:t>
      </w:r>
      <w:r w:rsidR="00872CB8" w:rsidRPr="00872CB8">
        <w:rPr>
          <w:rFonts w:eastAsia="Calibri" w:cs="Arial"/>
          <w:b/>
        </w:rPr>
        <w:t>ul. Miodową</w:t>
      </w:r>
      <w:r w:rsidR="00872CB8">
        <w:rPr>
          <w:rFonts w:eastAsia="Calibri" w:cs="Arial"/>
        </w:rPr>
        <w:t>. Zbudowany z piaskowca obiekt powstał przeszło 165 lat temu. By zmieścić dodatkowe tory</w:t>
      </w:r>
      <w:r w:rsidR="009514FB">
        <w:rPr>
          <w:rFonts w:eastAsia="Calibri" w:cs="Arial"/>
        </w:rPr>
        <w:t xml:space="preserve"> dla pociągów aglomeracyjnych</w:t>
      </w:r>
      <w:r w:rsidR="00872CB8">
        <w:rPr>
          <w:rFonts w:eastAsia="Calibri" w:cs="Arial"/>
        </w:rPr>
        <w:t xml:space="preserve"> wokół niego </w:t>
      </w:r>
      <w:r w:rsidR="009514FB">
        <w:rPr>
          <w:rFonts w:eastAsia="Calibri" w:cs="Arial"/>
        </w:rPr>
        <w:t xml:space="preserve">wzniesiono estakady kolejowe. Zwiększone </w:t>
      </w:r>
      <w:r w:rsidR="009514FB">
        <w:rPr>
          <w:rFonts w:eastAsia="Calibri" w:cs="Arial"/>
        </w:rPr>
        <w:lastRenderedPageBreak/>
        <w:t>bezpieczeństwo pieszych i rowerzystów zapewni dodatkowe przejście podziemne, które powstało w nasypie obok wiaduktu.</w:t>
      </w:r>
    </w:p>
    <w:p w:rsidR="00860074" w:rsidRPr="00D65317" w:rsidRDefault="002D2535" w:rsidP="00B114D6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D65317">
        <w:rPr>
          <w:rFonts w:eastAsia="Calibri"/>
        </w:rPr>
        <w:t xml:space="preserve">Lepsza komunikacja </w:t>
      </w:r>
      <w:r w:rsidR="00217F0B">
        <w:rPr>
          <w:rFonts w:eastAsia="Calibri"/>
        </w:rPr>
        <w:t xml:space="preserve">kolejowa - </w:t>
      </w:r>
      <w:r w:rsidRPr="00D65317">
        <w:rPr>
          <w:rFonts w:eastAsia="Calibri"/>
        </w:rPr>
        <w:t>lokalna i międzynarodowa</w:t>
      </w:r>
    </w:p>
    <w:p w:rsidR="00F27DFE" w:rsidRDefault="00CE487F" w:rsidP="00B114D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Modernizacja wiaduktów</w:t>
      </w:r>
      <w:r w:rsidR="00F27DFE">
        <w:rPr>
          <w:rFonts w:eastAsia="Calibri" w:cs="Arial"/>
        </w:rPr>
        <w:t xml:space="preserve"> kolejowych w Krakowie</w:t>
      </w:r>
      <w:r>
        <w:rPr>
          <w:rFonts w:eastAsia="Calibri" w:cs="Arial"/>
        </w:rPr>
        <w:t xml:space="preserve"> to część </w:t>
      </w:r>
      <w:r w:rsidR="00714C3C">
        <w:rPr>
          <w:rFonts w:eastAsia="Calibri" w:cs="Arial"/>
        </w:rPr>
        <w:t xml:space="preserve">projektu </w:t>
      </w:r>
      <w:r w:rsidR="00714C3C" w:rsidRPr="008A3205">
        <w:rPr>
          <w:rFonts w:eastAsia="Calibri" w:cs="Arial"/>
        </w:rPr>
        <w:t>„Prace na linii kolejowej E30 na odcinku Kraków Główny Towarowy – Rudzice wraz z dobudową torów linii aglomeracyjnej”</w:t>
      </w:r>
      <w:r w:rsidR="00714C3C">
        <w:rPr>
          <w:rFonts w:eastAsia="Calibri" w:cs="Arial"/>
        </w:rPr>
        <w:t xml:space="preserve">. </w:t>
      </w:r>
      <w:r>
        <w:rPr>
          <w:rFonts w:eastAsia="Calibri" w:cs="Arial"/>
        </w:rPr>
        <w:t>I</w:t>
      </w:r>
      <w:r w:rsidR="00714C3C">
        <w:rPr>
          <w:rFonts w:eastAsia="Calibri" w:cs="Arial"/>
        </w:rPr>
        <w:t>nwestycja za przeszło 1 mld zł, współfinansowana</w:t>
      </w:r>
      <w:r w:rsidR="00887553">
        <w:rPr>
          <w:rFonts w:eastAsia="Calibri" w:cs="Arial"/>
        </w:rPr>
        <w:t xml:space="preserve"> przez Unię Europejską w ramach</w:t>
      </w:r>
      <w:r w:rsidR="0070040A">
        <w:rPr>
          <w:rFonts w:eastAsia="Calibri" w:cs="Arial"/>
        </w:rPr>
        <w:t xml:space="preserve"> </w:t>
      </w:r>
      <w:r w:rsidR="00714C3C">
        <w:rPr>
          <w:rFonts w:eastAsia="Calibri" w:cs="Arial"/>
        </w:rPr>
        <w:t>i</w:t>
      </w:r>
      <w:r w:rsidR="0070040A">
        <w:rPr>
          <w:rFonts w:eastAsia="Calibri" w:cs="Arial"/>
        </w:rPr>
        <w:t>nstrumentu CEF „Łącząc Europę</w:t>
      </w:r>
      <w:r>
        <w:rPr>
          <w:rFonts w:eastAsia="Calibri" w:cs="Arial"/>
        </w:rPr>
        <w:t>”</w:t>
      </w:r>
      <w:r w:rsidR="00F27DFE">
        <w:rPr>
          <w:rFonts w:eastAsia="Calibri" w:cs="Arial"/>
        </w:rPr>
        <w:t xml:space="preserve"> zapewni sprawny przejazd pociągów </w:t>
      </w:r>
      <w:r>
        <w:rPr>
          <w:rFonts w:eastAsia="Calibri" w:cs="Arial"/>
        </w:rPr>
        <w:t>międzynarodowych, dalekobieżnych, region</w:t>
      </w:r>
      <w:r w:rsidR="00F27DFE">
        <w:rPr>
          <w:rFonts w:eastAsia="Calibri" w:cs="Arial"/>
        </w:rPr>
        <w:t>a</w:t>
      </w:r>
      <w:r>
        <w:rPr>
          <w:rFonts w:eastAsia="Calibri" w:cs="Arial"/>
        </w:rPr>
        <w:t>lnych i aglomeracyjnych, a</w:t>
      </w:r>
      <w:r w:rsidR="00F27DFE">
        <w:rPr>
          <w:rFonts w:eastAsia="Calibri" w:cs="Arial"/>
        </w:rPr>
        <w:t xml:space="preserve"> rozdzielenie ruchu dalekobieżnego od aglomeracyjnego pozwoli przewoźnikom na uruchomienie większej liczby połączeń.</w:t>
      </w:r>
    </w:p>
    <w:p w:rsidR="00B114D6" w:rsidRPr="00B6556D" w:rsidRDefault="00F27DFE" w:rsidP="00B114D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Więcej o projekcie: </w:t>
      </w:r>
      <w:hyperlink r:id="rId8" w:history="1">
        <w:r w:rsidR="00B114D6" w:rsidRPr="00BA6E40">
          <w:rPr>
            <w:rStyle w:val="Hipercze"/>
            <w:rFonts w:eastAsia="Calibri" w:cs="Arial"/>
          </w:rPr>
          <w:t>www.krakow-rudzice.pl</w:t>
        </w:r>
      </w:hyperlink>
    </w:p>
    <w:p w:rsidR="00B114D6" w:rsidRDefault="007F3648" w:rsidP="00B114D6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9A256A">
        <w:t>Piotr Hamarnik</w:t>
      </w:r>
      <w:r w:rsidR="00A15AED" w:rsidRPr="007F3648">
        <w:br/>
      </w:r>
      <w:r w:rsidR="00B114D6">
        <w:t>z</w:t>
      </w:r>
      <w:r w:rsidR="009A256A">
        <w:t>espół prasowy</w:t>
      </w:r>
      <w:r w:rsidR="00A15AED" w:rsidRPr="007F3648">
        <w:br/>
      </w:r>
      <w:r w:rsidR="00B114D6" w:rsidRPr="00B114D6">
        <w:rPr>
          <w:rStyle w:val="Pogrubienie"/>
          <w:rFonts w:cs="Arial"/>
          <w:b w:val="0"/>
        </w:rPr>
        <w:t>PKP Polskie Linie Kolejowe S.A.</w:t>
      </w:r>
    </w:p>
    <w:p w:rsidR="00A15AED" w:rsidRDefault="00B114D6" w:rsidP="00B114D6">
      <w:pPr>
        <w:spacing w:after="0" w:line="360" w:lineRule="auto"/>
      </w:pPr>
      <w:r>
        <w:rPr>
          <w:rStyle w:val="Hipercze"/>
          <w:color w:val="0071BC"/>
          <w:shd w:val="clear" w:color="auto" w:fill="FFFFFF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+48 605 352 883</w:t>
      </w:r>
    </w:p>
    <w:p w:rsidR="00C22107" w:rsidRDefault="00C22107" w:rsidP="00A15AED"/>
    <w:p w:rsidR="00CD29DF" w:rsidRDefault="00C22107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AD4A07">
        <w:rPr>
          <w:rFonts w:cs="Arial"/>
        </w:rPr>
        <w:t xml:space="preserve"> </w:t>
      </w:r>
    </w:p>
    <w:p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75" w:rsidRDefault="009A0475" w:rsidP="009D1AEB">
      <w:pPr>
        <w:spacing w:after="0" w:line="240" w:lineRule="auto"/>
      </w:pPr>
      <w:r>
        <w:separator/>
      </w:r>
    </w:p>
  </w:endnote>
  <w:endnote w:type="continuationSeparator" w:id="0">
    <w:p w:rsidR="009A0475" w:rsidRDefault="009A047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EC755D"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75" w:rsidRDefault="009A0475" w:rsidP="009D1AEB">
      <w:pPr>
        <w:spacing w:after="0" w:line="240" w:lineRule="auto"/>
      </w:pPr>
      <w:r>
        <w:separator/>
      </w:r>
    </w:p>
  </w:footnote>
  <w:footnote w:type="continuationSeparator" w:id="0">
    <w:p w:rsidR="009A0475" w:rsidRDefault="009A047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2BC704E" wp14:editId="322D26D8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0F89"/>
    <w:rsid w:val="000A55EC"/>
    <w:rsid w:val="0013182B"/>
    <w:rsid w:val="00167521"/>
    <w:rsid w:val="001A40E7"/>
    <w:rsid w:val="001C65A1"/>
    <w:rsid w:val="001D6B6F"/>
    <w:rsid w:val="00217F0B"/>
    <w:rsid w:val="002272E6"/>
    <w:rsid w:val="00236985"/>
    <w:rsid w:val="00277762"/>
    <w:rsid w:val="00291328"/>
    <w:rsid w:val="002C65C4"/>
    <w:rsid w:val="002D2535"/>
    <w:rsid w:val="002F6767"/>
    <w:rsid w:val="003215D4"/>
    <w:rsid w:val="003546D4"/>
    <w:rsid w:val="003609C0"/>
    <w:rsid w:val="003B3668"/>
    <w:rsid w:val="004379EA"/>
    <w:rsid w:val="00534832"/>
    <w:rsid w:val="00576E7C"/>
    <w:rsid w:val="0063625B"/>
    <w:rsid w:val="00643FB9"/>
    <w:rsid w:val="006C6C1C"/>
    <w:rsid w:val="0070040A"/>
    <w:rsid w:val="00714C3C"/>
    <w:rsid w:val="00751C29"/>
    <w:rsid w:val="007A3C2A"/>
    <w:rsid w:val="007F3648"/>
    <w:rsid w:val="008144D1"/>
    <w:rsid w:val="00860074"/>
    <w:rsid w:val="00872CB8"/>
    <w:rsid w:val="00887553"/>
    <w:rsid w:val="00910E1A"/>
    <w:rsid w:val="00920D7E"/>
    <w:rsid w:val="009514FB"/>
    <w:rsid w:val="009577E9"/>
    <w:rsid w:val="00966320"/>
    <w:rsid w:val="00970BE9"/>
    <w:rsid w:val="009A0475"/>
    <w:rsid w:val="009A256A"/>
    <w:rsid w:val="009C1F62"/>
    <w:rsid w:val="009D1AEB"/>
    <w:rsid w:val="00A15AED"/>
    <w:rsid w:val="00A92CE8"/>
    <w:rsid w:val="00AD4A07"/>
    <w:rsid w:val="00AF6C52"/>
    <w:rsid w:val="00B114D6"/>
    <w:rsid w:val="00B6556D"/>
    <w:rsid w:val="00C01C95"/>
    <w:rsid w:val="00C06A9C"/>
    <w:rsid w:val="00C22107"/>
    <w:rsid w:val="00C81935"/>
    <w:rsid w:val="00CD29DF"/>
    <w:rsid w:val="00CE487F"/>
    <w:rsid w:val="00D149FC"/>
    <w:rsid w:val="00D22732"/>
    <w:rsid w:val="00D65317"/>
    <w:rsid w:val="00E129D3"/>
    <w:rsid w:val="00E43078"/>
    <w:rsid w:val="00EC755D"/>
    <w:rsid w:val="00ED535D"/>
    <w:rsid w:val="00EE088A"/>
    <w:rsid w:val="00F01F1C"/>
    <w:rsid w:val="00F27DFE"/>
    <w:rsid w:val="00F31ADF"/>
    <w:rsid w:val="00F44131"/>
    <w:rsid w:val="00F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7D7E-C5B2-4AD5-8076-F8FD7857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– Szybsze pociągi i historyczne detale</vt:lpstr>
    </vt:vector>
  </TitlesOfParts>
  <Company>PKP PLK S.A.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– Szybsze pociągi i historyczne detale</dc:title>
  <dc:subject/>
  <dc:creator>Kundzicz Adam</dc:creator>
  <cp:keywords/>
  <dc:description/>
  <cp:lastModifiedBy>Dudzińska Maria</cp:lastModifiedBy>
  <cp:revision>2</cp:revision>
  <dcterms:created xsi:type="dcterms:W3CDTF">2021-08-18T10:33:00Z</dcterms:created>
  <dcterms:modified xsi:type="dcterms:W3CDTF">2021-08-18T10:33:00Z</dcterms:modified>
</cp:coreProperties>
</file>