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7F608BE" w14:textId="77777777" w:rsidR="008F1261" w:rsidRDefault="008F1261" w:rsidP="009D1AEB">
      <w:pPr>
        <w:jc w:val="right"/>
        <w:rPr>
          <w:rFonts w:cs="Arial"/>
        </w:rPr>
      </w:pPr>
    </w:p>
    <w:p w14:paraId="75F0697F" w14:textId="6D1CA0A5" w:rsidR="00277762" w:rsidRDefault="00FD674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EA0E8D" w:rsidRPr="00EA0E8D">
        <w:rPr>
          <w:rFonts w:cs="Arial"/>
        </w:rPr>
        <w:t>1</w:t>
      </w:r>
      <w:r w:rsidR="008F1261">
        <w:rPr>
          <w:rFonts w:cs="Arial"/>
        </w:rPr>
        <w:t>8</w:t>
      </w:r>
      <w:r w:rsidR="00ED010B" w:rsidRPr="00EA0E8D">
        <w:rPr>
          <w:rFonts w:cs="Arial"/>
        </w:rPr>
        <w:t xml:space="preserve"> </w:t>
      </w:r>
      <w:r w:rsidR="00ED010B">
        <w:rPr>
          <w:rFonts w:cs="Arial"/>
        </w:rPr>
        <w:t>czerwca</w:t>
      </w:r>
      <w:r w:rsidR="002E2432">
        <w:rPr>
          <w:rFonts w:cs="Arial"/>
        </w:rPr>
        <w:t xml:space="preserve"> 20</w:t>
      </w:r>
      <w:r w:rsidR="00ED010B">
        <w:rPr>
          <w:rFonts w:cs="Arial"/>
        </w:rPr>
        <w:t>25</w:t>
      </w:r>
      <w:r w:rsidR="009D1AEB" w:rsidRPr="003D74BF">
        <w:rPr>
          <w:rFonts w:cs="Arial"/>
        </w:rPr>
        <w:t xml:space="preserve"> r.</w:t>
      </w:r>
    </w:p>
    <w:p w14:paraId="1390F89B" w14:textId="5D6569E2" w:rsidR="00A51735" w:rsidRPr="006A40D5" w:rsidRDefault="00FD6748" w:rsidP="00A51735">
      <w:pPr>
        <w:pStyle w:val="Nagwek1"/>
      </w:pPr>
      <w:r>
        <w:t>Kolej wr</w:t>
      </w:r>
      <w:r w:rsidR="008F1261">
        <w:t>óciła</w:t>
      </w:r>
      <w:r>
        <w:t xml:space="preserve"> na Mazury</w:t>
      </w:r>
      <w:r w:rsidR="00916802">
        <w:t xml:space="preserve"> – z Ełku do Giżycka po nowym torze</w:t>
      </w:r>
    </w:p>
    <w:p w14:paraId="3930F79B" w14:textId="34AD3090" w:rsidR="00A51735" w:rsidRPr="00D74757" w:rsidRDefault="008F1261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P</w:t>
      </w:r>
      <w:r w:rsidR="00EA0E8D">
        <w:rPr>
          <w:rFonts w:cs="Arial"/>
          <w:b/>
        </w:rPr>
        <w:t>ociągi</w:t>
      </w:r>
      <w:r>
        <w:rPr>
          <w:rFonts w:cs="Arial"/>
          <w:b/>
        </w:rPr>
        <w:t xml:space="preserve"> wróciły</w:t>
      </w:r>
      <w:r w:rsidR="00EA0E8D">
        <w:rPr>
          <w:rFonts w:cs="Arial"/>
          <w:b/>
        </w:rPr>
        <w:t xml:space="preserve"> na trasę Ełk – Giżycko. Od </w:t>
      </w:r>
      <w:r>
        <w:rPr>
          <w:rFonts w:cs="Arial"/>
          <w:b/>
        </w:rPr>
        <w:t>dzisiaj</w:t>
      </w:r>
      <w:r w:rsidR="00EA0E8D">
        <w:rPr>
          <w:rFonts w:cs="Arial"/>
          <w:b/>
        </w:rPr>
        <w:t xml:space="preserve"> podróżni ponownie </w:t>
      </w:r>
      <w:r>
        <w:rPr>
          <w:rFonts w:cs="Arial"/>
          <w:b/>
        </w:rPr>
        <w:t>mogą korzystać z tego środka transportu</w:t>
      </w:r>
      <w:r w:rsidR="00EA0E8D">
        <w:rPr>
          <w:rFonts w:cs="Arial"/>
          <w:b/>
        </w:rPr>
        <w:t>. Osiągnięty etap zadania zapowiada n</w:t>
      </w:r>
      <w:r w:rsidR="00EA0E8D" w:rsidRPr="00D74757">
        <w:rPr>
          <w:rFonts w:cs="Arial"/>
          <w:b/>
        </w:rPr>
        <w:t>ow</w:t>
      </w:r>
      <w:r w:rsidR="00EA0E8D">
        <w:rPr>
          <w:rFonts w:cs="Arial"/>
          <w:b/>
        </w:rPr>
        <w:t>ą</w:t>
      </w:r>
      <w:r w:rsidR="00EA0E8D" w:rsidRPr="00D74757">
        <w:rPr>
          <w:rFonts w:cs="Arial"/>
          <w:b/>
        </w:rPr>
        <w:t xml:space="preserve"> jakość podróżowania koleją po mazurskich torach.</w:t>
      </w:r>
      <w:r w:rsidR="00EA0E8D">
        <w:rPr>
          <w:rFonts w:cs="Arial"/>
          <w:b/>
        </w:rPr>
        <w:t xml:space="preserve"> </w:t>
      </w:r>
      <w:r w:rsidR="00E83824" w:rsidRPr="00D74757">
        <w:rPr>
          <w:rFonts w:cs="Arial"/>
          <w:b/>
        </w:rPr>
        <w:t xml:space="preserve">Docelowo </w:t>
      </w:r>
      <w:r w:rsidR="00EA0E8D">
        <w:rPr>
          <w:rFonts w:cs="Arial"/>
          <w:b/>
        </w:rPr>
        <w:t>jazda</w:t>
      </w:r>
      <w:r w:rsidR="00E83824" w:rsidRPr="00D74757">
        <w:rPr>
          <w:rFonts w:cs="Arial"/>
          <w:b/>
        </w:rPr>
        <w:t xml:space="preserve"> pociągiem w kierunku Olsztyna będzie dwukrotnie szybsza i krótsza aż o około 50 minut. </w:t>
      </w:r>
      <w:r w:rsidR="00F07F21" w:rsidRPr="00D74757">
        <w:rPr>
          <w:rFonts w:cs="Arial"/>
          <w:b/>
        </w:rPr>
        <w:t xml:space="preserve">Inwestycja PKP Polskich Linii Kolejowych S.A., o wartości blisko 650 mln zł netto, </w:t>
      </w:r>
      <w:r>
        <w:rPr>
          <w:rFonts w:cs="Arial"/>
          <w:b/>
        </w:rPr>
        <w:t>jest</w:t>
      </w:r>
      <w:r w:rsidR="00F07F21" w:rsidRPr="00D74757">
        <w:rPr>
          <w:rFonts w:cs="Arial"/>
          <w:b/>
        </w:rPr>
        <w:t xml:space="preserve"> dofinansowana z </w:t>
      </w:r>
      <w:r w:rsidR="009470B7" w:rsidRPr="00D74757">
        <w:rPr>
          <w:rFonts w:cs="Arial"/>
          <w:b/>
        </w:rPr>
        <w:t>funduszy unijnych</w:t>
      </w:r>
      <w:r>
        <w:rPr>
          <w:rFonts w:cs="Arial"/>
          <w:b/>
        </w:rPr>
        <w:t xml:space="preserve"> –</w:t>
      </w:r>
      <w:r w:rsidR="009470B7" w:rsidRPr="00D74757">
        <w:rPr>
          <w:rFonts w:cs="Arial"/>
          <w:b/>
        </w:rPr>
        <w:t xml:space="preserve"> Programu Operacyjnego Infrastruktura i Środowisko</w:t>
      </w:r>
      <w:r w:rsidR="002C7CA9" w:rsidRPr="00D74757">
        <w:rPr>
          <w:rFonts w:cs="Arial"/>
          <w:b/>
        </w:rPr>
        <w:t xml:space="preserve"> oraz programu Fundusze Europejskie na Infrastrukturę, Klimat, Środowisko.</w:t>
      </w:r>
    </w:p>
    <w:p w14:paraId="311DFE14" w14:textId="392A5860" w:rsidR="00F07F21" w:rsidRPr="00D74757" w:rsidRDefault="008F1261" w:rsidP="009470B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Dzisiaj</w:t>
      </w:r>
      <w:r w:rsidR="00F07F21" w:rsidRPr="00D74757">
        <w:rPr>
          <w:rFonts w:eastAsia="Calibri" w:cs="Arial"/>
        </w:rPr>
        <w:t>, na trasę między Ełkiem a Giżyckiem</w:t>
      </w:r>
      <w:r w:rsidR="00EA0E8D">
        <w:rPr>
          <w:rFonts w:eastAsia="Calibri" w:cs="Arial"/>
        </w:rPr>
        <w:t xml:space="preserve"> (linia </w:t>
      </w:r>
      <w:r w:rsidR="00EA0E8D" w:rsidRPr="00D74757">
        <w:rPr>
          <w:rFonts w:eastAsia="Calibri" w:cs="Arial"/>
        </w:rPr>
        <w:t>kolejow</w:t>
      </w:r>
      <w:r w:rsidR="00EA0E8D">
        <w:rPr>
          <w:rFonts w:eastAsia="Calibri" w:cs="Arial"/>
        </w:rPr>
        <w:t>a</w:t>
      </w:r>
      <w:r w:rsidR="00EA0E8D" w:rsidRPr="00D74757">
        <w:rPr>
          <w:rFonts w:eastAsia="Calibri" w:cs="Arial"/>
        </w:rPr>
        <w:t xml:space="preserve"> nr 38 Białystok – Głomno)</w:t>
      </w:r>
      <w:r>
        <w:rPr>
          <w:rFonts w:eastAsia="Calibri" w:cs="Arial"/>
        </w:rPr>
        <w:t>,</w:t>
      </w:r>
      <w:r w:rsidR="00F07F21" w:rsidRPr="00D74757">
        <w:rPr>
          <w:rFonts w:eastAsia="Calibri" w:cs="Arial"/>
        </w:rPr>
        <w:t xml:space="preserve"> ponownie wyj</w:t>
      </w:r>
      <w:r>
        <w:rPr>
          <w:rFonts w:eastAsia="Calibri" w:cs="Arial"/>
        </w:rPr>
        <w:t>echały</w:t>
      </w:r>
      <w:r w:rsidR="00F07F21" w:rsidRPr="00D74757">
        <w:rPr>
          <w:rFonts w:eastAsia="Calibri" w:cs="Arial"/>
        </w:rPr>
        <w:t xml:space="preserve"> pociągi. </w:t>
      </w:r>
      <w:r w:rsidR="00733993" w:rsidRPr="00D74757">
        <w:rPr>
          <w:rFonts w:eastAsia="Calibri" w:cs="Arial"/>
        </w:rPr>
        <w:t xml:space="preserve">Przewoźnicy zapewnili trzy pary pociągów regionalnych oraz jedną parę pociągów dalekobieżnych. Dodatkowo, na trasie Ełk – Korsze, kontynuowana </w:t>
      </w:r>
      <w:r>
        <w:rPr>
          <w:rFonts w:eastAsia="Calibri" w:cs="Arial"/>
        </w:rPr>
        <w:t>jest</w:t>
      </w:r>
      <w:r w:rsidR="00733993" w:rsidRPr="00D74757">
        <w:rPr>
          <w:rFonts w:eastAsia="Calibri" w:cs="Arial"/>
        </w:rPr>
        <w:t xml:space="preserve"> zastępcza komunikacja autobusowa dla 5 par pociągów. </w:t>
      </w:r>
    </w:p>
    <w:p w14:paraId="2A268483" w14:textId="32A82F6F" w:rsidR="00BD2CF2" w:rsidRDefault="00122EB4" w:rsidP="009470B7">
      <w:pPr>
        <w:spacing w:line="360" w:lineRule="auto"/>
        <w:rPr>
          <w:rFonts w:eastAsia="Calibri" w:cs="Arial"/>
        </w:rPr>
      </w:pPr>
      <w:r w:rsidRPr="00D74757">
        <w:rPr>
          <w:rFonts w:eastAsia="Calibri" w:cs="Arial"/>
        </w:rPr>
        <w:t>Z myślą o komforcie podróżnych przebudowaliśmy perony na 3 stacjach (Giżycko, Wydminy i Stare Juchy) oraz 2 przystankach (Woszczele, Siedliska</w:t>
      </w:r>
      <w:r w:rsidR="00EA0E8D">
        <w:rPr>
          <w:rFonts w:eastAsia="Calibri" w:cs="Arial"/>
        </w:rPr>
        <w:t xml:space="preserve"> – w tych lokalizacjach prace na peronach będą jeszcze kontynuowane</w:t>
      </w:r>
      <w:r w:rsidRPr="00D74757">
        <w:rPr>
          <w:rFonts w:eastAsia="Calibri" w:cs="Arial"/>
        </w:rPr>
        <w:t xml:space="preserve">). </w:t>
      </w:r>
      <w:r w:rsidR="00FA130C" w:rsidRPr="00D74757">
        <w:rPr>
          <w:rFonts w:eastAsia="Calibri" w:cs="Arial"/>
        </w:rPr>
        <w:t>Na całym</w:t>
      </w:r>
      <w:r w:rsidR="005113B7" w:rsidRPr="00D74757">
        <w:rPr>
          <w:rFonts w:eastAsia="Calibri" w:cs="Arial"/>
        </w:rPr>
        <w:t>, 49-kilometrowym</w:t>
      </w:r>
      <w:r w:rsidR="00FA130C" w:rsidRPr="00D74757">
        <w:rPr>
          <w:rFonts w:eastAsia="Calibri" w:cs="Arial"/>
        </w:rPr>
        <w:t xml:space="preserve"> odcinku wymieniliśmy tor oraz przebudowaliśmy 59 obiektów inżynieryjnych (mosty, wiadukty i przepusty). Sprawny i bezpieczny ruch pociągów zapewni</w:t>
      </w:r>
      <w:r w:rsidR="008F1261">
        <w:rPr>
          <w:rFonts w:eastAsia="Calibri" w:cs="Arial"/>
        </w:rPr>
        <w:t>ają</w:t>
      </w:r>
      <w:r w:rsidR="00FA130C" w:rsidRPr="00D74757">
        <w:rPr>
          <w:rFonts w:eastAsia="Calibri" w:cs="Arial"/>
        </w:rPr>
        <w:t xml:space="preserve"> nowe urządzenia sterowania ruchem kolejowym. Bezpieczniej </w:t>
      </w:r>
      <w:r w:rsidR="008F1261">
        <w:rPr>
          <w:rFonts w:eastAsia="Calibri" w:cs="Arial"/>
        </w:rPr>
        <w:t>jest</w:t>
      </w:r>
      <w:r w:rsidR="00FA130C" w:rsidRPr="00D74757">
        <w:rPr>
          <w:rFonts w:eastAsia="Calibri" w:cs="Arial"/>
        </w:rPr>
        <w:t xml:space="preserve"> również na skrzyżowaniach dróg i torów dzięki modernizacji </w:t>
      </w:r>
      <w:r w:rsidR="004B7263" w:rsidRPr="004B7263">
        <w:rPr>
          <w:rFonts w:eastAsia="Calibri" w:cs="Arial"/>
        </w:rPr>
        <w:t>26</w:t>
      </w:r>
      <w:r w:rsidR="00FA130C" w:rsidRPr="004B7263">
        <w:rPr>
          <w:rFonts w:eastAsia="Calibri" w:cs="Arial"/>
        </w:rPr>
        <w:t xml:space="preserve"> </w:t>
      </w:r>
      <w:r w:rsidR="00FA130C" w:rsidRPr="00D74757">
        <w:rPr>
          <w:rFonts w:eastAsia="Calibri" w:cs="Arial"/>
        </w:rPr>
        <w:t>przejazdów kolejowo</w:t>
      </w:r>
      <w:r w:rsidR="00FE7D55">
        <w:rPr>
          <w:rFonts w:eastAsia="Calibri" w:cs="Arial"/>
        </w:rPr>
        <w:t>-</w:t>
      </w:r>
      <w:r w:rsidR="00FA130C" w:rsidRPr="00D74757">
        <w:rPr>
          <w:rFonts w:eastAsia="Calibri" w:cs="Arial"/>
        </w:rPr>
        <w:t>drogowych</w:t>
      </w:r>
      <w:r w:rsidR="004B7263">
        <w:rPr>
          <w:rFonts w:eastAsia="Calibri" w:cs="Arial"/>
        </w:rPr>
        <w:t xml:space="preserve"> (i przejść dla osób pieszych)</w:t>
      </w:r>
      <w:r w:rsidR="00FA130C" w:rsidRPr="00D74757">
        <w:rPr>
          <w:rFonts w:eastAsia="Calibri" w:cs="Arial"/>
        </w:rPr>
        <w:t xml:space="preserve"> oraz budowie dwóch skrzyżowań bezkolizyjnych w Giżycku i Wydminach. Również w Giżycku piesi </w:t>
      </w:r>
      <w:r w:rsidR="008F1261">
        <w:rPr>
          <w:rFonts w:eastAsia="Calibri" w:cs="Arial"/>
        </w:rPr>
        <w:t>mogą dotrzeć</w:t>
      </w:r>
      <w:r w:rsidR="00FA130C" w:rsidRPr="00D74757">
        <w:rPr>
          <w:rFonts w:eastAsia="Calibri" w:cs="Arial"/>
        </w:rPr>
        <w:t xml:space="preserve"> na miejską plażę bezpieczniej dzięki tunelowi pod torami na ul. Unii Europejskiej.</w:t>
      </w:r>
      <w:r w:rsidR="002706AA">
        <w:rPr>
          <w:rFonts w:eastAsia="Calibri" w:cs="Arial"/>
        </w:rPr>
        <w:t xml:space="preserve"> </w:t>
      </w:r>
      <w:r w:rsidR="002706AA">
        <w:rPr>
          <w:rFonts w:cs="Arial"/>
        </w:rPr>
        <w:t>Apelujemy do kierowców o stosowanie się do przepisów ruchu drogowego, oznakowania na przejazdach</w:t>
      </w:r>
      <w:r w:rsidR="00EA0E8D">
        <w:rPr>
          <w:rFonts w:cs="Arial"/>
        </w:rPr>
        <w:t xml:space="preserve"> (na części skrzyżowań dróg z torami nadal obowiązuje oznakowanie „STOP”)</w:t>
      </w:r>
      <w:r w:rsidR="002706AA">
        <w:rPr>
          <w:rFonts w:cs="Arial"/>
        </w:rPr>
        <w:t xml:space="preserve"> i zachowanie zasad bezpieczeństwa podczas przekraczania torów.</w:t>
      </w:r>
      <w:r w:rsidR="00395780" w:rsidRPr="00395780">
        <w:rPr>
          <w:rFonts w:eastAsia="Calibri" w:cs="Arial"/>
        </w:rPr>
        <w:t xml:space="preserve"> </w:t>
      </w:r>
    </w:p>
    <w:p w14:paraId="7E3F51CC" w14:textId="3D33C7CC" w:rsidR="007F60CD" w:rsidRPr="007F60CD" w:rsidRDefault="007F60CD" w:rsidP="009470B7">
      <w:pPr>
        <w:spacing w:line="360" w:lineRule="auto"/>
        <w:rPr>
          <w:rFonts w:eastAsia="Calibri" w:cs="Arial"/>
          <w:color w:val="000000" w:themeColor="text1"/>
        </w:rPr>
      </w:pPr>
      <w:bookmarkStart w:id="0" w:name="_Hlk200571004"/>
      <w:r w:rsidRPr="007F60CD">
        <w:rPr>
          <w:rFonts w:eastAsia="Calibri" w:cs="Arial"/>
          <w:color w:val="000000" w:themeColor="text1"/>
        </w:rPr>
        <w:t>Inwestycja jest po pozytywnych odbiorach eksploatacyjnych. Wykonawca będzie kontynuował prace w najbliższych tygodniach jeszcze na peronach i na przejazdach kolejowo-drogowych. Roboty nie będą miały wpływu na kursowanie pociągów i korzystanie z infrastruktury przez podróżnych.</w:t>
      </w:r>
    </w:p>
    <w:p w14:paraId="08FDD7DF" w14:textId="5113C37C" w:rsidR="002C7CA9" w:rsidRPr="00D74757" w:rsidRDefault="002C7CA9" w:rsidP="009470B7">
      <w:pPr>
        <w:spacing w:line="360" w:lineRule="auto"/>
        <w:rPr>
          <w:rFonts w:eastAsia="Calibri" w:cs="Arial"/>
        </w:rPr>
      </w:pPr>
      <w:r w:rsidRPr="00D74757">
        <w:rPr>
          <w:rFonts w:eastAsia="Calibri" w:cs="Arial"/>
        </w:rPr>
        <w:lastRenderedPageBreak/>
        <w:t xml:space="preserve">Docelowo, po pozyskaniu wymaganych pozwoleń i dopuszczeniu sieci trakcyjnej </w:t>
      </w:r>
      <w:r w:rsidR="009E4DFA" w:rsidRPr="00D74757">
        <w:rPr>
          <w:rFonts w:cs="Arial"/>
        </w:rPr>
        <w:t xml:space="preserve">do podsystemu „Energia” z Urzędu Transportu Kolejowego, pociągi na trasie Ełk – Giżycko – Korsze, pojadą </w:t>
      </w:r>
      <w:r w:rsidR="009E4DFA" w:rsidRPr="002C63C0">
        <w:rPr>
          <w:rFonts w:cs="Arial"/>
        </w:rPr>
        <w:t xml:space="preserve">dwukrotnie szybciej niż przed modernizacją – 160 km/h zamiast 80 km/h. Pozwoli to na skrócenie czasu podróży w kierunku Olsztyna o około 50 minut, a czas przejazdu wyniesie poniżej 2 godzin. </w:t>
      </w:r>
      <w:r w:rsidR="002C63C0" w:rsidRPr="002C63C0">
        <w:rPr>
          <w:rFonts w:cs="Arial"/>
        </w:rPr>
        <w:t>Pociągi towarowe będą mogły przyspieszyć do 120 km</w:t>
      </w:r>
      <w:r w:rsidR="00A45EFA">
        <w:rPr>
          <w:rFonts w:cs="Arial"/>
        </w:rPr>
        <w:t>/h</w:t>
      </w:r>
      <w:r w:rsidR="002C63C0" w:rsidRPr="002C63C0">
        <w:rPr>
          <w:rFonts w:cs="Arial"/>
        </w:rPr>
        <w:t xml:space="preserve">. </w:t>
      </w:r>
      <w:r w:rsidR="009E4DFA" w:rsidRPr="002C63C0">
        <w:rPr>
          <w:rFonts w:cs="Arial"/>
        </w:rPr>
        <w:t>Elektryfikacja trasy nie tylko zapewni szybszy czas przejazdu, ale także zmniejszy oddziaływanie kolei na środowisko i poprawi przepustowość trasy, na którą będzie mogło wyjechać więcej pociągów. Pozwoli to przewoźnikom na przygotowanie atrakcyjniejszej oferty dla podróżnych.</w:t>
      </w:r>
      <w:r w:rsidR="009E4DFA" w:rsidRPr="00D74757">
        <w:rPr>
          <w:rFonts w:cs="Arial"/>
        </w:rPr>
        <w:t xml:space="preserve">  </w:t>
      </w:r>
    </w:p>
    <w:bookmarkEnd w:id="0"/>
    <w:p w14:paraId="692CCA18" w14:textId="19507DBC" w:rsidR="000B4281" w:rsidRPr="00D74757" w:rsidRDefault="00C50684" w:rsidP="000B4281">
      <w:pPr>
        <w:spacing w:line="360" w:lineRule="auto"/>
        <w:rPr>
          <w:rFonts w:eastAsia="Calibri" w:cs="Arial"/>
        </w:rPr>
      </w:pPr>
      <w:r w:rsidRPr="00D74757">
        <w:rPr>
          <w:rFonts w:eastAsia="Calibri" w:cs="Arial"/>
        </w:rPr>
        <w:t>Wartość robót na odcinku Ełk – Giżycko wyn</w:t>
      </w:r>
      <w:r w:rsidR="00EA0E8D">
        <w:rPr>
          <w:rFonts w:eastAsia="Calibri" w:cs="Arial"/>
        </w:rPr>
        <w:t>osi</w:t>
      </w:r>
      <w:r w:rsidRPr="00D74757">
        <w:rPr>
          <w:rFonts w:eastAsia="Calibri" w:cs="Arial"/>
        </w:rPr>
        <w:t xml:space="preserve"> </w:t>
      </w:r>
      <w:r w:rsidR="009470B7" w:rsidRPr="00D74757">
        <w:rPr>
          <w:rFonts w:eastAsia="Calibri" w:cs="Arial"/>
        </w:rPr>
        <w:t xml:space="preserve">649 mln zł </w:t>
      </w:r>
      <w:r w:rsidR="009470B7" w:rsidRPr="004B7263">
        <w:rPr>
          <w:rFonts w:eastAsia="Calibri" w:cs="Arial"/>
        </w:rPr>
        <w:t>netto</w:t>
      </w:r>
      <w:r w:rsidRPr="004B7263">
        <w:rPr>
          <w:rFonts w:eastAsia="Calibri" w:cs="Arial"/>
        </w:rPr>
        <w:t xml:space="preserve"> (</w:t>
      </w:r>
      <w:r w:rsidR="004B7263" w:rsidRPr="004B7263">
        <w:rPr>
          <w:rFonts w:eastAsia="Calibri" w:cs="Arial"/>
        </w:rPr>
        <w:t>798</w:t>
      </w:r>
      <w:r w:rsidRPr="004B7263">
        <w:rPr>
          <w:rFonts w:eastAsia="Calibri" w:cs="Arial"/>
        </w:rPr>
        <w:t xml:space="preserve"> mln zł brutto)</w:t>
      </w:r>
      <w:r w:rsidR="009470B7" w:rsidRPr="004B7263">
        <w:rPr>
          <w:rFonts w:eastAsia="Calibri" w:cs="Arial"/>
        </w:rPr>
        <w:t>.</w:t>
      </w:r>
      <w:r w:rsidR="00395780">
        <w:rPr>
          <w:rFonts w:eastAsia="Calibri" w:cs="Arial"/>
        </w:rPr>
        <w:t xml:space="preserve"> </w:t>
      </w:r>
      <w:r w:rsidR="009470B7" w:rsidRPr="00D74757">
        <w:rPr>
          <w:rFonts w:eastAsia="Calibri" w:cs="Arial"/>
        </w:rPr>
        <w:t xml:space="preserve">Wykonawcą prac jest konsorcjum firm </w:t>
      </w:r>
      <w:proofErr w:type="spellStart"/>
      <w:r w:rsidR="009470B7" w:rsidRPr="00D74757">
        <w:rPr>
          <w:rFonts w:eastAsia="Calibri" w:cs="Arial"/>
        </w:rPr>
        <w:t>Aldesa</w:t>
      </w:r>
      <w:proofErr w:type="spellEnd"/>
      <w:r w:rsidR="009470B7" w:rsidRPr="00D74757">
        <w:rPr>
          <w:rFonts w:eastAsia="Calibri" w:cs="Arial"/>
        </w:rPr>
        <w:t xml:space="preserve"> </w:t>
      </w:r>
      <w:proofErr w:type="spellStart"/>
      <w:r w:rsidR="009470B7" w:rsidRPr="00D74757">
        <w:rPr>
          <w:rFonts w:eastAsia="Calibri" w:cs="Arial"/>
        </w:rPr>
        <w:t>Construcciones</w:t>
      </w:r>
      <w:proofErr w:type="spellEnd"/>
      <w:r w:rsidR="009470B7" w:rsidRPr="00D74757">
        <w:rPr>
          <w:rFonts w:eastAsia="Calibri" w:cs="Arial"/>
        </w:rPr>
        <w:t xml:space="preserve"> Polska Sp. z o.o., </w:t>
      </w:r>
      <w:proofErr w:type="spellStart"/>
      <w:r w:rsidR="009470B7" w:rsidRPr="00D74757">
        <w:rPr>
          <w:rFonts w:eastAsia="Calibri" w:cs="Arial"/>
        </w:rPr>
        <w:t>Aldesa</w:t>
      </w:r>
      <w:proofErr w:type="spellEnd"/>
      <w:r w:rsidR="009470B7" w:rsidRPr="00D74757">
        <w:rPr>
          <w:rFonts w:eastAsia="Calibri" w:cs="Arial"/>
        </w:rPr>
        <w:t xml:space="preserve"> </w:t>
      </w:r>
      <w:proofErr w:type="spellStart"/>
      <w:r w:rsidR="009470B7" w:rsidRPr="00D74757">
        <w:rPr>
          <w:rFonts w:eastAsia="Calibri" w:cs="Arial"/>
        </w:rPr>
        <w:t>Construcciones</w:t>
      </w:r>
      <w:proofErr w:type="spellEnd"/>
      <w:r w:rsidR="009470B7" w:rsidRPr="00D74757">
        <w:rPr>
          <w:rFonts w:eastAsia="Calibri" w:cs="Arial"/>
        </w:rPr>
        <w:t xml:space="preserve"> S.A., COALVI S.A. oraz China </w:t>
      </w:r>
      <w:proofErr w:type="spellStart"/>
      <w:r w:rsidR="009470B7" w:rsidRPr="00D74757">
        <w:rPr>
          <w:rFonts w:eastAsia="Calibri" w:cs="Arial"/>
        </w:rPr>
        <w:t>Civil</w:t>
      </w:r>
      <w:proofErr w:type="spellEnd"/>
      <w:r w:rsidR="009470B7" w:rsidRPr="00D74757">
        <w:rPr>
          <w:rFonts w:eastAsia="Calibri" w:cs="Arial"/>
        </w:rPr>
        <w:t xml:space="preserve"> Engineering Construction Corporation.</w:t>
      </w:r>
      <w:r w:rsidR="004B7263">
        <w:rPr>
          <w:rFonts w:eastAsia="Calibri" w:cs="Arial"/>
        </w:rPr>
        <w:t xml:space="preserve"> </w:t>
      </w:r>
      <w:r w:rsidR="000B4281" w:rsidRPr="00D74757">
        <w:rPr>
          <w:rFonts w:eastAsia="Calibri" w:cs="Arial"/>
        </w:rPr>
        <w:t xml:space="preserve">Realizacja projektu </w:t>
      </w:r>
      <w:bookmarkStart w:id="1" w:name="_Hlk200538846"/>
      <w:r w:rsidR="000B4281" w:rsidRPr="00D74757">
        <w:rPr>
          <w:rFonts w:eastAsia="Calibri" w:cs="Arial"/>
        </w:rPr>
        <w:t xml:space="preserve">„Prace na linii kolejowej nr 38 na odcinku Ełk – Korsze wraz z elektryfikacją” </w:t>
      </w:r>
      <w:bookmarkEnd w:id="1"/>
      <w:r w:rsidRPr="00D74757">
        <w:rPr>
          <w:rFonts w:eastAsia="Calibri" w:cs="Arial"/>
        </w:rPr>
        <w:t xml:space="preserve">była możliwa dzięki </w:t>
      </w:r>
      <w:r w:rsidR="000B4281" w:rsidRPr="00D74757">
        <w:rPr>
          <w:rFonts w:eastAsia="Calibri" w:cs="Arial"/>
        </w:rPr>
        <w:t>dofinansowani</w:t>
      </w:r>
      <w:r w:rsidRPr="00D74757">
        <w:rPr>
          <w:rFonts w:eastAsia="Calibri" w:cs="Arial"/>
        </w:rPr>
        <w:t>u</w:t>
      </w:r>
      <w:r w:rsidR="000B4281" w:rsidRPr="00D74757">
        <w:rPr>
          <w:rFonts w:eastAsia="Calibri" w:cs="Arial"/>
        </w:rPr>
        <w:t xml:space="preserve"> z Unii Europejskiej</w:t>
      </w:r>
      <w:r w:rsidRPr="00D74757">
        <w:rPr>
          <w:rFonts w:eastAsia="Calibri" w:cs="Arial"/>
        </w:rPr>
        <w:t xml:space="preserve"> –</w:t>
      </w:r>
      <w:r w:rsidR="000B4281" w:rsidRPr="00D74757">
        <w:rPr>
          <w:rFonts w:eastAsia="Calibri" w:cs="Arial"/>
        </w:rPr>
        <w:t xml:space="preserve"> z Programu Operacyjnego Infrastruktura i Środowisko</w:t>
      </w:r>
      <w:r w:rsidR="002C7CA9" w:rsidRPr="00D74757">
        <w:rPr>
          <w:rFonts w:eastAsia="Calibri" w:cs="Arial"/>
        </w:rPr>
        <w:t xml:space="preserve"> </w:t>
      </w:r>
      <w:r w:rsidRPr="00D74757">
        <w:rPr>
          <w:rFonts w:eastAsia="Calibri" w:cs="Arial"/>
        </w:rPr>
        <w:t>oraz programu</w:t>
      </w:r>
      <w:r w:rsidR="002C7CA9" w:rsidRPr="00D74757">
        <w:rPr>
          <w:rFonts w:eastAsia="Calibri" w:cs="Arial"/>
        </w:rPr>
        <w:t xml:space="preserve"> F</w:t>
      </w:r>
      <w:r w:rsidRPr="00D74757">
        <w:rPr>
          <w:rFonts w:eastAsia="Calibri" w:cs="Arial"/>
        </w:rPr>
        <w:t xml:space="preserve">undusze </w:t>
      </w:r>
      <w:r w:rsidR="002C7CA9" w:rsidRPr="00D74757">
        <w:rPr>
          <w:rFonts w:eastAsia="Calibri" w:cs="Arial"/>
        </w:rPr>
        <w:t>E</w:t>
      </w:r>
      <w:r w:rsidRPr="00D74757">
        <w:rPr>
          <w:rFonts w:eastAsia="Calibri" w:cs="Arial"/>
        </w:rPr>
        <w:t>uropejskie na Infrastrukturę, Klimat i Środowisko.</w:t>
      </w:r>
      <w:r w:rsidR="000B4281" w:rsidRPr="00D74757">
        <w:rPr>
          <w:rFonts w:eastAsia="Calibri" w:cs="Arial"/>
        </w:rPr>
        <w:t xml:space="preserve"> Wartość dofinansowania to 499 mln zł</w:t>
      </w:r>
      <w:r w:rsidRPr="00D74757">
        <w:rPr>
          <w:rFonts w:eastAsia="Calibri" w:cs="Arial"/>
        </w:rPr>
        <w:t xml:space="preserve"> </w:t>
      </w:r>
      <w:r w:rsidRPr="004B7263">
        <w:rPr>
          <w:rFonts w:eastAsia="Calibri" w:cs="Arial"/>
        </w:rPr>
        <w:t xml:space="preserve">netto. </w:t>
      </w:r>
    </w:p>
    <w:p w14:paraId="65C934A5" w14:textId="52AF3F8A" w:rsidR="00A43A05" w:rsidRPr="002706AA" w:rsidRDefault="00395780" w:rsidP="00766551">
      <w:pPr>
        <w:pStyle w:val="Nagwek2"/>
        <w:spacing w:before="0" w:line="360" w:lineRule="auto"/>
        <w:rPr>
          <w:rFonts w:eastAsia="Calibri"/>
        </w:rPr>
      </w:pPr>
      <w:r>
        <w:rPr>
          <w:rFonts w:eastAsia="Calibri"/>
        </w:rPr>
        <w:t xml:space="preserve">Zaawansowane prace między Giżyckiem a Korszami </w:t>
      </w:r>
    </w:p>
    <w:p w14:paraId="4BBDE84C" w14:textId="77777777" w:rsidR="00FD6748" w:rsidRPr="00FD6748" w:rsidRDefault="00D74757" w:rsidP="00FD6748">
      <w:pPr>
        <w:spacing w:line="360" w:lineRule="auto"/>
        <w:rPr>
          <w:rFonts w:cs="Arial"/>
        </w:rPr>
      </w:pPr>
      <w:r>
        <w:rPr>
          <w:rFonts w:cs="Arial"/>
        </w:rPr>
        <w:t>Na szlaku Giżycko – Korsze, po wzmocnieniu podłoża na całym odcinku, trwa zabudowa nowego toru. W celu przyśpieszenia robót wykonawca prowadzi działania związane z budową toru zarówno od strony Korsz, jak i Giżycka. Na modernizowanych stacjach i przystankach gotowe są konstrukcje peronów. Trwają prace na obiektach inżynieryjnych</w:t>
      </w:r>
      <w:r w:rsidR="004B7263">
        <w:rPr>
          <w:rFonts w:cs="Arial"/>
        </w:rPr>
        <w:t>. Wkrótce dla ruchu udostępniony zostanie wiadukt drogowy</w:t>
      </w:r>
      <w:r>
        <w:rPr>
          <w:rFonts w:cs="Arial"/>
        </w:rPr>
        <w:t xml:space="preserve"> w Sterł</w:t>
      </w:r>
      <w:r w:rsidR="004B7263">
        <w:rPr>
          <w:rFonts w:cs="Arial"/>
        </w:rPr>
        <w:t>awkach Wielkich,</w:t>
      </w:r>
      <w:r>
        <w:rPr>
          <w:rFonts w:cs="Arial"/>
        </w:rPr>
        <w:t xml:space="preserve"> który zastąpi przejazd kolejowo-drogowy, </w:t>
      </w:r>
      <w:r w:rsidRPr="00FD6748">
        <w:rPr>
          <w:rFonts w:cs="Arial"/>
        </w:rPr>
        <w:t xml:space="preserve">podnosząc tym samym poziom bezpieczeństwa na styku drogi i linii kolejowej. </w:t>
      </w:r>
    </w:p>
    <w:p w14:paraId="4F3D9113" w14:textId="4B478E1D" w:rsidR="00FD6748" w:rsidRPr="00FD6748" w:rsidRDefault="00FD6748" w:rsidP="00D74757">
      <w:pPr>
        <w:spacing w:line="360" w:lineRule="auto"/>
        <w:rPr>
          <w:rFonts w:cs="Arial"/>
        </w:rPr>
      </w:pPr>
      <w:r w:rsidRPr="00FD6748">
        <w:rPr>
          <w:rFonts w:cs="Arial"/>
        </w:rPr>
        <w:t>Zakończenie wszystkich prac na odcinku Giżycko – Korsze planowane jest w połowie 2026 r., a udostępnienie tego odcinka dla przewoźników w marcu 2026 r. Zakładamy możliwość skrócenia tego terminu i udostępnienie infrastruktury dla przewoźników już w grudniu br. Terminy dotyczą udostępnienia linii dla ruchu trakcją spalinową. Jazda pociągami elektrycznymi będzie możliwa po uzyskaniu dopuszczenia do podsystemu „Energia” z Urzędu Transportu Kolejowego.</w:t>
      </w:r>
    </w:p>
    <w:p w14:paraId="45FD5570" w14:textId="063C3803" w:rsidR="00D74757" w:rsidRPr="00084557" w:rsidRDefault="00D74757" w:rsidP="00D74757">
      <w:pPr>
        <w:spacing w:line="360" w:lineRule="auto"/>
        <w:rPr>
          <w:rFonts w:cs="Arial"/>
        </w:rPr>
      </w:pPr>
      <w:r w:rsidRPr="00D74757">
        <w:rPr>
          <w:rFonts w:cs="Arial"/>
        </w:rPr>
        <w:t xml:space="preserve">Wartość prac na tym odcinku wynosi </w:t>
      </w:r>
      <w:r w:rsidRPr="00D74757">
        <w:rPr>
          <w:rFonts w:cs="Arial"/>
          <w:shd w:val="clear" w:color="auto" w:fill="FFFFFF"/>
        </w:rPr>
        <w:t xml:space="preserve">876 mln zł </w:t>
      </w:r>
      <w:r w:rsidRPr="004B7263">
        <w:rPr>
          <w:rFonts w:cs="Arial"/>
          <w:shd w:val="clear" w:color="auto" w:fill="FFFFFF"/>
        </w:rPr>
        <w:t xml:space="preserve">netto </w:t>
      </w:r>
      <w:bookmarkStart w:id="2" w:name="_Hlk199753852"/>
      <w:r w:rsidRPr="004B7263">
        <w:rPr>
          <w:rFonts w:cs="Arial"/>
          <w:shd w:val="clear" w:color="auto" w:fill="FFFFFF"/>
        </w:rPr>
        <w:t>(</w:t>
      </w:r>
      <w:r w:rsidR="004B7263" w:rsidRPr="004B7263">
        <w:rPr>
          <w:rFonts w:cs="Arial"/>
          <w:shd w:val="clear" w:color="auto" w:fill="FFFFFF"/>
        </w:rPr>
        <w:t>1,077 mld zł</w:t>
      </w:r>
      <w:r w:rsidRPr="004B7263">
        <w:rPr>
          <w:rFonts w:cs="Arial"/>
          <w:shd w:val="clear" w:color="auto" w:fill="FFFFFF"/>
        </w:rPr>
        <w:t xml:space="preserve"> brutto) </w:t>
      </w:r>
      <w:bookmarkEnd w:id="2"/>
      <w:r w:rsidRPr="004B7263">
        <w:rPr>
          <w:rFonts w:cs="Arial"/>
          <w:shd w:val="clear" w:color="auto" w:fill="FFFFFF"/>
        </w:rPr>
        <w:t xml:space="preserve">ze </w:t>
      </w:r>
      <w:r w:rsidRPr="00D74757">
        <w:rPr>
          <w:rFonts w:cs="Arial"/>
          <w:shd w:val="clear" w:color="auto" w:fill="FFFFFF"/>
        </w:rPr>
        <w:t xml:space="preserve">środków Krajowego </w:t>
      </w:r>
      <w:r w:rsidRPr="00084557">
        <w:rPr>
          <w:rFonts w:cs="Arial"/>
          <w:shd w:val="clear" w:color="auto" w:fill="FFFFFF"/>
        </w:rPr>
        <w:t>Planu Odbudowy.</w:t>
      </w:r>
    </w:p>
    <w:p w14:paraId="391E8B26" w14:textId="4CF4ACE5" w:rsidR="00D74757" w:rsidRPr="00084557" w:rsidRDefault="00D74757" w:rsidP="00D74757">
      <w:pPr>
        <w:spacing w:line="360" w:lineRule="auto"/>
        <w:rPr>
          <w:rFonts w:cs="Arial"/>
        </w:rPr>
      </w:pPr>
      <w:r w:rsidRPr="00084557">
        <w:rPr>
          <w:rFonts w:cs="Arial"/>
          <w:shd w:val="clear" w:color="auto" w:fill="FFFFFF"/>
        </w:rPr>
        <w:t>W kwietniu 2024 r. podpisaliśmy dodatkową umowę na budowę pięciu podstacji trakcyjnych do zasilania powstającej sieci trakcyjnej</w:t>
      </w:r>
      <w:r w:rsidR="00084557" w:rsidRPr="00084557">
        <w:rPr>
          <w:rFonts w:cs="Arial"/>
          <w:shd w:val="clear" w:color="auto" w:fill="FFFFFF"/>
        </w:rPr>
        <w:t>.</w:t>
      </w:r>
      <w:r w:rsidR="004B7263">
        <w:rPr>
          <w:rFonts w:cs="Arial"/>
          <w:shd w:val="clear" w:color="auto" w:fill="FFFFFF"/>
        </w:rPr>
        <w:t xml:space="preserve"> Aktualnie trwają prace projektowe i pozyskiwanie decyzji administracyjnych. Zakończenie prac budowlanych planowane jest w III kwartale 2026 r. </w:t>
      </w:r>
      <w:r w:rsidR="00084557" w:rsidRPr="00084557">
        <w:rPr>
          <w:rFonts w:cs="Arial"/>
          <w:shd w:val="clear" w:color="auto" w:fill="FFFFFF"/>
        </w:rPr>
        <w:t>Wa</w:t>
      </w:r>
      <w:r w:rsidRPr="00084557">
        <w:rPr>
          <w:rFonts w:cs="Arial"/>
          <w:shd w:val="clear" w:color="auto" w:fill="FFFFFF"/>
        </w:rPr>
        <w:t>rtoś</w:t>
      </w:r>
      <w:r w:rsidR="00084557" w:rsidRPr="00084557">
        <w:rPr>
          <w:rFonts w:cs="Arial"/>
          <w:shd w:val="clear" w:color="auto" w:fill="FFFFFF"/>
        </w:rPr>
        <w:t>ć robót wynosi</w:t>
      </w:r>
      <w:r w:rsidRPr="00084557">
        <w:rPr>
          <w:rFonts w:cs="Arial"/>
          <w:shd w:val="clear" w:color="auto" w:fill="FFFFFF"/>
        </w:rPr>
        <w:t xml:space="preserve"> 233 mln zł </w:t>
      </w:r>
      <w:r w:rsidRPr="004B7263">
        <w:rPr>
          <w:rFonts w:cs="Arial"/>
          <w:shd w:val="clear" w:color="auto" w:fill="FFFFFF"/>
        </w:rPr>
        <w:t xml:space="preserve">netto </w:t>
      </w:r>
      <w:r w:rsidR="00084557" w:rsidRPr="004B7263">
        <w:rPr>
          <w:rFonts w:cs="Arial"/>
          <w:shd w:val="clear" w:color="auto" w:fill="FFFFFF"/>
        </w:rPr>
        <w:t>(</w:t>
      </w:r>
      <w:r w:rsidR="004B7263" w:rsidRPr="004B7263">
        <w:rPr>
          <w:rFonts w:cs="Arial"/>
          <w:shd w:val="clear" w:color="auto" w:fill="FFFFFF"/>
        </w:rPr>
        <w:t>286 mln zł</w:t>
      </w:r>
      <w:r w:rsidR="00084557" w:rsidRPr="004B7263">
        <w:rPr>
          <w:rFonts w:cs="Arial"/>
          <w:shd w:val="clear" w:color="auto" w:fill="FFFFFF"/>
        </w:rPr>
        <w:t xml:space="preserve"> brutto) ze </w:t>
      </w:r>
      <w:r w:rsidR="00084557" w:rsidRPr="00084557">
        <w:rPr>
          <w:rFonts w:cs="Arial"/>
          <w:shd w:val="clear" w:color="auto" w:fill="FFFFFF"/>
        </w:rPr>
        <w:t>środków</w:t>
      </w:r>
      <w:r w:rsidRPr="00084557">
        <w:rPr>
          <w:rFonts w:cs="Arial"/>
          <w:shd w:val="clear" w:color="auto" w:fill="FFFFFF"/>
        </w:rPr>
        <w:t xml:space="preserve"> Krajowego Planu Odbudowy.</w:t>
      </w:r>
    </w:p>
    <w:p w14:paraId="67F28E88" w14:textId="77777777" w:rsidR="002706AA" w:rsidRDefault="002706AA" w:rsidP="00A15AED">
      <w:pPr>
        <w:rPr>
          <w:rStyle w:val="Pogrubienie"/>
          <w:rFonts w:cs="Arial"/>
          <w:color w:val="1A1A1A"/>
          <w:shd w:val="clear" w:color="auto" w:fill="FFFFFF"/>
        </w:rPr>
      </w:pPr>
    </w:p>
    <w:p w14:paraId="65DF5A19" w14:textId="1878A8DB" w:rsidR="00ED010B" w:rsidRPr="002706AA" w:rsidRDefault="00ED010B" w:rsidP="00A15AED">
      <w:pPr>
        <w:rPr>
          <w:rStyle w:val="Pogrubienie"/>
          <w:rFonts w:cs="Arial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Przemysław Zieliński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lastRenderedPageBreak/>
        <w:t>Zespół prasowy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PKP Polskie Linie Kolejowe S.A.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rzecznik@plk-sa.pl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T: +48 506 564</w:t>
      </w:r>
      <w:r w:rsidR="002706AA" w:rsidRPr="002706AA">
        <w:rPr>
          <w:rFonts w:cs="Arial"/>
          <w:color w:val="1A1A1A"/>
          <w:shd w:val="clear" w:color="auto" w:fill="FFFFFF"/>
        </w:rPr>
        <w:t> </w:t>
      </w:r>
      <w:r w:rsidRPr="002706AA">
        <w:rPr>
          <w:rFonts w:cs="Arial"/>
          <w:color w:val="1A1A1A"/>
          <w:shd w:val="clear" w:color="auto" w:fill="FFFFFF"/>
        </w:rPr>
        <w:t>659</w:t>
      </w:r>
    </w:p>
    <w:p w14:paraId="5DACD0AA" w14:textId="77777777" w:rsidR="002706AA" w:rsidRDefault="002706AA" w:rsidP="00EC1029">
      <w:pPr>
        <w:spacing w:line="360" w:lineRule="auto"/>
        <w:rPr>
          <w:rFonts w:cs="Arial"/>
          <w:sz w:val="20"/>
        </w:rPr>
      </w:pPr>
    </w:p>
    <w:p w14:paraId="7396DCD4" w14:textId="04F8F3C7" w:rsidR="00C22107" w:rsidRPr="00F92C68" w:rsidRDefault="00EC1029" w:rsidP="00EC1029">
      <w:pPr>
        <w:spacing w:line="360" w:lineRule="auto"/>
        <w:rPr>
          <w:rFonts w:cs="Arial"/>
        </w:rPr>
      </w:pPr>
      <w:r w:rsidRPr="006A40D5">
        <w:rPr>
          <w:rFonts w:cs="Arial"/>
          <w:sz w:val="20"/>
        </w:rPr>
        <w:t xml:space="preserve">Projekt </w:t>
      </w:r>
      <w:r w:rsidR="00ED010B">
        <w:rPr>
          <w:rFonts w:cs="Arial"/>
          <w:sz w:val="20"/>
        </w:rPr>
        <w:t>dofinansowany</w:t>
      </w:r>
      <w:r w:rsidRPr="006A40D5">
        <w:rPr>
          <w:rFonts w:cs="Arial"/>
          <w:sz w:val="20"/>
        </w:rPr>
        <w:t xml:space="preserve"> przez Unię Europejską ze środków Funduszu Spójności w ramach Programu Operacyjnego Infrastruktura i Środowisko</w:t>
      </w:r>
      <w:r w:rsidR="00084557">
        <w:rPr>
          <w:rFonts w:cs="Arial"/>
          <w:sz w:val="20"/>
        </w:rPr>
        <w:t xml:space="preserve"> oraz programu Fundusze Europejskie na Infrastrukturę, Klimat,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176D" w14:textId="77777777" w:rsidR="008E2FCD" w:rsidRDefault="008E2FCD" w:rsidP="009D1AEB">
      <w:pPr>
        <w:spacing w:after="0" w:line="240" w:lineRule="auto"/>
      </w:pPr>
      <w:r>
        <w:separator/>
      </w:r>
    </w:p>
  </w:endnote>
  <w:endnote w:type="continuationSeparator" w:id="0">
    <w:p w14:paraId="09E2A8A6" w14:textId="77777777" w:rsidR="008E2FCD" w:rsidRDefault="008E2FC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63EF950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D010B">
      <w:rPr>
        <w:rFonts w:cs="Arial"/>
        <w:color w:val="727271"/>
        <w:sz w:val="14"/>
        <w:szCs w:val="14"/>
      </w:rPr>
      <w:t>34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ED010B">
      <w:rPr>
        <w:rFonts w:cs="Arial"/>
        <w:color w:val="727271"/>
        <w:sz w:val="14"/>
        <w:szCs w:val="14"/>
      </w:rPr>
      <w:t>755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ED010B">
      <w:rPr>
        <w:rFonts w:cs="Arial"/>
        <w:color w:val="727271"/>
        <w:sz w:val="14"/>
        <w:szCs w:val="14"/>
      </w:rPr>
      <w:t>260</w:t>
    </w:r>
    <w:r w:rsidR="00492182" w:rsidRPr="00492182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B9FE" w14:textId="77777777" w:rsidR="008E2FCD" w:rsidRDefault="008E2FCD" w:rsidP="009D1AEB">
      <w:pPr>
        <w:spacing w:after="0" w:line="240" w:lineRule="auto"/>
      </w:pPr>
      <w:r>
        <w:separator/>
      </w:r>
    </w:p>
  </w:footnote>
  <w:footnote w:type="continuationSeparator" w:id="0">
    <w:p w14:paraId="79F0AF6B" w14:textId="77777777" w:rsidR="008E2FCD" w:rsidRDefault="008E2FC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813F" w14:textId="40860983" w:rsidR="008F1261" w:rsidRDefault="008F1261" w:rsidP="008F1261">
    <w:pPr>
      <w:pStyle w:val="Nagwek"/>
      <w:ind w:left="-851"/>
    </w:pPr>
    <w:r>
      <w:rPr>
        <w:noProof/>
      </w:rPr>
      <w:drawing>
        <wp:inline distT="0" distB="0" distL="0" distR="0" wp14:anchorId="675AEF76" wp14:editId="08D2A9CB">
          <wp:extent cx="6945770" cy="685800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942" cy="6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E3145" w14:textId="2C182E5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2973C74B">
              <wp:simplePos x="0" y="0"/>
              <wp:positionH relativeFrom="margin">
                <wp:posOffset>21167</wp:posOffset>
              </wp:positionH>
              <wp:positionV relativeFrom="paragraph">
                <wp:posOffset>309668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65pt;margin-top:24.4pt;width:201.6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2209250">
    <w:abstractNumId w:val="1"/>
  </w:num>
  <w:num w:numId="2" w16cid:durableId="3814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E9A"/>
    <w:rsid w:val="00025E5A"/>
    <w:rsid w:val="0007512E"/>
    <w:rsid w:val="000815AF"/>
    <w:rsid w:val="00083268"/>
    <w:rsid w:val="00084557"/>
    <w:rsid w:val="000B4281"/>
    <w:rsid w:val="00122EB4"/>
    <w:rsid w:val="001377C4"/>
    <w:rsid w:val="001B79E4"/>
    <w:rsid w:val="00236985"/>
    <w:rsid w:val="002706AA"/>
    <w:rsid w:val="00277762"/>
    <w:rsid w:val="00291328"/>
    <w:rsid w:val="002C502F"/>
    <w:rsid w:val="002C63C0"/>
    <w:rsid w:val="002C7CA9"/>
    <w:rsid w:val="002E2432"/>
    <w:rsid w:val="002F6767"/>
    <w:rsid w:val="003028CC"/>
    <w:rsid w:val="0030541D"/>
    <w:rsid w:val="00365461"/>
    <w:rsid w:val="00395780"/>
    <w:rsid w:val="003A4783"/>
    <w:rsid w:val="003C62E3"/>
    <w:rsid w:val="003E51E9"/>
    <w:rsid w:val="003F54A8"/>
    <w:rsid w:val="004027DE"/>
    <w:rsid w:val="00430558"/>
    <w:rsid w:val="0043311C"/>
    <w:rsid w:val="004552F9"/>
    <w:rsid w:val="0046411E"/>
    <w:rsid w:val="00492182"/>
    <w:rsid w:val="004A717E"/>
    <w:rsid w:val="004B7263"/>
    <w:rsid w:val="005113B7"/>
    <w:rsid w:val="00560F76"/>
    <w:rsid w:val="005E7308"/>
    <w:rsid w:val="005E7701"/>
    <w:rsid w:val="00612205"/>
    <w:rsid w:val="0063625B"/>
    <w:rsid w:val="00637B42"/>
    <w:rsid w:val="006502E7"/>
    <w:rsid w:val="00660476"/>
    <w:rsid w:val="006A40D5"/>
    <w:rsid w:val="006C6C1C"/>
    <w:rsid w:val="006E4FDF"/>
    <w:rsid w:val="006F7E78"/>
    <w:rsid w:val="00733993"/>
    <w:rsid w:val="00766551"/>
    <w:rsid w:val="00793930"/>
    <w:rsid w:val="007A3BB2"/>
    <w:rsid w:val="007B1FB0"/>
    <w:rsid w:val="007C75AA"/>
    <w:rsid w:val="007D1429"/>
    <w:rsid w:val="007F0A57"/>
    <w:rsid w:val="007F3648"/>
    <w:rsid w:val="007F60CD"/>
    <w:rsid w:val="00810B2D"/>
    <w:rsid w:val="00820939"/>
    <w:rsid w:val="00860074"/>
    <w:rsid w:val="00891F74"/>
    <w:rsid w:val="008B6FC8"/>
    <w:rsid w:val="008E2FCD"/>
    <w:rsid w:val="008F1261"/>
    <w:rsid w:val="009014BC"/>
    <w:rsid w:val="00916802"/>
    <w:rsid w:val="00930379"/>
    <w:rsid w:val="009470B7"/>
    <w:rsid w:val="009A7837"/>
    <w:rsid w:val="009C07D7"/>
    <w:rsid w:val="009D1AEB"/>
    <w:rsid w:val="009E4DFA"/>
    <w:rsid w:val="009F4226"/>
    <w:rsid w:val="00A15AED"/>
    <w:rsid w:val="00A376CC"/>
    <w:rsid w:val="00A43A05"/>
    <w:rsid w:val="00A45EFA"/>
    <w:rsid w:val="00A46366"/>
    <w:rsid w:val="00A47FF8"/>
    <w:rsid w:val="00A51735"/>
    <w:rsid w:val="00A523F6"/>
    <w:rsid w:val="00A55112"/>
    <w:rsid w:val="00AC2669"/>
    <w:rsid w:val="00B42F3C"/>
    <w:rsid w:val="00B43B78"/>
    <w:rsid w:val="00B47744"/>
    <w:rsid w:val="00B60BFC"/>
    <w:rsid w:val="00B8050F"/>
    <w:rsid w:val="00BD2CF2"/>
    <w:rsid w:val="00BF45A3"/>
    <w:rsid w:val="00C22107"/>
    <w:rsid w:val="00C4412D"/>
    <w:rsid w:val="00C50684"/>
    <w:rsid w:val="00C63156"/>
    <w:rsid w:val="00C706D2"/>
    <w:rsid w:val="00CB0FBC"/>
    <w:rsid w:val="00CD6D66"/>
    <w:rsid w:val="00D149FC"/>
    <w:rsid w:val="00D15D69"/>
    <w:rsid w:val="00D35DDA"/>
    <w:rsid w:val="00D63480"/>
    <w:rsid w:val="00D67041"/>
    <w:rsid w:val="00D74757"/>
    <w:rsid w:val="00DC15D5"/>
    <w:rsid w:val="00DE5709"/>
    <w:rsid w:val="00E037ED"/>
    <w:rsid w:val="00E108BB"/>
    <w:rsid w:val="00E40D6A"/>
    <w:rsid w:val="00E47E0A"/>
    <w:rsid w:val="00E815C4"/>
    <w:rsid w:val="00E83824"/>
    <w:rsid w:val="00EA0E8D"/>
    <w:rsid w:val="00EC1029"/>
    <w:rsid w:val="00ED010B"/>
    <w:rsid w:val="00ED04DF"/>
    <w:rsid w:val="00EE0D39"/>
    <w:rsid w:val="00EE280F"/>
    <w:rsid w:val="00F07F21"/>
    <w:rsid w:val="00F2219A"/>
    <w:rsid w:val="00F2780F"/>
    <w:rsid w:val="00F369BB"/>
    <w:rsid w:val="00F44344"/>
    <w:rsid w:val="00F92C68"/>
    <w:rsid w:val="00FA130C"/>
    <w:rsid w:val="00FB583F"/>
    <w:rsid w:val="00FD6748"/>
    <w:rsid w:val="00FE7D5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9420-1B40-40A1-AA72-13FC02C8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wraca na Mazury – z Ełku do Giżycka po nowym torze</vt:lpstr>
    </vt:vector>
  </TitlesOfParts>
  <Company>PKP PLK S.A.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wróciła na Mazury – z Ełku do Giżycka po nowym torze</dc:title>
  <dc:subject/>
  <dc:creator>Przemyslaw.Zielinski2@plk-sa.pl</dc:creator>
  <cp:keywords/>
  <dc:description/>
  <cp:lastModifiedBy>Dudzińska Maria</cp:lastModifiedBy>
  <cp:revision>2</cp:revision>
  <dcterms:created xsi:type="dcterms:W3CDTF">2025-06-23T07:10:00Z</dcterms:created>
  <dcterms:modified xsi:type="dcterms:W3CDTF">2025-06-23T07:10:00Z</dcterms:modified>
</cp:coreProperties>
</file>