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C0CE" w14:textId="77777777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FF0B04">
        <w:rPr>
          <w:rFonts w:cs="Arial"/>
        </w:rPr>
        <w:t>10 października</w:t>
      </w:r>
      <w:r w:rsidR="0006469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624E77C6" w14:textId="77777777" w:rsidR="00703C1A" w:rsidRDefault="00631ABB" w:rsidP="00A923F5">
      <w:pPr>
        <w:pStyle w:val="Nagwek1"/>
        <w:spacing w:before="0" w:after="160" w:line="360" w:lineRule="auto"/>
      </w:pPr>
      <w:r>
        <w:t xml:space="preserve">Mazowsze: </w:t>
      </w:r>
      <w:r w:rsidR="00703C1A">
        <w:t>P</w:t>
      </w:r>
      <w:r w:rsidR="00703C1A" w:rsidRPr="00703C1A">
        <w:t>o</w:t>
      </w:r>
      <w:r>
        <w:t xml:space="preserve">ciągi pasażerskie znów pojadą </w:t>
      </w:r>
      <w:r w:rsidR="00EE2239">
        <w:t>z</w:t>
      </w:r>
      <w:r w:rsidR="00425640">
        <w:t xml:space="preserve"> Sokołowa Podlaskiego </w:t>
      </w:r>
      <w:r w:rsidR="00EE2239">
        <w:t>do Siedlec</w:t>
      </w:r>
    </w:p>
    <w:p w14:paraId="7755D811" w14:textId="40A9B58F" w:rsidR="00840A2B" w:rsidRPr="0027604B" w:rsidRDefault="00631ABB" w:rsidP="00A923F5">
      <w:pPr>
        <w:spacing w:line="360" w:lineRule="auto"/>
        <w:rPr>
          <w:rFonts w:cs="Arial"/>
          <w:b/>
          <w:lang w:eastAsia="pl-PL"/>
        </w:rPr>
      </w:pPr>
      <w:r>
        <w:rPr>
          <w:rFonts w:cs="Arial"/>
          <w:b/>
          <w:lang w:eastAsia="pl-PL"/>
        </w:rPr>
        <w:t xml:space="preserve">Po 30 latach wrócą pociągi pasażerskie </w:t>
      </w:r>
      <w:r w:rsidR="00C83D5C" w:rsidRPr="0027604B">
        <w:rPr>
          <w:rFonts w:cs="Arial"/>
          <w:b/>
          <w:lang w:eastAsia="pl-PL"/>
        </w:rPr>
        <w:t xml:space="preserve">między </w:t>
      </w:r>
      <w:r w:rsidR="00C83D5C" w:rsidRPr="0027604B">
        <w:rPr>
          <w:rStyle w:val="Pogrubienie"/>
          <w:rFonts w:cs="Arial"/>
          <w:bCs w:val="0"/>
        </w:rPr>
        <w:t>Sokołowem Podlaskim a Siedlcami</w:t>
      </w:r>
      <w:r>
        <w:rPr>
          <w:rStyle w:val="Pogrubienie"/>
          <w:rFonts w:cs="Arial"/>
          <w:bCs w:val="0"/>
        </w:rPr>
        <w:t>.</w:t>
      </w:r>
      <w:r w:rsidR="00C83D5C" w:rsidRPr="0027604B">
        <w:rPr>
          <w:rStyle w:val="Pogrubienie"/>
          <w:rFonts w:cs="Arial"/>
          <w:b w:val="0"/>
          <w:bCs w:val="0"/>
        </w:rPr>
        <w:t xml:space="preserve"> </w:t>
      </w:r>
      <w:r w:rsidR="00840A2B" w:rsidRPr="0027604B">
        <w:rPr>
          <w:rFonts w:cs="Arial"/>
          <w:b/>
          <w:lang w:eastAsia="pl-PL"/>
        </w:rPr>
        <w:t xml:space="preserve">PKP Polskie Linie Kolejowe S.A. </w:t>
      </w:r>
      <w:r w:rsidR="00FF0B04">
        <w:rPr>
          <w:rFonts w:cs="Arial"/>
          <w:b/>
          <w:lang w:eastAsia="pl-PL"/>
        </w:rPr>
        <w:t>podpisały umowę z wykonawcą</w:t>
      </w:r>
      <w:r w:rsidR="00840A2B" w:rsidRPr="0027604B">
        <w:rPr>
          <w:rFonts w:cs="Arial"/>
          <w:b/>
          <w:lang w:eastAsia="pl-PL"/>
        </w:rPr>
        <w:t xml:space="preserve"> dokumentacji projektowej </w:t>
      </w:r>
      <w:r w:rsidR="00C83D5C" w:rsidRPr="0027604B">
        <w:rPr>
          <w:rFonts w:cs="Arial"/>
          <w:b/>
          <w:lang w:eastAsia="pl-PL"/>
        </w:rPr>
        <w:t xml:space="preserve">i </w:t>
      </w:r>
      <w:r w:rsidR="00612138">
        <w:rPr>
          <w:rFonts w:cs="Arial"/>
          <w:b/>
          <w:lang w:eastAsia="pl-PL"/>
        </w:rPr>
        <w:t>robót budowlany</w:t>
      </w:r>
      <w:r w:rsidR="00D502A8">
        <w:rPr>
          <w:rFonts w:cs="Arial"/>
          <w:b/>
          <w:lang w:eastAsia="pl-PL"/>
        </w:rPr>
        <w:t>ch</w:t>
      </w:r>
      <w:r w:rsidR="00840A2B" w:rsidRPr="0027604B">
        <w:rPr>
          <w:rFonts w:cs="Arial"/>
          <w:b/>
          <w:lang w:eastAsia="pl-PL"/>
        </w:rPr>
        <w:t xml:space="preserve">. To </w:t>
      </w:r>
      <w:r w:rsidR="00FF0B04">
        <w:rPr>
          <w:rFonts w:cs="Arial"/>
          <w:b/>
          <w:lang w:eastAsia="pl-PL"/>
        </w:rPr>
        <w:t>jedna z czterech linii</w:t>
      </w:r>
      <w:r w:rsidR="00840A2B" w:rsidRPr="0027604B">
        <w:rPr>
          <w:rFonts w:cs="Arial"/>
          <w:b/>
          <w:lang w:eastAsia="pl-PL"/>
        </w:rPr>
        <w:t xml:space="preserve"> w woj. </w:t>
      </w:r>
      <w:r w:rsidR="00C83D5C" w:rsidRPr="0027604B">
        <w:rPr>
          <w:rFonts w:cs="Arial"/>
          <w:b/>
          <w:lang w:eastAsia="pl-PL"/>
        </w:rPr>
        <w:t>mazowieckim</w:t>
      </w:r>
      <w:r w:rsidR="00840A2B" w:rsidRPr="0027604B">
        <w:rPr>
          <w:rFonts w:cs="Arial"/>
          <w:b/>
          <w:lang w:eastAsia="pl-PL"/>
        </w:rPr>
        <w:t xml:space="preserve"> </w:t>
      </w:r>
      <w:r w:rsidR="00612138">
        <w:rPr>
          <w:rFonts w:cs="Arial"/>
          <w:b/>
          <w:lang w:eastAsia="pl-PL"/>
        </w:rPr>
        <w:t xml:space="preserve">realizowana w ramach </w:t>
      </w:r>
      <w:r w:rsidR="00840A2B" w:rsidRPr="0027604B">
        <w:rPr>
          <w:rFonts w:cs="Arial"/>
          <w:b/>
          <w:lang w:eastAsia="pl-PL"/>
        </w:rPr>
        <w:t xml:space="preserve">rządowego „Programu Uzupełniania Lokalnej i Regionalnej Infrastruktury Kolejowej Kolej Plus do 2029 r.” </w:t>
      </w:r>
      <w:r w:rsidR="00D502A8">
        <w:rPr>
          <w:rFonts w:cs="Arial"/>
          <w:b/>
          <w:lang w:eastAsia="pl-PL"/>
        </w:rPr>
        <w:t>W</w:t>
      </w:r>
      <w:r w:rsidR="00840A2B" w:rsidRPr="0027604B">
        <w:rPr>
          <w:rFonts w:cs="Arial"/>
          <w:b/>
          <w:lang w:eastAsia="pl-PL"/>
        </w:rPr>
        <w:t xml:space="preserve">artość </w:t>
      </w:r>
      <w:r w:rsidR="00F56EC7">
        <w:rPr>
          <w:rFonts w:cs="Arial"/>
          <w:b/>
          <w:lang w:eastAsia="pl-PL"/>
        </w:rPr>
        <w:t xml:space="preserve">wynagrodzenia netto za realizację zakresu podstawowego umowy </w:t>
      </w:r>
      <w:r w:rsidR="00B1186D">
        <w:rPr>
          <w:rFonts w:cs="Arial"/>
          <w:b/>
          <w:lang w:eastAsia="pl-PL"/>
        </w:rPr>
        <w:t xml:space="preserve">to </w:t>
      </w:r>
      <w:r w:rsidR="00F56EC7">
        <w:rPr>
          <w:rFonts w:cs="Arial"/>
          <w:b/>
          <w:lang w:eastAsia="pl-PL"/>
        </w:rPr>
        <w:t>231,5</w:t>
      </w:r>
      <w:r w:rsidR="00FF0B04">
        <w:rPr>
          <w:rFonts w:cs="Arial"/>
          <w:b/>
          <w:lang w:eastAsia="pl-PL"/>
        </w:rPr>
        <w:t xml:space="preserve"> </w:t>
      </w:r>
      <w:r w:rsidR="00840A2B" w:rsidRPr="0027604B">
        <w:rPr>
          <w:rFonts w:cs="Arial"/>
          <w:b/>
          <w:lang w:eastAsia="pl-PL"/>
        </w:rPr>
        <w:t>mln zł</w:t>
      </w:r>
      <w:r w:rsidR="005B1EA2">
        <w:rPr>
          <w:rFonts w:cs="Arial"/>
          <w:b/>
          <w:lang w:eastAsia="pl-PL"/>
        </w:rPr>
        <w:t xml:space="preserve"> netto</w:t>
      </w:r>
      <w:r w:rsidR="00840A2B" w:rsidRPr="0027604B">
        <w:rPr>
          <w:rFonts w:cs="Arial"/>
          <w:b/>
          <w:lang w:eastAsia="pl-PL"/>
        </w:rPr>
        <w:t xml:space="preserve">. </w:t>
      </w:r>
    </w:p>
    <w:p w14:paraId="3E49D89C" w14:textId="5683385F" w:rsidR="00636EC3" w:rsidRDefault="00631ABB" w:rsidP="00A923F5">
      <w:pPr>
        <w:spacing w:line="360" w:lineRule="auto"/>
      </w:pPr>
      <w:r w:rsidRPr="00293CA3">
        <w:rPr>
          <w:rFonts w:cs="Arial"/>
          <w:lang w:eastAsia="pl-PL"/>
        </w:rPr>
        <w:t xml:space="preserve">PKP Polskie Linie Kolejowe S.A. podpisały umowę z wykonawcą dokumentacji projektowej i </w:t>
      </w:r>
      <w:r w:rsidR="00BD3863">
        <w:rPr>
          <w:rFonts w:cs="Arial"/>
          <w:lang w:eastAsia="pl-PL"/>
        </w:rPr>
        <w:t>prze</w:t>
      </w:r>
      <w:r w:rsidR="00612138">
        <w:rPr>
          <w:rFonts w:cs="Arial"/>
          <w:lang w:eastAsia="pl-PL"/>
        </w:rPr>
        <w:t>budowy</w:t>
      </w:r>
      <w:r w:rsidR="00293CA3" w:rsidRPr="00293CA3">
        <w:rPr>
          <w:rFonts w:cs="Arial"/>
          <w:lang w:eastAsia="pl-PL"/>
        </w:rPr>
        <w:t xml:space="preserve"> </w:t>
      </w:r>
      <w:r w:rsidR="00BD3863">
        <w:rPr>
          <w:rFonts w:cs="Arial"/>
          <w:lang w:eastAsia="pl-PL"/>
        </w:rPr>
        <w:t xml:space="preserve">prawie </w:t>
      </w:r>
      <w:r w:rsidR="00293CA3" w:rsidRPr="00293CA3">
        <w:rPr>
          <w:rFonts w:cs="Arial"/>
          <w:lang w:eastAsia="pl-PL"/>
        </w:rPr>
        <w:t>30 km</w:t>
      </w:r>
      <w:r w:rsidRPr="00293CA3">
        <w:rPr>
          <w:rFonts w:cs="Arial"/>
          <w:lang w:eastAsia="pl-PL"/>
        </w:rPr>
        <w:t xml:space="preserve"> linii kolejowej, która połączy Sokołów Podlaski z Sied</w:t>
      </w:r>
      <w:r w:rsidR="00293CA3" w:rsidRPr="00293CA3">
        <w:rPr>
          <w:rFonts w:cs="Arial"/>
          <w:lang w:eastAsia="pl-PL"/>
        </w:rPr>
        <w:t>lcami.</w:t>
      </w:r>
      <w:r w:rsidR="00293CA3">
        <w:rPr>
          <w:rFonts w:cs="Arial"/>
          <w:b/>
          <w:lang w:eastAsia="pl-PL"/>
        </w:rPr>
        <w:t xml:space="preserve"> </w:t>
      </w:r>
      <w:r w:rsidR="00293CA3" w:rsidRPr="00AE04F7">
        <w:t>Trasa zostanie zelektryfikowana.</w:t>
      </w:r>
      <w:r w:rsidR="00293CA3">
        <w:rPr>
          <w:lang w:eastAsia="pl-PL"/>
        </w:rPr>
        <w:t xml:space="preserve"> </w:t>
      </w:r>
      <w:r w:rsidR="00197E62" w:rsidRPr="00AE04F7">
        <w:t>Przewoźnicy będą mogli wykorzystać nowoczesne, ekologiczne pojazdy i przygotować atrakcyjną ofertę podróży. Czas podróży między Sokołowem Podlaskim a Siedlcami wyniesie ok. 30 minut. Do Warszawy z Sokołowa pociągi z prędkością do 120 km/</w:t>
      </w:r>
      <w:r w:rsidR="00612138">
        <w:t>h pojadą w czasie ok. 120 minut</w:t>
      </w:r>
      <w:r w:rsidR="00197E62" w:rsidRPr="00AE04F7">
        <w:t xml:space="preserve"> dla pociągów osobowych i ok. 90 minut dla pociągów przyspieszonych.</w:t>
      </w:r>
    </w:p>
    <w:p w14:paraId="55FC7030" w14:textId="199470D1" w:rsidR="00636EC3" w:rsidRPr="00B21FA4" w:rsidRDefault="006E04E4" w:rsidP="00A923F5">
      <w:pPr>
        <w:shd w:val="clear" w:color="auto" w:fill="FFFFFF"/>
        <w:spacing w:line="360" w:lineRule="auto"/>
        <w:rPr>
          <w:b/>
          <w:bCs/>
          <w:i/>
          <w:iCs/>
          <w:color w:val="1A1A1A"/>
          <w:lang w:eastAsia="pl-PL"/>
        </w:rPr>
      </w:pPr>
      <w:r>
        <w:rPr>
          <w:b/>
          <w:bCs/>
          <w:i/>
          <w:iCs/>
          <w:color w:val="1A1A1A"/>
          <w:lang w:eastAsia="pl-PL"/>
        </w:rPr>
        <w:t>-</w:t>
      </w:r>
      <w:r w:rsidR="00636EC3" w:rsidRPr="00B21FA4">
        <w:rPr>
          <w:b/>
          <w:bCs/>
          <w:i/>
          <w:iCs/>
          <w:color w:val="1A1A1A"/>
          <w:lang w:eastAsia="pl-PL"/>
        </w:rPr>
        <w:t xml:space="preserve"> Rewitalizacja linii kolejowej na odcinku Sokołów Podlaski</w:t>
      </w:r>
      <w:r w:rsidR="00155042">
        <w:rPr>
          <w:b/>
          <w:bCs/>
          <w:i/>
          <w:iCs/>
          <w:color w:val="1A1A1A"/>
          <w:lang w:eastAsia="pl-PL"/>
        </w:rPr>
        <w:t xml:space="preserve"> </w:t>
      </w:r>
      <w:r w:rsidR="00636EC3" w:rsidRPr="00B21FA4">
        <w:rPr>
          <w:b/>
          <w:bCs/>
          <w:i/>
          <w:iCs/>
          <w:color w:val="1A1A1A"/>
          <w:lang w:eastAsia="pl-PL"/>
        </w:rPr>
        <w:t>-</w:t>
      </w:r>
      <w:r w:rsidR="00155042">
        <w:rPr>
          <w:b/>
          <w:bCs/>
          <w:i/>
          <w:iCs/>
          <w:color w:val="1A1A1A"/>
          <w:lang w:eastAsia="pl-PL"/>
        </w:rPr>
        <w:t xml:space="preserve"> </w:t>
      </w:r>
      <w:r w:rsidR="00636EC3" w:rsidRPr="00B21FA4">
        <w:rPr>
          <w:b/>
          <w:bCs/>
          <w:i/>
          <w:iCs/>
          <w:color w:val="1A1A1A"/>
          <w:lang w:eastAsia="pl-PL"/>
        </w:rPr>
        <w:t xml:space="preserve">Siedlce pozytywnie wpłynie na rozwój regionu. </w:t>
      </w:r>
      <w:r w:rsidR="00636EC3" w:rsidRPr="00B21FA4">
        <w:rPr>
          <w:rStyle w:val="Uwydatnienie"/>
          <w:b/>
          <w:bCs/>
          <w:color w:val="1A1A1A"/>
          <w:shd w:val="clear" w:color="auto" w:fill="FFFFFF"/>
        </w:rPr>
        <w:t>Z</w:t>
      </w:r>
      <w:r w:rsidR="00636EC3" w:rsidRPr="00B21FA4">
        <w:rPr>
          <w:b/>
          <w:bCs/>
          <w:i/>
          <w:iCs/>
          <w:color w:val="1A1A1A"/>
          <w:lang w:eastAsia="pl-PL"/>
        </w:rPr>
        <w:t xml:space="preserve">większy się dostępność do kolei i poprawią się warunki życia mieszkańców, m.in. w Sokołowie Podlaskim. To jeden z czterech projektów realizowanych w ramach rządowego </w:t>
      </w:r>
      <w:r w:rsidR="00E878B1">
        <w:rPr>
          <w:b/>
          <w:bCs/>
          <w:i/>
          <w:iCs/>
          <w:color w:val="1A1A1A"/>
          <w:lang w:eastAsia="pl-PL"/>
        </w:rPr>
        <w:t>P</w:t>
      </w:r>
      <w:r w:rsidR="00636EC3" w:rsidRPr="00B21FA4">
        <w:rPr>
          <w:b/>
          <w:bCs/>
          <w:i/>
          <w:iCs/>
          <w:color w:val="1A1A1A"/>
          <w:lang w:eastAsia="pl-PL"/>
        </w:rPr>
        <w:t>rogramu Kolej+ w woj. mazowieckim</w:t>
      </w:r>
      <w:r w:rsidR="00D502A8">
        <w:rPr>
          <w:b/>
          <w:bCs/>
          <w:i/>
          <w:iCs/>
          <w:color w:val="1A1A1A"/>
          <w:lang w:eastAsia="pl-PL"/>
        </w:rPr>
        <w:t xml:space="preserve"> </w:t>
      </w:r>
      <w:r w:rsidR="00636EC3" w:rsidRPr="00B21FA4">
        <w:rPr>
          <w:b/>
          <w:bCs/>
          <w:color w:val="1A1A1A"/>
          <w:lang w:eastAsia="pl-PL"/>
        </w:rPr>
        <w:t>– powiedział Andrzej Bittel, wiceminister infrastruktury.</w:t>
      </w:r>
    </w:p>
    <w:p w14:paraId="5068BB47" w14:textId="3F2B010E" w:rsidR="00636EC3" w:rsidRPr="00B21FA4" w:rsidRDefault="00636EC3" w:rsidP="00A923F5">
      <w:pPr>
        <w:shd w:val="clear" w:color="auto" w:fill="FFFFFF"/>
        <w:spacing w:line="360" w:lineRule="auto"/>
        <w:rPr>
          <w:rFonts w:ascii="Calibri" w:hAnsi="Calibri" w:cs="Calibri"/>
          <w:color w:val="1A1A1A"/>
          <w:lang w:eastAsia="pl-PL"/>
        </w:rPr>
      </w:pPr>
      <w:r w:rsidRPr="00B21FA4">
        <w:rPr>
          <w:b/>
          <w:bCs/>
          <w:color w:val="1A1A1A"/>
          <w:lang w:eastAsia="pl-PL"/>
        </w:rPr>
        <w:t>-</w:t>
      </w:r>
      <w:r w:rsidRPr="00B21FA4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Pr="00B21FA4">
        <w:rPr>
          <w:b/>
          <w:bCs/>
          <w:i/>
          <w:iCs/>
          <w:color w:val="1A1A1A"/>
          <w:lang w:eastAsia="pl-PL"/>
        </w:rPr>
        <w:t xml:space="preserve">Realizacja projektów z rządowego </w:t>
      </w:r>
      <w:r w:rsidR="00E878B1">
        <w:rPr>
          <w:b/>
          <w:bCs/>
          <w:i/>
          <w:iCs/>
          <w:color w:val="1A1A1A"/>
          <w:lang w:eastAsia="pl-PL"/>
        </w:rPr>
        <w:t>P</w:t>
      </w:r>
      <w:r w:rsidRPr="00B21FA4">
        <w:rPr>
          <w:b/>
          <w:bCs/>
          <w:i/>
          <w:iCs/>
          <w:color w:val="1A1A1A"/>
          <w:lang w:eastAsia="pl-PL"/>
        </w:rPr>
        <w:t>rogramu Kolej+ to jedn</w:t>
      </w:r>
      <w:r w:rsidR="00D502A8">
        <w:rPr>
          <w:b/>
          <w:bCs/>
          <w:i/>
          <w:iCs/>
          <w:color w:val="1A1A1A"/>
          <w:lang w:eastAsia="pl-PL"/>
        </w:rPr>
        <w:t>o</w:t>
      </w:r>
      <w:r w:rsidRPr="00B21FA4">
        <w:rPr>
          <w:b/>
          <w:bCs/>
          <w:i/>
          <w:iCs/>
          <w:color w:val="1A1A1A"/>
          <w:lang w:eastAsia="pl-PL"/>
        </w:rPr>
        <w:t xml:space="preserve"> z wielu działań, które likwidują wykluczenie komunikacyjne</w:t>
      </w:r>
      <w:r w:rsidR="00B21FA4" w:rsidRPr="00B21FA4">
        <w:rPr>
          <w:b/>
          <w:bCs/>
          <w:color w:val="1A1A1A"/>
          <w:lang w:eastAsia="pl-PL"/>
        </w:rPr>
        <w:t xml:space="preserve">. </w:t>
      </w:r>
      <w:r w:rsidR="00B21FA4" w:rsidRPr="00B21FA4">
        <w:rPr>
          <w:rStyle w:val="Uwydatnienie"/>
          <w:b/>
          <w:bCs/>
          <w:color w:val="1A1A1A"/>
          <w:shd w:val="clear" w:color="auto" w:fill="FFFFFF"/>
        </w:rPr>
        <w:t>Przywrócenie kolejowych połączeń z Siedlec do Sokołowa Podlaskiego to kolejna inwestycja, którą PKP Polskie Linie Kolejowe S.A. będą realizowały</w:t>
      </w:r>
      <w:r w:rsidR="00D502A8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B21FA4" w:rsidRPr="00B21FA4">
        <w:rPr>
          <w:rStyle w:val="Uwydatnienie"/>
          <w:b/>
          <w:bCs/>
          <w:color w:val="1A1A1A"/>
          <w:shd w:val="clear" w:color="auto" w:fill="FFFFFF"/>
        </w:rPr>
        <w:t xml:space="preserve">by poprawić warunki życia mieszkańców. Ekologiczna kolej stanie się bardziej atrakcyjnym środkiem transportu </w:t>
      </w:r>
      <w:r w:rsidRPr="00B21FA4">
        <w:rPr>
          <w:b/>
          <w:bCs/>
          <w:color w:val="1A1A1A"/>
          <w:lang w:eastAsia="pl-PL"/>
        </w:rPr>
        <w:t>– powiedział Ireneusz Merchel, prezes zarządu PKP Polski</w:t>
      </w:r>
      <w:r w:rsidR="00155042">
        <w:rPr>
          <w:b/>
          <w:bCs/>
          <w:color w:val="1A1A1A"/>
          <w:lang w:eastAsia="pl-PL"/>
        </w:rPr>
        <w:t>ch</w:t>
      </w:r>
      <w:r w:rsidRPr="00B21FA4">
        <w:rPr>
          <w:b/>
          <w:bCs/>
          <w:color w:val="1A1A1A"/>
          <w:lang w:eastAsia="pl-PL"/>
        </w:rPr>
        <w:t xml:space="preserve"> Lini</w:t>
      </w:r>
      <w:r w:rsidR="00155042">
        <w:rPr>
          <w:b/>
          <w:bCs/>
          <w:color w:val="1A1A1A"/>
          <w:lang w:eastAsia="pl-PL"/>
        </w:rPr>
        <w:t>i</w:t>
      </w:r>
      <w:r w:rsidRPr="00B21FA4">
        <w:rPr>
          <w:b/>
          <w:bCs/>
          <w:color w:val="1A1A1A"/>
          <w:lang w:eastAsia="pl-PL"/>
        </w:rPr>
        <w:t xml:space="preserve"> Kolejow</w:t>
      </w:r>
      <w:r w:rsidR="00155042">
        <w:rPr>
          <w:b/>
          <w:bCs/>
          <w:color w:val="1A1A1A"/>
          <w:lang w:eastAsia="pl-PL"/>
        </w:rPr>
        <w:t>ych</w:t>
      </w:r>
      <w:r w:rsidRPr="00B21FA4">
        <w:rPr>
          <w:b/>
          <w:bCs/>
          <w:color w:val="1A1A1A"/>
          <w:lang w:eastAsia="pl-PL"/>
        </w:rPr>
        <w:t xml:space="preserve"> S.A.</w:t>
      </w:r>
    </w:p>
    <w:p w14:paraId="7AFFFC9E" w14:textId="009B115E" w:rsidR="00293CA3" w:rsidRPr="00293CA3" w:rsidRDefault="00C83D5C" w:rsidP="00A923F5">
      <w:pPr>
        <w:spacing w:line="360" w:lineRule="auto"/>
      </w:pPr>
      <w:r w:rsidRPr="00AE04F7">
        <w:t xml:space="preserve">W ramach </w:t>
      </w:r>
      <w:r w:rsidR="00656528" w:rsidRPr="00AE04F7">
        <w:t>projekt</w:t>
      </w:r>
      <w:r w:rsidR="00656528">
        <w:t>u</w:t>
      </w:r>
      <w:r w:rsidR="00656528" w:rsidRPr="00AE04F7">
        <w:t xml:space="preserve"> </w:t>
      </w:r>
      <w:r w:rsidRPr="00AE04F7">
        <w:t>p</w:t>
      </w:r>
      <w:r w:rsidR="00197E62" w:rsidRPr="00AE04F7">
        <w:t xml:space="preserve">rzewidziano budowę i odbudowę </w:t>
      </w:r>
      <w:r w:rsidR="00612138">
        <w:t xml:space="preserve">8 </w:t>
      </w:r>
      <w:r w:rsidR="00197E62" w:rsidRPr="00AE04F7">
        <w:t xml:space="preserve">stacji i przystanków w: Strzale, Borkach Siedleckich, Suchożebrach, </w:t>
      </w:r>
      <w:r w:rsidR="00AD2479">
        <w:t>Podnieśnie</w:t>
      </w:r>
      <w:r w:rsidR="007B69F0">
        <w:t xml:space="preserve"> (stacja towarowa)</w:t>
      </w:r>
      <w:r w:rsidR="00AD2479">
        <w:t>,</w:t>
      </w:r>
      <w:r w:rsidR="00AD2479" w:rsidRPr="00AE04F7">
        <w:t xml:space="preserve"> </w:t>
      </w:r>
      <w:r w:rsidR="00197E62" w:rsidRPr="00AE04F7">
        <w:t>Stanach Dużych,</w:t>
      </w:r>
      <w:r w:rsidR="00AD2479">
        <w:t xml:space="preserve"> </w:t>
      </w:r>
      <w:r w:rsidR="00197E62" w:rsidRPr="00AE04F7">
        <w:t xml:space="preserve">Bielanach, Przywózkach, Sokołowie Podlaskim. Odpowiednia wysokość peronów ułatwi wsiadanie i wysiadanie z pociągu. Dla osób o ograniczonych możliwościach poruszania się będą pochylnie. Zamontowane zostaną wiaty, ławki, tablice informacyjne i oświetlenie. </w:t>
      </w:r>
      <w:r w:rsidR="00F56EC7" w:rsidRPr="00F56EC7">
        <w:t xml:space="preserve">Wartość wynagrodzenia netto za realizację zakresu podstawowego umowy </w:t>
      </w:r>
      <w:r w:rsidR="00F56EC7">
        <w:t xml:space="preserve">to </w:t>
      </w:r>
      <w:r w:rsidR="00F56EC7" w:rsidRPr="00F56EC7">
        <w:t xml:space="preserve">231,5 mln zł netto. </w:t>
      </w:r>
      <w:r w:rsidR="00612138">
        <w:rPr>
          <w:rFonts w:cs="Arial"/>
          <w:lang w:eastAsia="pl-PL"/>
        </w:rPr>
        <w:t>Wykonawcą</w:t>
      </w:r>
      <w:r w:rsidR="00293CA3" w:rsidRPr="00293CA3">
        <w:rPr>
          <w:rFonts w:cs="Arial"/>
          <w:lang w:eastAsia="pl-PL"/>
        </w:rPr>
        <w:t xml:space="preserve"> prac jest konsorcjum firm ZRK-D</w:t>
      </w:r>
      <w:r w:rsidR="00224857">
        <w:rPr>
          <w:rFonts w:cs="Arial"/>
          <w:lang w:eastAsia="pl-PL"/>
        </w:rPr>
        <w:t>OM</w:t>
      </w:r>
      <w:r w:rsidR="00F56EC7">
        <w:rPr>
          <w:rFonts w:cs="Arial"/>
          <w:lang w:eastAsia="pl-PL"/>
        </w:rPr>
        <w:t xml:space="preserve"> w Poznaniu</w:t>
      </w:r>
      <w:r w:rsidR="00293CA3" w:rsidRPr="00293CA3">
        <w:rPr>
          <w:rFonts w:cs="Arial"/>
          <w:lang w:eastAsia="pl-PL"/>
        </w:rPr>
        <w:t>, Trakcja S.A. oraz Intop Warszawa.</w:t>
      </w:r>
    </w:p>
    <w:p w14:paraId="498B3661" w14:textId="6E099052" w:rsidR="00840A2B" w:rsidRPr="00AE04F7" w:rsidRDefault="00840A2B" w:rsidP="00A923F5">
      <w:pPr>
        <w:spacing w:line="360" w:lineRule="auto"/>
        <w:rPr>
          <w:rStyle w:val="Pogrubienie"/>
          <w:rFonts w:eastAsia="Times New Roman" w:cs="Arial"/>
          <w:bCs w:val="0"/>
          <w:color w:val="1A1A1A"/>
          <w:lang w:eastAsia="pl-PL"/>
        </w:rPr>
      </w:pPr>
      <w:r w:rsidRPr="00AE04F7">
        <w:lastRenderedPageBreak/>
        <w:t>PLK SA zaplanował</w:t>
      </w:r>
      <w:r w:rsidR="00155042">
        <w:t>y</w:t>
      </w:r>
      <w:r w:rsidRPr="00AE04F7">
        <w:t xml:space="preserve">, że </w:t>
      </w:r>
      <w:r w:rsidR="00AD2479">
        <w:t xml:space="preserve">prace </w:t>
      </w:r>
      <w:r w:rsidRPr="00AE04F7">
        <w:t>projek</w:t>
      </w:r>
      <w:r w:rsidR="00AD2479">
        <w:t xml:space="preserve">towe wraz z uzyskaniem niezbędnych decyzji administracyjnych </w:t>
      </w:r>
      <w:r w:rsidR="0027604B" w:rsidRPr="00AE04F7">
        <w:t xml:space="preserve">na odcinku Sokołów Podlaski </w:t>
      </w:r>
      <w:r w:rsidR="001401CA">
        <w:t>-</w:t>
      </w:r>
      <w:r w:rsidR="0027604B" w:rsidRPr="00AE04F7">
        <w:t xml:space="preserve"> Siedlce</w:t>
      </w:r>
      <w:r w:rsidR="0027604B">
        <w:t xml:space="preserve"> </w:t>
      </w:r>
      <w:r w:rsidR="00AD2479">
        <w:t>powinny zakończyć się do</w:t>
      </w:r>
      <w:r w:rsidR="006E249D">
        <w:t xml:space="preserve"> </w:t>
      </w:r>
      <w:r w:rsidR="00AD2479" w:rsidRPr="00AE04F7">
        <w:t>202</w:t>
      </w:r>
      <w:r w:rsidR="00AD2479">
        <w:t>7</w:t>
      </w:r>
      <w:r w:rsidR="00AD2479" w:rsidRPr="00AE04F7">
        <w:t xml:space="preserve"> </w:t>
      </w:r>
      <w:r w:rsidRPr="00AE04F7">
        <w:t xml:space="preserve">roku, </w:t>
      </w:r>
      <w:r w:rsidR="00197E62" w:rsidRPr="00AE04F7">
        <w:t xml:space="preserve">rozpoczęcie prac </w:t>
      </w:r>
      <w:r w:rsidR="00703C1A">
        <w:t>budow</w:t>
      </w:r>
      <w:r w:rsidR="00E878B1">
        <w:t>lanych</w:t>
      </w:r>
      <w:r w:rsidR="00703C1A">
        <w:t xml:space="preserve"> </w:t>
      </w:r>
      <w:r w:rsidR="00197E62" w:rsidRPr="00AE04F7">
        <w:t xml:space="preserve">planowane jest </w:t>
      </w:r>
      <w:r w:rsidR="00AD2479">
        <w:t xml:space="preserve">na przełomie </w:t>
      </w:r>
      <w:r w:rsidR="00197E62" w:rsidRPr="00AE04F7">
        <w:t xml:space="preserve">2027 </w:t>
      </w:r>
      <w:r w:rsidR="00AD2479">
        <w:t xml:space="preserve">i 2028 </w:t>
      </w:r>
      <w:r w:rsidR="00197E62" w:rsidRPr="00AE04F7">
        <w:t>roku.</w:t>
      </w:r>
      <w:r w:rsidR="0027604B">
        <w:t xml:space="preserve"> </w:t>
      </w:r>
    </w:p>
    <w:p w14:paraId="7CB2002D" w14:textId="77777777" w:rsidR="00166942" w:rsidRPr="00AE04F7" w:rsidRDefault="00166942" w:rsidP="00A923F5">
      <w:pPr>
        <w:pStyle w:val="Nagwek2"/>
        <w:spacing w:before="0" w:after="160" w:line="360" w:lineRule="auto"/>
      </w:pPr>
      <w:r w:rsidRPr="00AE04F7">
        <w:t xml:space="preserve">Mazowsze – wszystkie umowy z </w:t>
      </w:r>
      <w:r w:rsidR="00840A2B" w:rsidRPr="00AE04F7">
        <w:t>Programu Kolej Plus</w:t>
      </w:r>
    </w:p>
    <w:p w14:paraId="53BDAF7D" w14:textId="2B7B4376" w:rsidR="0006469C" w:rsidRPr="00AE04F7" w:rsidRDefault="0006469C" w:rsidP="00A923F5">
      <w:pPr>
        <w:spacing w:line="360" w:lineRule="auto"/>
      </w:pPr>
      <w:r w:rsidRPr="00AE04F7">
        <w:t xml:space="preserve">Z Programu Kolej Plus do realizacji w województwie mazowieckim zakwalifikowano </w:t>
      </w:r>
      <w:r w:rsidR="00840A2B" w:rsidRPr="00557BEB">
        <w:t>4</w:t>
      </w:r>
      <w:r w:rsidR="00840A2B" w:rsidRPr="00AE04F7">
        <w:rPr>
          <w:color w:val="FF0000"/>
        </w:rPr>
        <w:t xml:space="preserve"> </w:t>
      </w:r>
      <w:r w:rsidR="00840A2B" w:rsidRPr="00AE04F7">
        <w:t>projekty</w:t>
      </w:r>
      <w:r w:rsidRPr="00AE04F7">
        <w:t xml:space="preserve">. W ramach </w:t>
      </w:r>
      <w:r w:rsidR="00612138">
        <w:t xml:space="preserve">tych </w:t>
      </w:r>
      <w:r w:rsidRPr="00AE04F7">
        <w:t xml:space="preserve">inwestycji, oprócz rewitalizacji linii kolejowej Sokołów Podlaski </w:t>
      </w:r>
      <w:r w:rsidR="00E878B1">
        <w:t>-</w:t>
      </w:r>
      <w:r w:rsidRPr="00AE04F7">
        <w:t xml:space="preserve"> Siedlce, zaplanowano rewitalizację linii kolejowej na odcinku Ostrów Mazowiecka </w:t>
      </w:r>
      <w:r w:rsidR="00E878B1">
        <w:t>-</w:t>
      </w:r>
      <w:r w:rsidRPr="00AE04F7">
        <w:t xml:space="preserve"> Małkinia oraz </w:t>
      </w:r>
      <w:r w:rsidR="00612138">
        <w:t xml:space="preserve">wykonanie dokumentacji projektowej </w:t>
      </w:r>
      <w:r w:rsidRPr="00AE04F7">
        <w:t>dla budowy linii kolejowej Zegrze - Przasnysz, jako realizacj</w:t>
      </w:r>
      <w:r w:rsidR="00612138">
        <w:t xml:space="preserve">i szlaku </w:t>
      </w:r>
      <w:r w:rsidRPr="00AE04F7">
        <w:t xml:space="preserve">Kolei Północnego Mazowsza. Mieszkańcy </w:t>
      </w:r>
      <w:r w:rsidR="00703C1A">
        <w:t xml:space="preserve">Kozienic i okolic </w:t>
      </w:r>
      <w:r w:rsidRPr="00AE04F7">
        <w:t xml:space="preserve">zyskają także lepszy dostęp do kolei dzięki budowie nowej ok. 23 km linii kolejowej Świerże Górne </w:t>
      </w:r>
      <w:r w:rsidR="00E878B1">
        <w:t>-</w:t>
      </w:r>
      <w:r w:rsidRPr="00AE04F7">
        <w:t xml:space="preserve"> Dobieszyn łączącej linię kolejową Janików - Świerże Górne (nr 77) z linią kolejową Warszawa Zachodnia </w:t>
      </w:r>
      <w:r w:rsidR="00E878B1">
        <w:t>-</w:t>
      </w:r>
      <w:r w:rsidRPr="00AE04F7">
        <w:t xml:space="preserve"> Radom Główny </w:t>
      </w:r>
      <w:r w:rsidR="00E878B1">
        <w:t>-</w:t>
      </w:r>
      <w:r w:rsidRPr="00AE04F7">
        <w:t xml:space="preserve"> Kraków Główny (nr 8). </w:t>
      </w:r>
    </w:p>
    <w:p w14:paraId="2F02330A" w14:textId="028D9EBB" w:rsidR="0006469C" w:rsidRPr="00AE04F7" w:rsidRDefault="0006469C" w:rsidP="00A923F5">
      <w:pPr>
        <w:spacing w:line="360" w:lineRule="auto"/>
        <w:rPr>
          <w:rStyle w:val="Hipercze"/>
          <w:rFonts w:cs="Arial"/>
        </w:rPr>
      </w:pPr>
      <w:r w:rsidRPr="00AE04F7">
        <w:t>Program Kolej+ zaplanowano do realizacji do 2029 r. Jego realizacja wpłynie na poprawę warunków życia mieszkańców i wzrost atrakcyjności wielu regionów. Będący pod egidą Ministerstwa Infrastru</w:t>
      </w:r>
      <w:r w:rsidR="00612138">
        <w:t>ktury Program jest wart ok. 13,3</w:t>
      </w:r>
      <w:r w:rsidRPr="00AE04F7">
        <w:t xml:space="preserve">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 </w:t>
      </w:r>
      <w:hyperlink r:id="rId8" w:tgtFrame="_blank" w:tooltip="Link do strony z informacją o Programie Kolej Plus" w:history="1">
        <w:r w:rsidRPr="00AE04F7">
          <w:rPr>
            <w:rStyle w:val="Hipercze"/>
            <w:rFonts w:cs="Arial"/>
          </w:rPr>
          <w:t>https://www.plk-sa.pl/program-kolej-plus</w:t>
        </w:r>
      </w:hyperlink>
      <w:r w:rsidRPr="00AE04F7">
        <w:rPr>
          <w:rStyle w:val="Hipercze"/>
          <w:rFonts w:cs="Arial"/>
        </w:rPr>
        <w:t>.</w:t>
      </w:r>
    </w:p>
    <w:p w14:paraId="026CDE4E" w14:textId="77777777" w:rsidR="0006469C" w:rsidRPr="00954DFC" w:rsidRDefault="0006469C" w:rsidP="0006469C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954DFC">
        <w:rPr>
          <w:rStyle w:val="Pogrubienie"/>
          <w:rFonts w:cs="Arial"/>
        </w:rPr>
        <w:t>Kontakt dla mediów:</w:t>
      </w:r>
    </w:p>
    <w:p w14:paraId="2598F762" w14:textId="76EF695C" w:rsidR="0006469C" w:rsidRPr="00954DFC" w:rsidRDefault="00E878B1" w:rsidP="0006469C">
      <w:pPr>
        <w:rPr>
          <w:rFonts w:asciiTheme="minorHAnsi" w:hAnsiTheme="minorHAnsi"/>
        </w:rPr>
      </w:pPr>
      <w:r>
        <w:rPr>
          <w:color w:val="1A1A1A"/>
          <w:shd w:val="clear" w:color="auto" w:fill="FFFFFF"/>
        </w:rPr>
        <w:t>Karol Jakubowski</w:t>
      </w:r>
      <w:r w:rsidR="0006469C" w:rsidRPr="00954DFC">
        <w:rPr>
          <w:color w:val="1A1A1A"/>
          <w:shd w:val="clear" w:color="auto" w:fill="FFFFFF"/>
        </w:rPr>
        <w:t xml:space="preserve"> </w:t>
      </w:r>
      <w:r w:rsidR="0006469C" w:rsidRPr="00954DFC">
        <w:rPr>
          <w:color w:val="1A1A1A"/>
        </w:rPr>
        <w:br/>
      </w:r>
      <w:r w:rsidRPr="00E878B1">
        <w:rPr>
          <w:color w:val="000000" w:themeColor="text1"/>
          <w:shd w:val="clear" w:color="auto" w:fill="FFFFFF"/>
        </w:rPr>
        <w:t>Rzecznik</w:t>
      </w:r>
      <w:r w:rsidR="0006469C" w:rsidRPr="00E878B1">
        <w:rPr>
          <w:color w:val="000000" w:themeColor="text1"/>
          <w:shd w:val="clear" w:color="auto" w:fill="FFFFFF"/>
        </w:rPr>
        <w:t xml:space="preserve"> prasowy</w:t>
      </w:r>
      <w:r w:rsidR="0006469C" w:rsidRPr="00E878B1">
        <w:rPr>
          <w:color w:val="000000" w:themeColor="text1"/>
        </w:rPr>
        <w:br/>
      </w:r>
      <w:r w:rsidR="0006469C" w:rsidRPr="00E878B1">
        <w:rPr>
          <w:color w:val="000000" w:themeColor="text1"/>
          <w:shd w:val="clear" w:color="auto" w:fill="FFFFFF"/>
        </w:rPr>
        <w:t>PKP Polskie Linie Kolejowe S.A.</w:t>
      </w:r>
      <w:r w:rsidR="0006469C" w:rsidRPr="00E878B1">
        <w:rPr>
          <w:color w:val="000000" w:themeColor="text1"/>
        </w:rPr>
        <w:br/>
      </w:r>
      <w:r w:rsidR="0006469C" w:rsidRPr="00E878B1">
        <w:rPr>
          <w:color w:val="000000" w:themeColor="text1"/>
          <w:shd w:val="clear" w:color="auto" w:fill="FFFFFF"/>
        </w:rPr>
        <w:t>rzecznik@plk-sa.pl</w:t>
      </w:r>
      <w:r w:rsidR="0006469C" w:rsidRPr="00E878B1">
        <w:rPr>
          <w:color w:val="000000" w:themeColor="text1"/>
        </w:rPr>
        <w:br/>
      </w:r>
      <w:r w:rsidR="0006469C" w:rsidRPr="00E878B1">
        <w:rPr>
          <w:color w:val="000000" w:themeColor="text1"/>
          <w:shd w:val="clear" w:color="auto" w:fill="FFFFFF"/>
        </w:rPr>
        <w:t xml:space="preserve">T: +48 </w:t>
      </w:r>
      <w:r w:rsidR="0006469C" w:rsidRPr="00E878B1">
        <w:rPr>
          <w:rFonts w:eastAsiaTheme="minorEastAsia" w:cs="Arial"/>
          <w:noProof/>
          <w:color w:val="000000" w:themeColor="text1"/>
          <w:lang w:eastAsia="pl-PL"/>
        </w:rPr>
        <w:t>22 473 30 02</w:t>
      </w:r>
    </w:p>
    <w:p w14:paraId="7857220C" w14:textId="77777777" w:rsidR="0006469C" w:rsidRDefault="0006469C" w:rsidP="00EE2239">
      <w:pPr>
        <w:spacing w:before="100" w:beforeAutospacing="1" w:after="100" w:afterAutospacing="1" w:line="360" w:lineRule="auto"/>
        <w:rPr>
          <w:rFonts w:cs="Arial"/>
        </w:rPr>
      </w:pPr>
    </w:p>
    <w:sectPr w:rsidR="0006469C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E353" w14:textId="77777777" w:rsidR="00C91D18" w:rsidRDefault="00C91D18" w:rsidP="009D1AEB">
      <w:pPr>
        <w:spacing w:after="0" w:line="240" w:lineRule="auto"/>
      </w:pPr>
      <w:r>
        <w:separator/>
      </w:r>
    </w:p>
  </w:endnote>
  <w:endnote w:type="continuationSeparator" w:id="0">
    <w:p w14:paraId="3C33A616" w14:textId="77777777" w:rsidR="00C91D18" w:rsidRDefault="00C91D1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08D2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70C1B2E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67BAB14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31ABB" w:rsidRPr="00162925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9063" w14:textId="77777777" w:rsidR="00C91D18" w:rsidRDefault="00C91D18" w:rsidP="009D1AEB">
      <w:pPr>
        <w:spacing w:after="0" w:line="240" w:lineRule="auto"/>
      </w:pPr>
      <w:r>
        <w:separator/>
      </w:r>
    </w:p>
  </w:footnote>
  <w:footnote w:type="continuationSeparator" w:id="0">
    <w:p w14:paraId="36D7D82A" w14:textId="77777777" w:rsidR="00C91D18" w:rsidRDefault="00C91D1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2B4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ECE084" wp14:editId="7D6E003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B28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3D13F3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72ADA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37C612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A87A5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B6B80D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3B0C1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24B2FC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CE08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3CB28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3D13F3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72ADA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37C612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A87A5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B6B80D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63B0C1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24B2FC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0B3D23" wp14:editId="4A3524A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E76"/>
    <w:multiLevelType w:val="hybridMultilevel"/>
    <w:tmpl w:val="ADB47E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6FFA"/>
    <w:multiLevelType w:val="hybridMultilevel"/>
    <w:tmpl w:val="9692E620"/>
    <w:lvl w:ilvl="0" w:tplc="5BB257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62F16"/>
    <w:multiLevelType w:val="hybridMultilevel"/>
    <w:tmpl w:val="BA780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813584">
    <w:abstractNumId w:val="6"/>
  </w:num>
  <w:num w:numId="2" w16cid:durableId="1125393870">
    <w:abstractNumId w:val="4"/>
  </w:num>
  <w:num w:numId="3" w16cid:durableId="881290237">
    <w:abstractNumId w:val="3"/>
  </w:num>
  <w:num w:numId="4" w16cid:durableId="16007497">
    <w:abstractNumId w:val="2"/>
  </w:num>
  <w:num w:numId="5" w16cid:durableId="1944728212">
    <w:abstractNumId w:val="9"/>
  </w:num>
  <w:num w:numId="6" w16cid:durableId="1756390295">
    <w:abstractNumId w:val="1"/>
  </w:num>
  <w:num w:numId="7" w16cid:durableId="1120805884">
    <w:abstractNumId w:val="0"/>
  </w:num>
  <w:num w:numId="8" w16cid:durableId="49354742">
    <w:abstractNumId w:val="10"/>
  </w:num>
  <w:num w:numId="9" w16cid:durableId="74547143">
    <w:abstractNumId w:val="7"/>
  </w:num>
  <w:num w:numId="10" w16cid:durableId="1465582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0322632">
    <w:abstractNumId w:val="5"/>
  </w:num>
  <w:num w:numId="12" w16cid:durableId="1878659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54BE"/>
    <w:rsid w:val="00045ABE"/>
    <w:rsid w:val="00047DB3"/>
    <w:rsid w:val="0005304C"/>
    <w:rsid w:val="00062D29"/>
    <w:rsid w:val="0006469C"/>
    <w:rsid w:val="000751E8"/>
    <w:rsid w:val="0007763E"/>
    <w:rsid w:val="00084B47"/>
    <w:rsid w:val="000A1DC1"/>
    <w:rsid w:val="000A2F69"/>
    <w:rsid w:val="000A518F"/>
    <w:rsid w:val="000B7E22"/>
    <w:rsid w:val="000C33FC"/>
    <w:rsid w:val="000D4C8E"/>
    <w:rsid w:val="000D78E4"/>
    <w:rsid w:val="000E16CD"/>
    <w:rsid w:val="000E3F3D"/>
    <w:rsid w:val="000E5986"/>
    <w:rsid w:val="000F3BBA"/>
    <w:rsid w:val="000F6F01"/>
    <w:rsid w:val="00105B8A"/>
    <w:rsid w:val="00113F57"/>
    <w:rsid w:val="001173E0"/>
    <w:rsid w:val="00120D6C"/>
    <w:rsid w:val="001323F8"/>
    <w:rsid w:val="001371FA"/>
    <w:rsid w:val="001401CA"/>
    <w:rsid w:val="00141E4C"/>
    <w:rsid w:val="00146764"/>
    <w:rsid w:val="00155042"/>
    <w:rsid w:val="00157BA5"/>
    <w:rsid w:val="00157FE2"/>
    <w:rsid w:val="00160625"/>
    <w:rsid w:val="00166942"/>
    <w:rsid w:val="00171492"/>
    <w:rsid w:val="00190E6B"/>
    <w:rsid w:val="00197E62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24857"/>
    <w:rsid w:val="00227B82"/>
    <w:rsid w:val="00231D2F"/>
    <w:rsid w:val="00236985"/>
    <w:rsid w:val="00237E95"/>
    <w:rsid w:val="00255198"/>
    <w:rsid w:val="00271E0A"/>
    <w:rsid w:val="00274D32"/>
    <w:rsid w:val="0027604B"/>
    <w:rsid w:val="00277762"/>
    <w:rsid w:val="00281830"/>
    <w:rsid w:val="00291328"/>
    <w:rsid w:val="00293CA3"/>
    <w:rsid w:val="0029616E"/>
    <w:rsid w:val="002A6AB6"/>
    <w:rsid w:val="002A7FE5"/>
    <w:rsid w:val="002B0273"/>
    <w:rsid w:val="002B1FC8"/>
    <w:rsid w:val="002B3935"/>
    <w:rsid w:val="002C2961"/>
    <w:rsid w:val="002C36D8"/>
    <w:rsid w:val="002C4270"/>
    <w:rsid w:val="002D081E"/>
    <w:rsid w:val="002D389C"/>
    <w:rsid w:val="002E5628"/>
    <w:rsid w:val="002F5297"/>
    <w:rsid w:val="002F6767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6E5E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720D"/>
    <w:rsid w:val="003C1F63"/>
    <w:rsid w:val="003E794F"/>
    <w:rsid w:val="003F0C77"/>
    <w:rsid w:val="003F372B"/>
    <w:rsid w:val="003F7320"/>
    <w:rsid w:val="004058B2"/>
    <w:rsid w:val="00405B66"/>
    <w:rsid w:val="004120FA"/>
    <w:rsid w:val="00425640"/>
    <w:rsid w:val="004314D6"/>
    <w:rsid w:val="00433858"/>
    <w:rsid w:val="00443AC9"/>
    <w:rsid w:val="00452FB3"/>
    <w:rsid w:val="00455DC9"/>
    <w:rsid w:val="00462889"/>
    <w:rsid w:val="0046454A"/>
    <w:rsid w:val="00470FC7"/>
    <w:rsid w:val="00471426"/>
    <w:rsid w:val="00474EC4"/>
    <w:rsid w:val="00476E61"/>
    <w:rsid w:val="00480B16"/>
    <w:rsid w:val="00487C92"/>
    <w:rsid w:val="004A1187"/>
    <w:rsid w:val="004A5B21"/>
    <w:rsid w:val="004C11E0"/>
    <w:rsid w:val="004D0442"/>
    <w:rsid w:val="004D7F09"/>
    <w:rsid w:val="004E6C6C"/>
    <w:rsid w:val="004F1593"/>
    <w:rsid w:val="0051769C"/>
    <w:rsid w:val="00523C46"/>
    <w:rsid w:val="00525C2A"/>
    <w:rsid w:val="00527A22"/>
    <w:rsid w:val="00532473"/>
    <w:rsid w:val="00532860"/>
    <w:rsid w:val="00534327"/>
    <w:rsid w:val="00542449"/>
    <w:rsid w:val="005455CC"/>
    <w:rsid w:val="005457CA"/>
    <w:rsid w:val="00545BC4"/>
    <w:rsid w:val="005560F2"/>
    <w:rsid w:val="00557BEB"/>
    <w:rsid w:val="0057269A"/>
    <w:rsid w:val="00573EF3"/>
    <w:rsid w:val="00574C88"/>
    <w:rsid w:val="00582E85"/>
    <w:rsid w:val="005A36E5"/>
    <w:rsid w:val="005A6998"/>
    <w:rsid w:val="005B1EA2"/>
    <w:rsid w:val="005C4431"/>
    <w:rsid w:val="005C48D0"/>
    <w:rsid w:val="005C7766"/>
    <w:rsid w:val="005D007D"/>
    <w:rsid w:val="005D2DD3"/>
    <w:rsid w:val="005D48F3"/>
    <w:rsid w:val="005E56A4"/>
    <w:rsid w:val="005F5099"/>
    <w:rsid w:val="00601FC5"/>
    <w:rsid w:val="00603FFC"/>
    <w:rsid w:val="00612138"/>
    <w:rsid w:val="00612C70"/>
    <w:rsid w:val="00613B9C"/>
    <w:rsid w:val="00620C91"/>
    <w:rsid w:val="00622F0A"/>
    <w:rsid w:val="00625135"/>
    <w:rsid w:val="00627E0B"/>
    <w:rsid w:val="00631ABB"/>
    <w:rsid w:val="00632B6B"/>
    <w:rsid w:val="0063608D"/>
    <w:rsid w:val="0063625B"/>
    <w:rsid w:val="00636EC3"/>
    <w:rsid w:val="00637601"/>
    <w:rsid w:val="00646FAC"/>
    <w:rsid w:val="0064774B"/>
    <w:rsid w:val="00656528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04E4"/>
    <w:rsid w:val="006E1E02"/>
    <w:rsid w:val="006E249D"/>
    <w:rsid w:val="006E277A"/>
    <w:rsid w:val="006E3AFC"/>
    <w:rsid w:val="006F5154"/>
    <w:rsid w:val="006F6E69"/>
    <w:rsid w:val="00703C1A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0AFC"/>
    <w:rsid w:val="00755272"/>
    <w:rsid w:val="00762CE8"/>
    <w:rsid w:val="0076587B"/>
    <w:rsid w:val="00767FD1"/>
    <w:rsid w:val="0078314B"/>
    <w:rsid w:val="00783D10"/>
    <w:rsid w:val="00785BD8"/>
    <w:rsid w:val="007912D4"/>
    <w:rsid w:val="0079742E"/>
    <w:rsid w:val="007A29EC"/>
    <w:rsid w:val="007B69F0"/>
    <w:rsid w:val="007D6824"/>
    <w:rsid w:val="007E0FD0"/>
    <w:rsid w:val="007E1564"/>
    <w:rsid w:val="007F2024"/>
    <w:rsid w:val="007F3648"/>
    <w:rsid w:val="007F66C6"/>
    <w:rsid w:val="00800ABE"/>
    <w:rsid w:val="0080356F"/>
    <w:rsid w:val="00813664"/>
    <w:rsid w:val="0081698D"/>
    <w:rsid w:val="00817A26"/>
    <w:rsid w:val="00822906"/>
    <w:rsid w:val="008234C3"/>
    <w:rsid w:val="008263D2"/>
    <w:rsid w:val="00827922"/>
    <w:rsid w:val="00827BC9"/>
    <w:rsid w:val="0083184D"/>
    <w:rsid w:val="0083282A"/>
    <w:rsid w:val="00832C21"/>
    <w:rsid w:val="00833053"/>
    <w:rsid w:val="00840A2B"/>
    <w:rsid w:val="00850EDB"/>
    <w:rsid w:val="00860074"/>
    <w:rsid w:val="00866591"/>
    <w:rsid w:val="008871D9"/>
    <w:rsid w:val="0088775C"/>
    <w:rsid w:val="008908B7"/>
    <w:rsid w:val="0089315D"/>
    <w:rsid w:val="008B0D7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A5AB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3F5"/>
    <w:rsid w:val="00A92C97"/>
    <w:rsid w:val="00AA148F"/>
    <w:rsid w:val="00AB27E6"/>
    <w:rsid w:val="00AC105A"/>
    <w:rsid w:val="00AC2FCE"/>
    <w:rsid w:val="00AD2479"/>
    <w:rsid w:val="00AE0224"/>
    <w:rsid w:val="00AE04F7"/>
    <w:rsid w:val="00AE38D0"/>
    <w:rsid w:val="00AE7E5D"/>
    <w:rsid w:val="00AF3FBB"/>
    <w:rsid w:val="00B109CB"/>
    <w:rsid w:val="00B1186D"/>
    <w:rsid w:val="00B20A63"/>
    <w:rsid w:val="00B21FA4"/>
    <w:rsid w:val="00B257DC"/>
    <w:rsid w:val="00B27B0A"/>
    <w:rsid w:val="00B3546F"/>
    <w:rsid w:val="00B40C5F"/>
    <w:rsid w:val="00B5161E"/>
    <w:rsid w:val="00B562AB"/>
    <w:rsid w:val="00B61BD1"/>
    <w:rsid w:val="00B6423E"/>
    <w:rsid w:val="00B66C0A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3863"/>
    <w:rsid w:val="00BD4E48"/>
    <w:rsid w:val="00BE0A1D"/>
    <w:rsid w:val="00BE1905"/>
    <w:rsid w:val="00BE30C9"/>
    <w:rsid w:val="00BE4825"/>
    <w:rsid w:val="00BE7592"/>
    <w:rsid w:val="00BF09E7"/>
    <w:rsid w:val="00C128D1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83D5C"/>
    <w:rsid w:val="00C91D18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36AE"/>
    <w:rsid w:val="00D149FC"/>
    <w:rsid w:val="00D26BE0"/>
    <w:rsid w:val="00D502A8"/>
    <w:rsid w:val="00D537A7"/>
    <w:rsid w:val="00D57D51"/>
    <w:rsid w:val="00D61483"/>
    <w:rsid w:val="00D64DEB"/>
    <w:rsid w:val="00D67915"/>
    <w:rsid w:val="00D82C62"/>
    <w:rsid w:val="00D904C8"/>
    <w:rsid w:val="00D913D5"/>
    <w:rsid w:val="00D91CD1"/>
    <w:rsid w:val="00D92307"/>
    <w:rsid w:val="00D93EF7"/>
    <w:rsid w:val="00DB0658"/>
    <w:rsid w:val="00DB2DA1"/>
    <w:rsid w:val="00DC44E5"/>
    <w:rsid w:val="00DC56F9"/>
    <w:rsid w:val="00DC595B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3374A"/>
    <w:rsid w:val="00E33B77"/>
    <w:rsid w:val="00E341CC"/>
    <w:rsid w:val="00E566D9"/>
    <w:rsid w:val="00E5730A"/>
    <w:rsid w:val="00E67D48"/>
    <w:rsid w:val="00E7651A"/>
    <w:rsid w:val="00E81479"/>
    <w:rsid w:val="00E8430D"/>
    <w:rsid w:val="00E878B1"/>
    <w:rsid w:val="00E87CA1"/>
    <w:rsid w:val="00E91DC6"/>
    <w:rsid w:val="00E949C3"/>
    <w:rsid w:val="00E96849"/>
    <w:rsid w:val="00E9730F"/>
    <w:rsid w:val="00EA34AF"/>
    <w:rsid w:val="00EB0998"/>
    <w:rsid w:val="00EB13DE"/>
    <w:rsid w:val="00EB1FFC"/>
    <w:rsid w:val="00EB54C2"/>
    <w:rsid w:val="00EC217E"/>
    <w:rsid w:val="00ED372D"/>
    <w:rsid w:val="00ED3AC3"/>
    <w:rsid w:val="00EE2239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0C3B"/>
    <w:rsid w:val="00F12AAB"/>
    <w:rsid w:val="00F27976"/>
    <w:rsid w:val="00F304B5"/>
    <w:rsid w:val="00F33BD9"/>
    <w:rsid w:val="00F3684E"/>
    <w:rsid w:val="00F37F6D"/>
    <w:rsid w:val="00F45BCF"/>
    <w:rsid w:val="00F4708C"/>
    <w:rsid w:val="00F47621"/>
    <w:rsid w:val="00F47A72"/>
    <w:rsid w:val="00F52F06"/>
    <w:rsid w:val="00F56EC7"/>
    <w:rsid w:val="00F60709"/>
    <w:rsid w:val="00F723F7"/>
    <w:rsid w:val="00F76226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2021"/>
    <w:rsid w:val="00FD4344"/>
    <w:rsid w:val="00FE0963"/>
    <w:rsid w:val="00FE7047"/>
    <w:rsid w:val="00FF0B04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CCB8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Wypunktowanie,Akapit z listą11,normalny tekst,Akapit z listą31,normalny,Bullets,Kolorowa lista — akcent 11,Akapit z listą3,Nag 1,List Paragraph,Akapit z listą BS,Punktator,Normal,Akapit z listą12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BulletC Znak,Wyliczanie Znak,Obiekt Znak,Wypunktowanie Znak,Akapit z listą11 Znak,normalny tekst Znak,Akapit z listą31 Znak,normalny Znak,Bullets Znak,Kolorowa lista — akcent 11 Znak,Akapit z listą3 Znak,Nag 1 Znak"/>
    <w:link w:val="Akapitzlist"/>
    <w:uiPriority w:val="34"/>
    <w:qFormat/>
    <w:locked/>
    <w:rsid w:val="00EE2239"/>
    <w:rPr>
      <w:rFonts w:ascii="Arial" w:hAnsi="Arial"/>
    </w:rPr>
  </w:style>
  <w:style w:type="paragraph" w:styleId="Poprawka">
    <w:name w:val="Revision"/>
    <w:hidden/>
    <w:uiPriority w:val="99"/>
    <w:semiHidden/>
    <w:rsid w:val="00F56EC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6A73-1B77-4031-A232-148FE3CE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Pociągi pasażerskie znów pojadą z Sokołowa Podlaskiego do Siedlec</vt:lpstr>
    </vt:vector>
  </TitlesOfParts>
  <Company>PKP PLK S.A.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Pociągi pasażerskie znów pojadą z Sokołowa Podlaskiego do Siedlec</dc:title>
  <dc:subject/>
  <dc:creator>Anna.Znajewska-Pawluk@plk-sa.pl</dc:creator>
  <cp:keywords/>
  <dc:description/>
  <cp:lastModifiedBy>Dudzińska Maria</cp:lastModifiedBy>
  <cp:revision>2</cp:revision>
  <cp:lastPrinted>2022-05-31T09:02:00Z</cp:lastPrinted>
  <dcterms:created xsi:type="dcterms:W3CDTF">2023-10-10T18:12:00Z</dcterms:created>
  <dcterms:modified xsi:type="dcterms:W3CDTF">2023-10-10T18:12:00Z</dcterms:modified>
</cp:coreProperties>
</file>