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6A" w:rsidRDefault="00531E7A" w:rsidP="00DE6D6A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DE6D6A" w:rsidRDefault="00DE6D6A" w:rsidP="00DE6D6A">
      <w:pPr>
        <w:jc w:val="right"/>
        <w:rPr>
          <w:rFonts w:cs="Arial"/>
        </w:rPr>
      </w:pPr>
    </w:p>
    <w:p w:rsidR="00DE6D6A" w:rsidRDefault="00DE6D6A" w:rsidP="00DE6D6A">
      <w:pPr>
        <w:jc w:val="right"/>
        <w:rPr>
          <w:rFonts w:cs="Arial"/>
        </w:rPr>
      </w:pPr>
      <w:r>
        <w:rPr>
          <w:rFonts w:cs="Arial"/>
        </w:rPr>
        <w:t xml:space="preserve">Zielona Góra, </w:t>
      </w:r>
      <w:r w:rsidR="00657330">
        <w:rPr>
          <w:rFonts w:cs="Arial"/>
        </w:rPr>
        <w:t>21</w:t>
      </w:r>
      <w:r>
        <w:rPr>
          <w:rFonts w:cs="Arial"/>
        </w:rPr>
        <w:t xml:space="preserve"> października 2020</w:t>
      </w:r>
      <w:r w:rsidRPr="003D74BF">
        <w:rPr>
          <w:rFonts w:cs="Arial"/>
        </w:rPr>
        <w:t xml:space="preserve"> r.</w:t>
      </w:r>
    </w:p>
    <w:p w:rsidR="00586193" w:rsidRPr="00586193" w:rsidRDefault="00933455" w:rsidP="00983564">
      <w:pPr>
        <w:pStyle w:val="Nagwek1"/>
      </w:pPr>
      <w:r>
        <w:t>N</w:t>
      </w:r>
      <w:r w:rsidR="009310B6">
        <w:t xml:space="preserve">owe wiadukty </w:t>
      </w:r>
      <w:r>
        <w:t xml:space="preserve">kolejowe </w:t>
      </w:r>
      <w:r w:rsidR="009310B6">
        <w:t xml:space="preserve">zapewnią </w:t>
      </w:r>
      <w:r w:rsidR="00E63582">
        <w:t xml:space="preserve">przewozy ropy i siarki </w:t>
      </w:r>
      <w:r w:rsidR="00657330">
        <w:t>w stronę Kostrzyna</w:t>
      </w:r>
    </w:p>
    <w:p w:rsidR="004B56BA" w:rsidRDefault="001535BE" w:rsidP="001A3066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</w:t>
      </w:r>
      <w:r w:rsidR="00983564">
        <w:rPr>
          <w:rFonts w:cs="Arial"/>
          <w:b/>
        </w:rPr>
        <w:t xml:space="preserve">ociągi </w:t>
      </w:r>
      <w:r>
        <w:rPr>
          <w:rFonts w:cs="Arial"/>
          <w:b/>
        </w:rPr>
        <w:t xml:space="preserve">towarowe </w:t>
      </w:r>
      <w:r w:rsidR="00EF1564">
        <w:rPr>
          <w:rFonts w:cs="Arial"/>
          <w:b/>
        </w:rPr>
        <w:t xml:space="preserve">sprawnie i bezpiecznie </w:t>
      </w:r>
      <w:r w:rsidR="0070380E">
        <w:rPr>
          <w:rFonts w:cs="Arial"/>
          <w:b/>
        </w:rPr>
        <w:t xml:space="preserve">pojadą </w:t>
      </w:r>
      <w:r w:rsidR="004B56BA">
        <w:rPr>
          <w:rFonts w:cs="Arial"/>
          <w:b/>
        </w:rPr>
        <w:t>nowymi</w:t>
      </w:r>
      <w:r w:rsidR="0070380E">
        <w:rPr>
          <w:rFonts w:cs="Arial"/>
          <w:b/>
        </w:rPr>
        <w:t xml:space="preserve"> </w:t>
      </w:r>
      <w:r w:rsidR="004B56BA">
        <w:rPr>
          <w:rFonts w:cs="Arial"/>
          <w:b/>
        </w:rPr>
        <w:t>wiaduktami</w:t>
      </w:r>
      <w:r w:rsidR="00E758F3">
        <w:rPr>
          <w:rFonts w:cs="Arial"/>
          <w:b/>
        </w:rPr>
        <w:t xml:space="preserve"> kolejowymi</w:t>
      </w:r>
      <w:r w:rsidR="00F75435">
        <w:rPr>
          <w:rFonts w:cs="Arial"/>
          <w:b/>
        </w:rPr>
        <w:t xml:space="preserve"> </w:t>
      </w:r>
      <w:r w:rsidR="001A3066">
        <w:rPr>
          <w:rFonts w:cs="Arial"/>
          <w:b/>
        </w:rPr>
        <w:t>na trasie</w:t>
      </w:r>
      <w:r w:rsidR="00983564">
        <w:rPr>
          <w:rFonts w:cs="Arial"/>
          <w:b/>
        </w:rPr>
        <w:t xml:space="preserve"> </w:t>
      </w:r>
      <w:r w:rsidR="001A3066">
        <w:rPr>
          <w:rFonts w:cs="Arial"/>
          <w:b/>
        </w:rPr>
        <w:t xml:space="preserve">Barnówko – Kostrzyn. </w:t>
      </w:r>
      <w:r>
        <w:rPr>
          <w:rFonts w:cs="Arial"/>
          <w:b/>
        </w:rPr>
        <w:t>Zapewniona będzie dobra</w:t>
      </w:r>
      <w:r w:rsidR="00DB25A9">
        <w:rPr>
          <w:rFonts w:cs="Arial"/>
          <w:b/>
        </w:rPr>
        <w:t xml:space="preserve"> obsługa</w:t>
      </w:r>
      <w:r w:rsidR="001A3066">
        <w:rPr>
          <w:rFonts w:cs="Arial"/>
          <w:b/>
        </w:rPr>
        <w:t xml:space="preserve"> </w:t>
      </w:r>
      <w:r w:rsidR="00983564">
        <w:rPr>
          <w:rFonts w:cs="Arial"/>
          <w:b/>
        </w:rPr>
        <w:t>punktu przeładunkowego</w:t>
      </w:r>
      <w:r w:rsidR="001A3066">
        <w:rPr>
          <w:rFonts w:cs="Arial"/>
          <w:b/>
        </w:rPr>
        <w:t xml:space="preserve"> ropy i</w:t>
      </w:r>
      <w:r w:rsidR="00983564">
        <w:rPr>
          <w:rFonts w:cs="Arial"/>
          <w:b/>
        </w:rPr>
        <w:t xml:space="preserve"> </w:t>
      </w:r>
      <w:r w:rsidR="001A3066">
        <w:rPr>
          <w:rFonts w:cs="Arial"/>
          <w:b/>
        </w:rPr>
        <w:t xml:space="preserve">siarki </w:t>
      </w:r>
      <w:r w:rsidR="000C6F6D" w:rsidRPr="000C6F6D">
        <w:rPr>
          <w:rFonts w:cs="Arial"/>
          <w:b/>
        </w:rPr>
        <w:t>PGNiG</w:t>
      </w:r>
      <w:r w:rsidR="000C6F6D" w:rsidRPr="000C6F6D">
        <w:rPr>
          <w:rFonts w:cs="Arial"/>
          <w:b/>
        </w:rPr>
        <w:t xml:space="preserve"> </w:t>
      </w:r>
      <w:r w:rsidR="001A3066">
        <w:rPr>
          <w:rFonts w:cs="Arial"/>
          <w:b/>
        </w:rPr>
        <w:t xml:space="preserve">w Barnówku. </w:t>
      </w:r>
      <w:r w:rsidR="00E90A42">
        <w:rPr>
          <w:rFonts w:cs="Arial"/>
          <w:b/>
        </w:rPr>
        <w:t>Na przebudowę</w:t>
      </w:r>
      <w:r w:rsidR="004B56BA">
        <w:rPr>
          <w:rFonts w:cs="Arial"/>
          <w:b/>
        </w:rPr>
        <w:t xml:space="preserve"> obiektów w </w:t>
      </w:r>
      <w:r w:rsidR="00335F42">
        <w:rPr>
          <w:rFonts w:cs="Arial"/>
          <w:b/>
        </w:rPr>
        <w:t xml:space="preserve">okolicy </w:t>
      </w:r>
      <w:r w:rsidR="006329D5">
        <w:rPr>
          <w:rFonts w:cs="Arial"/>
          <w:b/>
        </w:rPr>
        <w:t xml:space="preserve">miejscowości </w:t>
      </w:r>
      <w:r w:rsidR="004B56BA">
        <w:rPr>
          <w:rFonts w:cs="Arial"/>
          <w:b/>
        </w:rPr>
        <w:t>Cychr</w:t>
      </w:r>
      <w:r w:rsidR="006329D5">
        <w:rPr>
          <w:rFonts w:cs="Arial"/>
          <w:b/>
        </w:rPr>
        <w:t>y</w:t>
      </w:r>
      <w:r w:rsidR="004B56BA">
        <w:rPr>
          <w:rFonts w:cs="Arial"/>
          <w:b/>
        </w:rPr>
        <w:t xml:space="preserve"> (woj. zachodniopomorskie) </w:t>
      </w:r>
      <w:r w:rsidR="00657330">
        <w:rPr>
          <w:rFonts w:cs="Arial"/>
          <w:b/>
        </w:rPr>
        <w:t xml:space="preserve">i Dąbroszyna (woj. lubuskie) </w:t>
      </w:r>
      <w:r w:rsidR="004B56BA">
        <w:rPr>
          <w:rFonts w:cs="Arial"/>
          <w:b/>
        </w:rPr>
        <w:t>PKP Polskie Linie Kolejowe S.A. przeznaczyły ponad 9,5 mln zł</w:t>
      </w:r>
      <w:r w:rsidR="00251EC5">
        <w:rPr>
          <w:rFonts w:cs="Arial"/>
          <w:b/>
        </w:rPr>
        <w:t xml:space="preserve"> z własnych środków</w:t>
      </w:r>
      <w:r w:rsidR="00852CA7">
        <w:rPr>
          <w:rFonts w:cs="Arial"/>
          <w:b/>
        </w:rPr>
        <w:t xml:space="preserve">. </w:t>
      </w:r>
      <w:r w:rsidR="004B56BA">
        <w:rPr>
          <w:rFonts w:cs="Arial"/>
          <w:b/>
        </w:rPr>
        <w:t xml:space="preserve"> </w:t>
      </w:r>
    </w:p>
    <w:p w:rsidR="001535BE" w:rsidRDefault="001535BE" w:rsidP="001535BE">
      <w:pPr>
        <w:spacing w:line="276" w:lineRule="auto"/>
        <w:rPr>
          <w:rFonts w:cs="Arial"/>
        </w:rPr>
      </w:pPr>
      <w:r>
        <w:rPr>
          <w:rFonts w:cs="Arial"/>
        </w:rPr>
        <w:t xml:space="preserve">Inwestycja PLK zapewni płynne i bezpieczne przewozy ropy naftowej i siarki trasą z ekspedytu </w:t>
      </w:r>
      <w:r w:rsidR="000C6F6D" w:rsidRPr="000C6F6D">
        <w:rPr>
          <w:rFonts w:cs="Arial"/>
        </w:rPr>
        <w:t>PGNiG</w:t>
      </w:r>
      <w:r w:rsidR="000C6F6D" w:rsidRPr="000C6F6D">
        <w:rPr>
          <w:rFonts w:cs="Arial"/>
          <w:b/>
        </w:rPr>
        <w:t xml:space="preserve"> </w:t>
      </w:r>
      <w:r>
        <w:rPr>
          <w:rFonts w:cs="Arial"/>
        </w:rPr>
        <w:t xml:space="preserve">(magazynu i punktu przeładunkowego) w Barnówku do Kostrzyna i dalej na sieć kolejową. Miesięcznie linią jeździ ok. 70 pociągów towarowych. </w:t>
      </w:r>
    </w:p>
    <w:p w:rsidR="00657330" w:rsidRDefault="00DB25A9" w:rsidP="00657330">
      <w:pPr>
        <w:rPr>
          <w:rFonts w:ascii="Calibri" w:hAnsi="Calibri"/>
          <w:b/>
          <w:bCs/>
        </w:rPr>
      </w:pPr>
      <w:r>
        <w:rPr>
          <w:b/>
          <w:bCs/>
        </w:rPr>
        <w:t xml:space="preserve">– </w:t>
      </w:r>
      <w:r w:rsidR="00657330" w:rsidRPr="00657330">
        <w:rPr>
          <w:b/>
          <w:bCs/>
          <w:i/>
        </w:rPr>
        <w:t xml:space="preserve"> Prace na sieci kolejowej obejmują linie o ruchu pasażerskim i towarowym, ale pamiętamy także o trasach, na których kluczowy jest transport towarów. Budowa nowych wiaduktów na linii Barnówko – Kostrzyn zapewni jeszcze lepsze warunki dla dalszego wykorzystania kolei w przewozie towarów</w:t>
      </w:r>
      <w:r w:rsidR="00657330">
        <w:rPr>
          <w:b/>
          <w:bCs/>
        </w:rPr>
        <w:t xml:space="preserve"> – mówi Piotr Majerczak, członek Zarządu PKP</w:t>
      </w:r>
      <w:r>
        <w:rPr>
          <w:b/>
          <w:bCs/>
        </w:rPr>
        <w:t xml:space="preserve"> Polskich Linii Kolejowych S.A.</w:t>
      </w:r>
    </w:p>
    <w:p w:rsidR="00EB4ECF" w:rsidRDefault="00EB4ECF" w:rsidP="005B2001">
      <w:pPr>
        <w:spacing w:line="276" w:lineRule="auto"/>
        <w:rPr>
          <w:rFonts w:cs="Arial"/>
        </w:rPr>
      </w:pPr>
      <w:r>
        <w:rPr>
          <w:rFonts w:cs="Arial"/>
        </w:rPr>
        <w:t xml:space="preserve">W miejscu </w:t>
      </w:r>
      <w:r w:rsidR="001535BE">
        <w:rPr>
          <w:rFonts w:cs="Arial"/>
        </w:rPr>
        <w:t xml:space="preserve">starych </w:t>
      </w:r>
      <w:r>
        <w:rPr>
          <w:rFonts w:cs="Arial"/>
        </w:rPr>
        <w:t xml:space="preserve">wiaduktów kolejowych w okolicy Dąbroszyna i Cychrów powstają nowe obiekty. </w:t>
      </w:r>
      <w:r w:rsidR="00342528">
        <w:rPr>
          <w:rFonts w:cs="Arial"/>
        </w:rPr>
        <w:t>Stalowo-drewniane elementy i ceglane przyczółki zastąpią mocniejsze, żelbetowe konstrukcje</w:t>
      </w:r>
      <w:r w:rsidR="00DB25A9">
        <w:rPr>
          <w:rFonts w:cs="Arial"/>
        </w:rPr>
        <w:t>.</w:t>
      </w:r>
      <w:r w:rsidR="00342528">
        <w:rPr>
          <w:rFonts w:cs="Arial"/>
        </w:rPr>
        <w:t xml:space="preserve"> </w:t>
      </w:r>
      <w:r>
        <w:rPr>
          <w:rFonts w:cs="Arial"/>
        </w:rPr>
        <w:t>Z użyciem ciężkiego sprzętu umacniane są nasypy</w:t>
      </w:r>
      <w:r w:rsidR="00342528">
        <w:rPr>
          <w:rFonts w:cs="Arial"/>
        </w:rPr>
        <w:t>. M</w:t>
      </w:r>
      <w:r>
        <w:rPr>
          <w:rFonts w:cs="Arial"/>
        </w:rPr>
        <w:t xml:space="preserve">ontowane </w:t>
      </w:r>
      <w:r w:rsidR="00DB25A9">
        <w:rPr>
          <w:rFonts w:cs="Arial"/>
        </w:rPr>
        <w:t>jest zbrojenie pod nowe podpory</w:t>
      </w:r>
      <w:r>
        <w:rPr>
          <w:rFonts w:cs="Arial"/>
        </w:rPr>
        <w:t xml:space="preserve">. Na przebudowanych obiektach ułożony będzie nowy tor. Po pracach pod wiaduktami odtworzona zostanie </w:t>
      </w:r>
      <w:r w:rsidR="00342528">
        <w:rPr>
          <w:rFonts w:cs="Arial"/>
        </w:rPr>
        <w:t>jezdnia</w:t>
      </w:r>
      <w:r>
        <w:rPr>
          <w:rFonts w:cs="Arial"/>
        </w:rPr>
        <w:t xml:space="preserve">. Przeprawa w Dąbroszynie, nad drogą wojewódzką łączącą Nowiny i Goraj, ma ponad 7 m długości i przeszło 4 m wysokości. Wiadukt w Cychrach – długi na 6 m i wysoki na ok. 4 m – przebiega nad drogą gruntową.  </w:t>
      </w:r>
    </w:p>
    <w:p w:rsidR="00111B4B" w:rsidRDefault="00342528" w:rsidP="00111B4B">
      <w:pPr>
        <w:spacing w:line="276" w:lineRule="auto"/>
        <w:rPr>
          <w:rFonts w:cs="Arial"/>
        </w:rPr>
      </w:pPr>
      <w:r>
        <w:rPr>
          <w:rFonts w:cs="Arial"/>
        </w:rPr>
        <w:t>W</w:t>
      </w:r>
      <w:r w:rsidR="00EB4ECF">
        <w:rPr>
          <w:rFonts w:cs="Arial"/>
        </w:rPr>
        <w:t xml:space="preserve">iadukty powstały w 1882 r. Przebudowa prowadzona jest w uzgodnieniu z konserwatorem zabytków. </w:t>
      </w:r>
      <w:r>
        <w:rPr>
          <w:rFonts w:cs="Arial"/>
        </w:rPr>
        <w:t>W ramach prac n</w:t>
      </w:r>
      <w:r w:rsidR="00111B4B">
        <w:rPr>
          <w:rFonts w:cs="Arial"/>
        </w:rPr>
        <w:t xml:space="preserve">ową nawierzchnię zyskają trzy przejazdy kolejowo-drogowe: w Barnówku, Dębnie i Cychrach. Poprawi to poziom bezpieczeństwa zarówno w ruchu kolejowym, jak i drogowym. </w:t>
      </w:r>
    </w:p>
    <w:p w:rsidR="00125BCC" w:rsidRDefault="00BF06FE" w:rsidP="00125BCC">
      <w:pPr>
        <w:spacing w:line="276" w:lineRule="auto"/>
      </w:pPr>
      <w:r w:rsidRPr="00037128">
        <w:t xml:space="preserve">PKP Polskie Linie Kolejowe S.A. realizują prace za ponad 9,5 mln zł ze środków własnych spółki. </w:t>
      </w:r>
      <w:r w:rsidR="00F65751">
        <w:t xml:space="preserve">Pociągi z ładunkami pojadą przebudowanymi </w:t>
      </w:r>
      <w:r w:rsidR="00657330">
        <w:t xml:space="preserve">obiektami </w:t>
      </w:r>
      <w:r w:rsidR="00F65751">
        <w:t>w listopadzie</w:t>
      </w:r>
      <w:r w:rsidR="00F65EE3">
        <w:t>, po uzyskaniu niezbędnych pozwoleń</w:t>
      </w:r>
      <w:r w:rsidR="00F65751">
        <w:t xml:space="preserve">. </w:t>
      </w:r>
    </w:p>
    <w:p w:rsidR="00342528" w:rsidRPr="00342528" w:rsidRDefault="00342528" w:rsidP="00125BCC">
      <w:pPr>
        <w:spacing w:line="276" w:lineRule="auto"/>
        <w:rPr>
          <w:rFonts w:cs="Arial"/>
        </w:rPr>
      </w:pPr>
      <w:r w:rsidRPr="00342528">
        <w:t xml:space="preserve">Inwestycja PLK na trasie </w:t>
      </w:r>
      <w:r w:rsidRPr="00342528">
        <w:rPr>
          <w:rFonts w:cs="Arial"/>
        </w:rPr>
        <w:t xml:space="preserve">Barnówko – Kostrzyn to jedno z przedsięwzięć realizowanych w celu lepszej obsługi kolejowego transportu towarowego. W ostatnich tygodniach transport kolejowy </w:t>
      </w:r>
      <w:r w:rsidR="00657330">
        <w:rPr>
          <w:rFonts w:cs="Arial"/>
        </w:rPr>
        <w:t xml:space="preserve">zyskał nowe możliwości </w:t>
      </w:r>
      <w:r w:rsidRPr="00342528">
        <w:rPr>
          <w:rFonts w:cs="Arial"/>
        </w:rPr>
        <w:t>w woj. podlaskim</w:t>
      </w:r>
      <w:r w:rsidR="00657330">
        <w:rPr>
          <w:rFonts w:cs="Arial"/>
        </w:rPr>
        <w:t xml:space="preserve">. Pociągi towarowe obsługują </w:t>
      </w:r>
      <w:r w:rsidR="00657330" w:rsidRPr="00342528">
        <w:rPr>
          <w:rFonts w:cs="Arial"/>
        </w:rPr>
        <w:t>stację Sokoły</w:t>
      </w:r>
      <w:r w:rsidR="00DB25A9">
        <w:rPr>
          <w:rFonts w:cs="Arial"/>
        </w:rPr>
        <w:t xml:space="preserve">. </w:t>
      </w:r>
      <w:bookmarkStart w:id="0" w:name="_GoBack"/>
      <w:bookmarkEnd w:id="0"/>
    </w:p>
    <w:p w:rsidR="00DE6D6A" w:rsidRDefault="00DE6D6A" w:rsidP="00DE6D6A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E6D6A" w:rsidRDefault="00DB25A9" w:rsidP="00DE6D6A">
      <w:pPr>
        <w:spacing w:after="0"/>
      </w:pPr>
      <w:r w:rsidRPr="00DB25A9">
        <w:t>PKP Polskie Linie Kolejowe S.A.</w:t>
      </w:r>
      <w:r w:rsidRPr="00DB25A9">
        <w:br/>
      </w:r>
      <w:r w:rsidR="00DE6D6A">
        <w:t>Radosław Śledziński</w:t>
      </w:r>
    </w:p>
    <w:p w:rsidR="00DE6D6A" w:rsidRDefault="00DE6D6A" w:rsidP="00DE6D6A">
      <w:pPr>
        <w:spacing w:after="0"/>
      </w:pPr>
      <w:r>
        <w:t>Zespół prasowy</w:t>
      </w:r>
    </w:p>
    <w:p w:rsidR="00DE6D6A" w:rsidRDefault="00DE6D6A" w:rsidP="00DE6D6A">
      <w:pPr>
        <w:spacing w:after="0"/>
      </w:pPr>
      <w:r>
        <w:t>rzecznik@plk-sa.pl</w:t>
      </w:r>
    </w:p>
    <w:p w:rsidR="00933455" w:rsidRDefault="00DE6D6A" w:rsidP="00394454">
      <w:pPr>
        <w:spacing w:after="0"/>
      </w:pPr>
      <w:r>
        <w:t>T: +48 501 613 495</w:t>
      </w:r>
      <w:r>
        <w:tab/>
      </w:r>
    </w:p>
    <w:sectPr w:rsidR="00933455" w:rsidSect="00933455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C2" w:rsidRDefault="005325C2">
      <w:pPr>
        <w:spacing w:after="0" w:line="240" w:lineRule="auto"/>
      </w:pPr>
      <w:r>
        <w:separator/>
      </w:r>
    </w:p>
  </w:endnote>
  <w:endnote w:type="continuationSeparator" w:id="0">
    <w:p w:rsidR="005325C2" w:rsidRDefault="0053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55" w:rsidRDefault="00933455" w:rsidP="00933455">
    <w:pPr>
      <w:spacing w:after="0" w:line="240" w:lineRule="auto"/>
      <w:rPr>
        <w:rFonts w:cs="Arial"/>
        <w:color w:val="727271"/>
        <w:sz w:val="14"/>
        <w:szCs w:val="14"/>
      </w:rPr>
    </w:pPr>
  </w:p>
  <w:p w:rsidR="00933455" w:rsidRPr="0025604B" w:rsidRDefault="00933455" w:rsidP="0093345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33455" w:rsidRPr="0025604B" w:rsidRDefault="00933455" w:rsidP="0093345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33455" w:rsidRPr="00860074" w:rsidRDefault="00933455" w:rsidP="0093345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C2" w:rsidRDefault="005325C2">
      <w:pPr>
        <w:spacing w:after="0" w:line="240" w:lineRule="auto"/>
      </w:pPr>
      <w:r>
        <w:separator/>
      </w:r>
    </w:p>
  </w:footnote>
  <w:footnote w:type="continuationSeparator" w:id="0">
    <w:p w:rsidR="005325C2" w:rsidRDefault="0053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55" w:rsidRDefault="009334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FA75C" wp14:editId="409449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33455" w:rsidRPr="004D6EC9" w:rsidRDefault="00933455" w:rsidP="00933455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33455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33455" w:rsidRPr="004D6EC9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33455" w:rsidRPr="009939C9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33455" w:rsidRPr="009939C9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33455" w:rsidRPr="009939C9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33455" w:rsidRPr="004D6EC9" w:rsidRDefault="00933455" w:rsidP="00933455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33455" w:rsidRPr="00DA3248" w:rsidRDefault="00933455" w:rsidP="0093345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FA7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33455" w:rsidRPr="004D6EC9" w:rsidRDefault="00933455" w:rsidP="00933455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33455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33455" w:rsidRPr="004D6EC9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33455" w:rsidRPr="009939C9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33455" w:rsidRPr="009939C9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33455" w:rsidRPr="009939C9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33455" w:rsidRPr="004D6EC9" w:rsidRDefault="00933455" w:rsidP="00933455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33455" w:rsidRPr="00DA3248" w:rsidRDefault="00933455" w:rsidP="00933455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C4DAF0" wp14:editId="020FEC0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6A"/>
    <w:rsid w:val="00037128"/>
    <w:rsid w:val="00040F05"/>
    <w:rsid w:val="00043F6C"/>
    <w:rsid w:val="0009068E"/>
    <w:rsid w:val="000B16BE"/>
    <w:rsid w:val="000C6F6D"/>
    <w:rsid w:val="000E4C7E"/>
    <w:rsid w:val="000E5EA1"/>
    <w:rsid w:val="000F0C89"/>
    <w:rsid w:val="00100DC6"/>
    <w:rsid w:val="00104F89"/>
    <w:rsid w:val="001058B3"/>
    <w:rsid w:val="00111B4B"/>
    <w:rsid w:val="00111CB2"/>
    <w:rsid w:val="00125BCC"/>
    <w:rsid w:val="001407D2"/>
    <w:rsid w:val="001535BE"/>
    <w:rsid w:val="0016472A"/>
    <w:rsid w:val="00187C30"/>
    <w:rsid w:val="001927E6"/>
    <w:rsid w:val="0019326D"/>
    <w:rsid w:val="001A3066"/>
    <w:rsid w:val="001D729E"/>
    <w:rsid w:val="001E4813"/>
    <w:rsid w:val="001F18B6"/>
    <w:rsid w:val="00211B24"/>
    <w:rsid w:val="002407F8"/>
    <w:rsid w:val="00251EC5"/>
    <w:rsid w:val="00254AD0"/>
    <w:rsid w:val="00264DE8"/>
    <w:rsid w:val="002849B4"/>
    <w:rsid w:val="00285B7F"/>
    <w:rsid w:val="00291416"/>
    <w:rsid w:val="00297B5C"/>
    <w:rsid w:val="002B17EF"/>
    <w:rsid w:val="002C7DD6"/>
    <w:rsid w:val="002E7676"/>
    <w:rsid w:val="002F46B8"/>
    <w:rsid w:val="003179C0"/>
    <w:rsid w:val="00322DB6"/>
    <w:rsid w:val="003349AF"/>
    <w:rsid w:val="00335F42"/>
    <w:rsid w:val="00342528"/>
    <w:rsid w:val="00345A7A"/>
    <w:rsid w:val="003703C6"/>
    <w:rsid w:val="003803F2"/>
    <w:rsid w:val="00391A93"/>
    <w:rsid w:val="00394454"/>
    <w:rsid w:val="003E23B7"/>
    <w:rsid w:val="003F2B3E"/>
    <w:rsid w:val="00422C78"/>
    <w:rsid w:val="0042571F"/>
    <w:rsid w:val="004649C9"/>
    <w:rsid w:val="0047233D"/>
    <w:rsid w:val="004A19D2"/>
    <w:rsid w:val="004B0277"/>
    <w:rsid w:val="004B1BFC"/>
    <w:rsid w:val="004B3E0D"/>
    <w:rsid w:val="004B56BA"/>
    <w:rsid w:val="004E5E47"/>
    <w:rsid w:val="004F15EB"/>
    <w:rsid w:val="004F76A8"/>
    <w:rsid w:val="00531E7A"/>
    <w:rsid w:val="005325C2"/>
    <w:rsid w:val="00537E68"/>
    <w:rsid w:val="005653E2"/>
    <w:rsid w:val="005731FC"/>
    <w:rsid w:val="00582A5E"/>
    <w:rsid w:val="00586193"/>
    <w:rsid w:val="00592190"/>
    <w:rsid w:val="0059325F"/>
    <w:rsid w:val="005B2001"/>
    <w:rsid w:val="005B6448"/>
    <w:rsid w:val="005D4F1F"/>
    <w:rsid w:val="0060790C"/>
    <w:rsid w:val="00613476"/>
    <w:rsid w:val="00631F9E"/>
    <w:rsid w:val="006329D5"/>
    <w:rsid w:val="00646D33"/>
    <w:rsid w:val="00652589"/>
    <w:rsid w:val="00657330"/>
    <w:rsid w:val="00665259"/>
    <w:rsid w:val="00667700"/>
    <w:rsid w:val="00675688"/>
    <w:rsid w:val="0069694F"/>
    <w:rsid w:val="006A4F73"/>
    <w:rsid w:val="006D0F0A"/>
    <w:rsid w:val="006F57D0"/>
    <w:rsid w:val="0070380E"/>
    <w:rsid w:val="00732816"/>
    <w:rsid w:val="007611F0"/>
    <w:rsid w:val="007705AB"/>
    <w:rsid w:val="00777E9F"/>
    <w:rsid w:val="00784DC1"/>
    <w:rsid w:val="007954B5"/>
    <w:rsid w:val="007A24CF"/>
    <w:rsid w:val="007C4C93"/>
    <w:rsid w:val="007D4C3D"/>
    <w:rsid w:val="00803704"/>
    <w:rsid w:val="008424FA"/>
    <w:rsid w:val="00852CA7"/>
    <w:rsid w:val="00857B5A"/>
    <w:rsid w:val="00871F7D"/>
    <w:rsid w:val="008945BA"/>
    <w:rsid w:val="008A6D36"/>
    <w:rsid w:val="008C468D"/>
    <w:rsid w:val="008D2816"/>
    <w:rsid w:val="008D30CB"/>
    <w:rsid w:val="009206F0"/>
    <w:rsid w:val="0092699D"/>
    <w:rsid w:val="00927AFB"/>
    <w:rsid w:val="009310B6"/>
    <w:rsid w:val="00933455"/>
    <w:rsid w:val="00933466"/>
    <w:rsid w:val="00967899"/>
    <w:rsid w:val="009821AC"/>
    <w:rsid w:val="00983564"/>
    <w:rsid w:val="009F6415"/>
    <w:rsid w:val="00A0225B"/>
    <w:rsid w:val="00A34D04"/>
    <w:rsid w:val="00A461D8"/>
    <w:rsid w:val="00A64EB3"/>
    <w:rsid w:val="00A75B5B"/>
    <w:rsid w:val="00A86FC0"/>
    <w:rsid w:val="00AB135E"/>
    <w:rsid w:val="00AC4F9A"/>
    <w:rsid w:val="00AE66BB"/>
    <w:rsid w:val="00B670E5"/>
    <w:rsid w:val="00B74065"/>
    <w:rsid w:val="00B92191"/>
    <w:rsid w:val="00BC4A40"/>
    <w:rsid w:val="00BC6126"/>
    <w:rsid w:val="00BF06FE"/>
    <w:rsid w:val="00BF36E2"/>
    <w:rsid w:val="00C33EFD"/>
    <w:rsid w:val="00C60AC3"/>
    <w:rsid w:val="00C93223"/>
    <w:rsid w:val="00CA38F6"/>
    <w:rsid w:val="00CC7C2F"/>
    <w:rsid w:val="00CE2622"/>
    <w:rsid w:val="00CF0F9E"/>
    <w:rsid w:val="00D40FE0"/>
    <w:rsid w:val="00DA51BC"/>
    <w:rsid w:val="00DB25A9"/>
    <w:rsid w:val="00DB3A86"/>
    <w:rsid w:val="00DB41B3"/>
    <w:rsid w:val="00DB557D"/>
    <w:rsid w:val="00DB70CE"/>
    <w:rsid w:val="00DC6C88"/>
    <w:rsid w:val="00DE6D6A"/>
    <w:rsid w:val="00DF79A8"/>
    <w:rsid w:val="00E13464"/>
    <w:rsid w:val="00E36741"/>
    <w:rsid w:val="00E40861"/>
    <w:rsid w:val="00E47E4A"/>
    <w:rsid w:val="00E60A22"/>
    <w:rsid w:val="00E63582"/>
    <w:rsid w:val="00E67371"/>
    <w:rsid w:val="00E758F3"/>
    <w:rsid w:val="00E90A42"/>
    <w:rsid w:val="00E9773E"/>
    <w:rsid w:val="00EB4ECF"/>
    <w:rsid w:val="00EC7C2D"/>
    <w:rsid w:val="00EE1F4C"/>
    <w:rsid w:val="00EF1564"/>
    <w:rsid w:val="00F109F6"/>
    <w:rsid w:val="00F21771"/>
    <w:rsid w:val="00F22A2F"/>
    <w:rsid w:val="00F25A78"/>
    <w:rsid w:val="00F26A91"/>
    <w:rsid w:val="00F65751"/>
    <w:rsid w:val="00F65EE3"/>
    <w:rsid w:val="00F75435"/>
    <w:rsid w:val="00F837D4"/>
    <w:rsid w:val="00FA3300"/>
    <w:rsid w:val="00FA5C9D"/>
    <w:rsid w:val="00FA6C35"/>
    <w:rsid w:val="00FB1BB5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50C5-7B65-4958-BC79-A2C0B6ED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D6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6D6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D6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D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6D6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DE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D6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DE6D6A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74065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065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8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E7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E7A"/>
    <w:rPr>
      <w:rFonts w:ascii="Arial" w:hAnsi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5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56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3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A2AF-CB5B-4ED3-87BC-998832E9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PLK_inf.pras._PLK: nowe wiadukty zapewnią sprawne przewozy ropy i siarki _15.10.2020</vt:lpstr>
    </vt:vector>
  </TitlesOfParts>
  <Company>PKP PLK S.A.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wiadukty kolejowe zapewnią przewozy ropy i siarki w stronę Kostrzyna</dc:title>
  <dc:subject/>
  <dc:creator>Śledziński Radosław</dc:creator>
  <cp:keywords/>
  <dc:description/>
  <cp:lastPrinted>2020-10-12T10:35:00Z</cp:lastPrinted>
  <dcterms:created xsi:type="dcterms:W3CDTF">2020-10-21T13:29:00Z</dcterms:created>
  <dcterms:modified xsi:type="dcterms:W3CDTF">2020-10-21T13:32:00Z</dcterms:modified>
</cp:coreProperties>
</file>