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68A4F040" w:rsidR="00BE35FA" w:rsidRDefault="00A429A9" w:rsidP="00BE35FA">
      <w:pPr>
        <w:jc w:val="right"/>
        <w:rPr>
          <w:rFonts w:cs="Arial"/>
        </w:rPr>
      </w:pPr>
      <w:r>
        <w:rPr>
          <w:rFonts w:cs="Arial"/>
        </w:rPr>
        <w:t>Kraków</w:t>
      </w:r>
      <w:r w:rsidR="00A71AE8">
        <w:rPr>
          <w:rFonts w:cs="Arial"/>
        </w:rPr>
        <w:t>,</w:t>
      </w:r>
      <w:r w:rsidR="00C13229">
        <w:rPr>
          <w:rFonts w:cs="Arial"/>
        </w:rPr>
        <w:t xml:space="preserve"> </w:t>
      </w:r>
      <w:r w:rsidR="00DB54FA">
        <w:rPr>
          <w:rFonts w:cs="Arial"/>
        </w:rPr>
        <w:t>25</w:t>
      </w:r>
      <w:r w:rsidR="00BF5671">
        <w:rPr>
          <w:rFonts w:cs="Arial"/>
        </w:rPr>
        <w:t xml:space="preserve"> </w:t>
      </w:r>
      <w:r w:rsidR="00DB54FA">
        <w:rPr>
          <w:rFonts w:cs="Arial"/>
        </w:rPr>
        <w:t xml:space="preserve">kwietnia </w:t>
      </w:r>
      <w:r w:rsidR="002E4CEA">
        <w:rPr>
          <w:rFonts w:cs="Arial"/>
        </w:rPr>
        <w:t>20</w:t>
      </w:r>
      <w:r w:rsidR="00DB54FA">
        <w:rPr>
          <w:rFonts w:cs="Arial"/>
        </w:rPr>
        <w:t>25</w:t>
      </w:r>
      <w:r w:rsidR="00BE35FA" w:rsidRPr="00160052">
        <w:rPr>
          <w:rFonts w:cs="Arial"/>
        </w:rPr>
        <w:t xml:space="preserve"> r.</w:t>
      </w:r>
    </w:p>
    <w:p w14:paraId="6DCEF130" w14:textId="7975EE94" w:rsidR="00380C0B" w:rsidRPr="004F5B84" w:rsidRDefault="00DB54FA" w:rsidP="004F5B84">
      <w:pPr>
        <w:pStyle w:val="Nagwek1"/>
        <w:rPr>
          <w:b w:val="0"/>
          <w:bCs/>
          <w:sz w:val="22"/>
          <w:szCs w:val="22"/>
        </w:rPr>
      </w:pPr>
      <w:r w:rsidRPr="004F5B84">
        <w:rPr>
          <w:rStyle w:val="Nagwek1Znak"/>
          <w:b/>
          <w:bCs/>
          <w:sz w:val="22"/>
          <w:szCs w:val="22"/>
        </w:rPr>
        <w:t>Większe bezpieczeństwo, lepsza komunikacja – nowe wiadukty usprawniły przejazdy na kolejowej trasie z Krakowa do Katowic</w:t>
      </w:r>
    </w:p>
    <w:p w14:paraId="5FD7E2B7" w14:textId="71084D17" w:rsidR="0022588F" w:rsidRDefault="00433405" w:rsidP="0022588F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Kończymy budowę nowych wiaduktów drogowych w Pisarach i Młoszowej. Od kilkunastu dni z przejazdów nad torami kolejowymi korzystają już kierowcy</w:t>
      </w:r>
      <w:r w:rsidR="005104CA">
        <w:rPr>
          <w:rFonts w:eastAsia="Calibri" w:cs="Arial"/>
          <w:b/>
        </w:rPr>
        <w:t>.</w:t>
      </w:r>
      <w:r>
        <w:rPr>
          <w:rFonts w:eastAsia="Calibri" w:cs="Arial"/>
          <w:b/>
        </w:rPr>
        <w:t xml:space="preserve"> To efekty inwestycji Polskich Linii Kolejowych w bezpieczeństwo na najważniejszej magistrali łączącej Śląsk z Małopolską. Nowe skrzyżowania bezkolizyjne powstają dzięki wsparciu </w:t>
      </w:r>
      <w:r w:rsidR="005E7863">
        <w:rPr>
          <w:rFonts w:eastAsia="Calibri" w:cs="Arial"/>
          <w:b/>
        </w:rPr>
        <w:t>U</w:t>
      </w:r>
      <w:r w:rsidR="005104CA">
        <w:rPr>
          <w:rFonts w:eastAsia="Calibri" w:cs="Arial"/>
          <w:b/>
        </w:rPr>
        <w:t>ni</w:t>
      </w:r>
      <w:r>
        <w:rPr>
          <w:rFonts w:eastAsia="Calibri" w:cs="Arial"/>
          <w:b/>
        </w:rPr>
        <w:t>i</w:t>
      </w:r>
      <w:r w:rsidR="005104CA">
        <w:rPr>
          <w:rFonts w:eastAsia="Calibri" w:cs="Arial"/>
          <w:b/>
        </w:rPr>
        <w:t xml:space="preserve"> </w:t>
      </w:r>
      <w:r w:rsidR="00A863DC">
        <w:rPr>
          <w:rFonts w:eastAsia="Calibri" w:cs="Arial"/>
          <w:b/>
        </w:rPr>
        <w:t>E</w:t>
      </w:r>
      <w:r w:rsidR="005104CA">
        <w:rPr>
          <w:rFonts w:eastAsia="Calibri" w:cs="Arial"/>
          <w:b/>
        </w:rPr>
        <w:t>uropejsk</w:t>
      </w:r>
      <w:r>
        <w:rPr>
          <w:rFonts w:eastAsia="Calibri" w:cs="Arial"/>
          <w:b/>
        </w:rPr>
        <w:t>iej</w:t>
      </w:r>
      <w:r w:rsidR="00105667">
        <w:rPr>
          <w:rFonts w:eastAsia="Calibri" w:cs="Arial"/>
          <w:b/>
        </w:rPr>
        <w:t>,</w:t>
      </w:r>
      <w:r w:rsidR="00D65FB2" w:rsidRPr="00D65FB2">
        <w:rPr>
          <w:rFonts w:eastAsia="Calibri" w:cs="Arial"/>
          <w:b/>
        </w:rPr>
        <w:t xml:space="preserve"> w ramach </w:t>
      </w:r>
      <w:r w:rsidR="005E7863">
        <w:rPr>
          <w:rFonts w:eastAsia="Calibri" w:cs="Arial"/>
          <w:b/>
        </w:rPr>
        <w:t>i</w:t>
      </w:r>
      <w:r w:rsidR="00D65FB2" w:rsidRPr="00D65FB2">
        <w:rPr>
          <w:rFonts w:eastAsia="Calibri" w:cs="Arial"/>
          <w:b/>
        </w:rPr>
        <w:t>nstrumentu CEF „Łącząc Europę”.</w:t>
      </w:r>
      <w:r w:rsidR="0022588F">
        <w:rPr>
          <w:rFonts w:eastAsia="Calibri" w:cs="Arial"/>
          <w:b/>
        </w:rPr>
        <w:t xml:space="preserve"> </w:t>
      </w:r>
    </w:p>
    <w:p w14:paraId="31570C5F" w14:textId="34CF79D6" w:rsidR="00AE6BAD" w:rsidRPr="00AC3C36" w:rsidRDefault="00456912" w:rsidP="00AC3C36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bookmarkStart w:id="0" w:name="_Hlk172547413"/>
      <w:r>
        <w:rPr>
          <w:rFonts w:eastAsia="Calibri" w:cs="Arial"/>
          <w:bCs/>
        </w:rPr>
        <w:t xml:space="preserve">Tuż przed Świętami Wielkanocnymi pierwsi kierowcy </w:t>
      </w:r>
      <w:r w:rsidR="00095582">
        <w:rPr>
          <w:rFonts w:eastAsia="Calibri" w:cs="Arial"/>
          <w:bCs/>
        </w:rPr>
        <w:t>przejechali</w:t>
      </w:r>
      <w:r>
        <w:rPr>
          <w:rFonts w:eastAsia="Calibri" w:cs="Arial"/>
          <w:bCs/>
        </w:rPr>
        <w:t xml:space="preserve"> nowy</w:t>
      </w:r>
      <w:r w:rsidR="00095582">
        <w:rPr>
          <w:rFonts w:eastAsia="Calibri" w:cs="Arial"/>
          <w:bCs/>
        </w:rPr>
        <w:t>m</w:t>
      </w:r>
      <w:r>
        <w:rPr>
          <w:rFonts w:eastAsia="Calibri" w:cs="Arial"/>
          <w:bCs/>
        </w:rPr>
        <w:t xml:space="preserve"> wiadukt</w:t>
      </w:r>
      <w:r w:rsidR="00095582">
        <w:rPr>
          <w:rFonts w:eastAsia="Calibri" w:cs="Arial"/>
          <w:bCs/>
        </w:rPr>
        <w:t>em</w:t>
      </w:r>
      <w:r>
        <w:rPr>
          <w:rFonts w:eastAsia="Calibri" w:cs="Arial"/>
          <w:bCs/>
        </w:rPr>
        <w:t xml:space="preserve"> drogowy</w:t>
      </w:r>
      <w:r w:rsidR="00095582">
        <w:rPr>
          <w:rFonts w:eastAsia="Calibri" w:cs="Arial"/>
          <w:bCs/>
        </w:rPr>
        <w:t>m</w:t>
      </w:r>
      <w:r>
        <w:rPr>
          <w:rFonts w:eastAsia="Calibri" w:cs="Arial"/>
          <w:bCs/>
        </w:rPr>
        <w:t xml:space="preserve"> wybudowany</w:t>
      </w:r>
      <w:r w:rsidR="00095582">
        <w:rPr>
          <w:rFonts w:eastAsia="Calibri" w:cs="Arial"/>
          <w:bCs/>
        </w:rPr>
        <w:t>m</w:t>
      </w:r>
      <w:r>
        <w:rPr>
          <w:rFonts w:eastAsia="Calibri" w:cs="Arial"/>
          <w:bCs/>
        </w:rPr>
        <w:t xml:space="preserve"> w Młoszowej. Obiekt zastąpił przejazd kolejowo-drogowy przy ul. Szembeka. W ramach inwestycji</w:t>
      </w:r>
      <w:r w:rsidR="00095582">
        <w:rPr>
          <w:rFonts w:eastAsia="Calibri" w:cs="Arial"/>
          <w:bCs/>
        </w:rPr>
        <w:t>,</w:t>
      </w:r>
      <w:r>
        <w:rPr>
          <w:rFonts w:eastAsia="Calibri" w:cs="Arial"/>
          <w:bCs/>
        </w:rPr>
        <w:t xml:space="preserve"> współfinansowanej przez lokalny samorząd</w:t>
      </w:r>
      <w:r w:rsidR="00095582">
        <w:rPr>
          <w:rFonts w:eastAsia="Calibri" w:cs="Arial"/>
          <w:bCs/>
        </w:rPr>
        <w:t>,</w:t>
      </w:r>
      <w:r>
        <w:rPr>
          <w:rFonts w:eastAsia="Calibri" w:cs="Arial"/>
          <w:bCs/>
        </w:rPr>
        <w:t xml:space="preserve"> powstało również nowe rondo przy drodze krajowej nr 79 i kilkusetmetrowa droga prowadząca w głąb sąsiadującej z Trzebinią miejscowości. Obecnie wykonawcy realizują jeszcze prace wykończeniowe przy wiadukcie, a całość zadania</w:t>
      </w:r>
      <w:r w:rsidR="00095582">
        <w:rPr>
          <w:rFonts w:eastAsia="Calibri" w:cs="Arial"/>
          <w:bCs/>
        </w:rPr>
        <w:t xml:space="preserve"> gotowa będzie w połowie roku.</w:t>
      </w:r>
      <w:r w:rsidR="00095582">
        <w:rPr>
          <w:rFonts w:eastAsia="Calibri" w:cs="Arial"/>
          <w:bCs/>
        </w:rPr>
        <w:br/>
      </w:r>
      <w:r w:rsidR="00095582">
        <w:rPr>
          <w:rFonts w:eastAsia="Calibri" w:cs="Arial"/>
          <w:bCs/>
        </w:rPr>
        <w:br/>
        <w:t>Kolejny wiadukt drogowy na trasie Kraków – Katowice wybudowaliśmy w miejscowości Pisary. Tu także w kwietniu ruch samochodowy został przeniesiony z przejazdu kolejowo-drogowego na skrzyżowanie bezkolizyjne. Nowy obiekt zapewni</w:t>
      </w:r>
      <w:r w:rsidR="007569D3">
        <w:rPr>
          <w:rFonts w:eastAsia="Calibri" w:cs="Arial"/>
          <w:bCs/>
        </w:rPr>
        <w:t>ł</w:t>
      </w:r>
      <w:r w:rsidR="00095582">
        <w:rPr>
          <w:rFonts w:eastAsia="Calibri" w:cs="Arial"/>
          <w:bCs/>
        </w:rPr>
        <w:t xml:space="preserve"> sprawne połączenie </w:t>
      </w:r>
      <w:r w:rsidR="007569D3">
        <w:rPr>
          <w:rFonts w:eastAsia="Calibri" w:cs="Arial"/>
          <w:bCs/>
        </w:rPr>
        <w:t>miejscowości z drogą krajową nr 79.</w:t>
      </w:r>
      <w:r w:rsidR="00095582">
        <w:rPr>
          <w:rFonts w:eastAsia="Calibri" w:cs="Arial"/>
          <w:bCs/>
        </w:rPr>
        <w:t xml:space="preserve"> </w:t>
      </w:r>
      <w:r w:rsidR="007569D3">
        <w:rPr>
          <w:rFonts w:eastAsia="Calibri" w:cs="Arial"/>
          <w:bCs/>
        </w:rPr>
        <w:t>Dzięki niemu z</w:t>
      </w:r>
      <w:r w:rsidR="00095582">
        <w:rPr>
          <w:rFonts w:eastAsia="Calibri" w:cs="Arial"/>
          <w:bCs/>
        </w:rPr>
        <w:t>większyło się bezpieczeństwo podróżnych w pociągach i kierowców.</w:t>
      </w:r>
      <w:r w:rsidR="007569D3">
        <w:rPr>
          <w:rFonts w:eastAsia="Calibri" w:cs="Arial"/>
          <w:bCs/>
        </w:rPr>
        <w:t xml:space="preserve"> Wszystkie prace budowlane zakończą się tu w czerwcu. W tym samym miesiącu oddany do użytku zostanie nowy przystanek kolejowy, który powstaje w sąsiedztwie wiaduktu.</w:t>
      </w:r>
      <w:r w:rsidR="00095582">
        <w:rPr>
          <w:rFonts w:eastAsia="Calibri" w:cs="Arial"/>
          <w:bCs/>
        </w:rPr>
        <w:t xml:space="preserve"> </w:t>
      </w:r>
      <w:r w:rsidR="00C72EDF">
        <w:rPr>
          <w:rFonts w:eastAsia="Calibri" w:cs="Arial"/>
          <w:bCs/>
        </w:rPr>
        <w:t xml:space="preserve">Prace budowlane przy torach były planowane tak, by zminimalizować ich wpływ na ruch pociągów po ważnej, międzynarodowej trasie kolejowej. </w:t>
      </w:r>
      <w:r w:rsidR="00AC3C36">
        <w:rPr>
          <w:rFonts w:eastAsia="Calibri" w:cs="Arial"/>
          <w:bCs/>
        </w:rPr>
        <w:br/>
      </w:r>
      <w:r w:rsidR="00AC3C36" w:rsidRPr="004F5B84">
        <w:rPr>
          <w:rStyle w:val="Nagwek2Znak"/>
        </w:rPr>
        <w:br/>
      </w:r>
      <w:r w:rsidR="009115FA" w:rsidRPr="004F5B84">
        <w:rPr>
          <w:rStyle w:val="Nagwek2Znak"/>
        </w:rPr>
        <w:t>Mniej przejazdów, więcej bezpieczeństwa</w:t>
      </w:r>
      <w:r w:rsidR="00CD68F5">
        <w:rPr>
          <w:rFonts w:eastAsia="Calibri" w:cs="Arial"/>
          <w:b/>
        </w:rPr>
        <w:br/>
      </w:r>
      <w:r w:rsidR="009115FA">
        <w:rPr>
          <w:rFonts w:eastAsia="Calibri" w:cs="Arial"/>
          <w:bCs/>
        </w:rPr>
        <w:t xml:space="preserve">Budowa nowych wiaduktów drogowych w Młoszowej i Pisarach to efekt starań PLK SA o zwiększenie bezpieczeństwa na szlaku łączącym Kraków z Katowicami. Do końca przyszłego roku planujemy likwidację wszystkich przejazdów kolejowo-drogowych na odcinku Kraków Główny – Jaworzno Szczakowa. W czerwcu tego roku oddana do użytku będzie kładka w Rudawie i przejście podziemne przy przystanku Kraków Mydlniki Wapiennik. W przygotowaniu jest budowa kolejnych wiaduktów drogowych w Niegoszowicach i Woli Filipowskiej. </w:t>
      </w:r>
      <w:bookmarkEnd w:id="0"/>
      <w:r w:rsidR="009115FA">
        <w:rPr>
          <w:rFonts w:eastAsia="Calibri" w:cs="Arial"/>
          <w:bCs/>
        </w:rPr>
        <w:t xml:space="preserve">Likwidacja przejazdów kolejowo-drogowych i zastąpienie ich rozwiązaniami bezkolizyjnym możliwe jest dzięki </w:t>
      </w:r>
      <w:r w:rsidR="009115FA">
        <w:rPr>
          <w:rFonts w:eastAsia="Calibri" w:cs="Arial"/>
        </w:rPr>
        <w:t xml:space="preserve">wsparciu </w:t>
      </w:r>
      <w:r w:rsidR="00AC3C36" w:rsidRPr="00AC3C36">
        <w:rPr>
          <w:rFonts w:eastAsia="Calibri" w:cs="Arial"/>
        </w:rPr>
        <w:lastRenderedPageBreak/>
        <w:t>Uni</w:t>
      </w:r>
      <w:r w:rsidR="009115FA">
        <w:rPr>
          <w:rFonts w:eastAsia="Calibri" w:cs="Arial"/>
        </w:rPr>
        <w:t>i</w:t>
      </w:r>
      <w:r w:rsidR="00AC3C36" w:rsidRPr="00AC3C36">
        <w:rPr>
          <w:rFonts w:eastAsia="Calibri" w:cs="Arial"/>
        </w:rPr>
        <w:t xml:space="preserve"> Europejsk</w:t>
      </w:r>
      <w:r w:rsidR="009115FA">
        <w:rPr>
          <w:rFonts w:eastAsia="Calibri" w:cs="Arial"/>
        </w:rPr>
        <w:t>iej</w:t>
      </w:r>
      <w:r w:rsidR="00105667">
        <w:rPr>
          <w:rFonts w:eastAsia="Calibri" w:cs="Arial"/>
        </w:rPr>
        <w:t>,</w:t>
      </w:r>
      <w:r w:rsidR="00AC3C36" w:rsidRPr="00AC3C36">
        <w:rPr>
          <w:rFonts w:eastAsia="Calibri" w:cs="Arial"/>
        </w:rPr>
        <w:t xml:space="preserve"> w ramach instrumentu CEF „Łącząc Europę”</w:t>
      </w:r>
      <w:r w:rsidR="00315FC8">
        <w:rPr>
          <w:rFonts w:eastAsia="Calibri" w:cs="Arial"/>
        </w:rPr>
        <w:t xml:space="preserve">. </w:t>
      </w:r>
      <w:r w:rsidR="009115FA">
        <w:rPr>
          <w:rFonts w:eastAsia="Calibri" w:cs="Arial"/>
        </w:rPr>
        <w:t xml:space="preserve">W poprzednich latach na trasie Kraków-Katowice zrealizowaliśmy inwestycje za przeszło 2 mld zł. Dzięki modernizacji torów i instalacji nowoczesnego systemu sterowania ruchem </w:t>
      </w:r>
      <w:r w:rsidR="00F35D60">
        <w:rPr>
          <w:rFonts w:eastAsia="Calibri" w:cs="Arial"/>
        </w:rPr>
        <w:t>przyspieszyliśmy pociągi pasażerskie do 160 km/h</w:t>
      </w:r>
      <w:r w:rsidR="00A344D1">
        <w:rPr>
          <w:rFonts w:eastAsia="Calibri" w:cs="Arial"/>
        </w:rPr>
        <w:t>.</w:t>
      </w:r>
      <w:r w:rsidR="00F35D60">
        <w:rPr>
          <w:rFonts w:eastAsia="Calibri" w:cs="Arial"/>
        </w:rPr>
        <w:t xml:space="preserve"> Umożliwiło to skrócenie podróży pomiędzy stolicami Śląska i Małopolski, a także stworzyło dogodne warunki do rozwoju kolei aglomeracyjnej.</w:t>
      </w:r>
      <w:r w:rsidR="00AC3C36">
        <w:rPr>
          <w:rStyle w:val="Pogrubienie"/>
          <w:rFonts w:eastAsia="Calibri" w:cs="Arial"/>
          <w:b w:val="0"/>
          <w:bCs w:val="0"/>
        </w:rPr>
        <w:br/>
      </w:r>
    </w:p>
    <w:p w14:paraId="41CB179B" w14:textId="24FA4C8A" w:rsidR="00147FC8" w:rsidRDefault="00BE35FA" w:rsidP="00BF5671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97C85A" w14:textId="6BFB5C83" w:rsidR="00C22107" w:rsidRPr="00147FC8" w:rsidRDefault="00A429A9" w:rsidP="00BF5671">
      <w:pPr>
        <w:spacing w:after="0" w:line="240" w:lineRule="auto"/>
        <w:rPr>
          <w:rFonts w:cs="Arial"/>
          <w:b/>
          <w:bCs/>
        </w:rPr>
      </w:pPr>
      <w:r>
        <w:rPr>
          <w:rFonts w:cs="Arial"/>
          <w:bCs/>
        </w:rPr>
        <w:t>Piotr Hamarnik</w:t>
      </w:r>
      <w:r w:rsidR="00BE35FA" w:rsidRPr="00FB2399">
        <w:rPr>
          <w:rFonts w:cs="Arial"/>
          <w:bCs/>
        </w:rPr>
        <w:br/>
        <w:t>zespół prasowy</w:t>
      </w:r>
      <w:r w:rsidR="00BE35FA" w:rsidRPr="00FB2399">
        <w:rPr>
          <w:rFonts w:cs="Arial"/>
          <w:bCs/>
        </w:rPr>
        <w:br/>
        <w:t>PKP Polskie Linie Kolejowe S.A.</w:t>
      </w:r>
      <w:r w:rsidR="00BE35FA" w:rsidRPr="00FB2399">
        <w:rPr>
          <w:rFonts w:cs="Arial"/>
          <w:bCs/>
        </w:rPr>
        <w:br/>
      </w:r>
      <w:r w:rsidR="00BE35FA" w:rsidRPr="00B07B5C">
        <w:rPr>
          <w:rFonts w:cs="Arial"/>
          <w:bCs/>
        </w:rPr>
        <w:t>rzecznik@plk-sa.pl</w:t>
      </w:r>
      <w:r w:rsidR="00BE35FA" w:rsidRPr="00FB2399">
        <w:rPr>
          <w:rFonts w:cs="Arial"/>
          <w:bCs/>
        </w:rPr>
        <w:br/>
        <w:t>T: +48</w:t>
      </w:r>
      <w:r>
        <w:rPr>
          <w:rFonts w:cs="Arial"/>
          <w:bCs/>
        </w:rPr>
        <w:t> 605 352 883</w:t>
      </w:r>
    </w:p>
    <w:sectPr w:rsidR="00C22107" w:rsidRPr="00147FC8" w:rsidSect="00D903DE">
      <w:headerReference w:type="first" r:id="rId8"/>
      <w:footerReference w:type="first" r:id="rId9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E60B" w14:textId="77777777" w:rsidR="00416A6D" w:rsidRDefault="00416A6D" w:rsidP="009D1AEB">
      <w:pPr>
        <w:spacing w:after="0" w:line="240" w:lineRule="auto"/>
      </w:pPr>
      <w:r>
        <w:separator/>
      </w:r>
    </w:p>
  </w:endnote>
  <w:endnote w:type="continuationSeparator" w:id="0">
    <w:p w14:paraId="27329F68" w14:textId="77777777" w:rsidR="00416A6D" w:rsidRDefault="00416A6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612F0F93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DB54FA" w:rsidRPr="00DB54FA">
      <w:rPr>
        <w:rFonts w:cs="Arial"/>
        <w:color w:val="727271"/>
        <w:sz w:val="14"/>
        <w:szCs w:val="14"/>
      </w:rPr>
      <w:t>34.734.824.000,00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278A" w14:textId="77777777" w:rsidR="00416A6D" w:rsidRDefault="00416A6D" w:rsidP="009D1AEB">
      <w:pPr>
        <w:spacing w:after="0" w:line="240" w:lineRule="auto"/>
      </w:pPr>
      <w:r>
        <w:separator/>
      </w:r>
    </w:p>
  </w:footnote>
  <w:footnote w:type="continuationSeparator" w:id="0">
    <w:p w14:paraId="09B432AC" w14:textId="77777777" w:rsidR="00416A6D" w:rsidRDefault="00416A6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1"/>
  </w:num>
  <w:num w:numId="2" w16cid:durableId="1270744754">
    <w:abstractNumId w:val="0"/>
  </w:num>
  <w:num w:numId="3" w16cid:durableId="94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38F"/>
    <w:rsid w:val="00014EEE"/>
    <w:rsid w:val="0001674D"/>
    <w:rsid w:val="000309BB"/>
    <w:rsid w:val="0003164C"/>
    <w:rsid w:val="00031A06"/>
    <w:rsid w:val="0003541F"/>
    <w:rsid w:val="00040F89"/>
    <w:rsid w:val="0005249F"/>
    <w:rsid w:val="00061299"/>
    <w:rsid w:val="0007314A"/>
    <w:rsid w:val="00073AB6"/>
    <w:rsid w:val="00075159"/>
    <w:rsid w:val="00083D3F"/>
    <w:rsid w:val="00086374"/>
    <w:rsid w:val="00094361"/>
    <w:rsid w:val="00095582"/>
    <w:rsid w:val="00097DDF"/>
    <w:rsid w:val="000A2F5A"/>
    <w:rsid w:val="000A55EC"/>
    <w:rsid w:val="000A66E3"/>
    <w:rsid w:val="000A6BA7"/>
    <w:rsid w:val="000B0ED2"/>
    <w:rsid w:val="000C084E"/>
    <w:rsid w:val="000F3BB7"/>
    <w:rsid w:val="00100909"/>
    <w:rsid w:val="001012A8"/>
    <w:rsid w:val="0010464C"/>
    <w:rsid w:val="00105667"/>
    <w:rsid w:val="00107D03"/>
    <w:rsid w:val="0011756F"/>
    <w:rsid w:val="00127901"/>
    <w:rsid w:val="0013182B"/>
    <w:rsid w:val="00135825"/>
    <w:rsid w:val="00147FC8"/>
    <w:rsid w:val="001529C7"/>
    <w:rsid w:val="00167521"/>
    <w:rsid w:val="00193266"/>
    <w:rsid w:val="001942EB"/>
    <w:rsid w:val="00194468"/>
    <w:rsid w:val="0019695D"/>
    <w:rsid w:val="001A333A"/>
    <w:rsid w:val="001A40E7"/>
    <w:rsid w:val="001B7003"/>
    <w:rsid w:val="001C11B5"/>
    <w:rsid w:val="001C2517"/>
    <w:rsid w:val="001C408D"/>
    <w:rsid w:val="001C65A1"/>
    <w:rsid w:val="001D0983"/>
    <w:rsid w:val="001D5AD0"/>
    <w:rsid w:val="001D6B6F"/>
    <w:rsid w:val="001E2880"/>
    <w:rsid w:val="001E5A00"/>
    <w:rsid w:val="001F030C"/>
    <w:rsid w:val="001F2AFB"/>
    <w:rsid w:val="0021027A"/>
    <w:rsid w:val="00214F7D"/>
    <w:rsid w:val="00216E81"/>
    <w:rsid w:val="00217F0B"/>
    <w:rsid w:val="00222100"/>
    <w:rsid w:val="00222419"/>
    <w:rsid w:val="002234C7"/>
    <w:rsid w:val="0022588F"/>
    <w:rsid w:val="002272E6"/>
    <w:rsid w:val="002318EE"/>
    <w:rsid w:val="00236985"/>
    <w:rsid w:val="0024620B"/>
    <w:rsid w:val="0025478F"/>
    <w:rsid w:val="0025507D"/>
    <w:rsid w:val="00265F75"/>
    <w:rsid w:val="002723C7"/>
    <w:rsid w:val="00277762"/>
    <w:rsid w:val="00284276"/>
    <w:rsid w:val="0028659A"/>
    <w:rsid w:val="00286C60"/>
    <w:rsid w:val="00287AFC"/>
    <w:rsid w:val="00291328"/>
    <w:rsid w:val="0029470D"/>
    <w:rsid w:val="002A0BDD"/>
    <w:rsid w:val="002B03B7"/>
    <w:rsid w:val="002B0482"/>
    <w:rsid w:val="002B120B"/>
    <w:rsid w:val="002B3C9C"/>
    <w:rsid w:val="002C4A30"/>
    <w:rsid w:val="002C65C4"/>
    <w:rsid w:val="002D15D4"/>
    <w:rsid w:val="002D2535"/>
    <w:rsid w:val="002D6562"/>
    <w:rsid w:val="002D6FBA"/>
    <w:rsid w:val="002E4CEA"/>
    <w:rsid w:val="002F666F"/>
    <w:rsid w:val="002F6767"/>
    <w:rsid w:val="002F68D7"/>
    <w:rsid w:val="00301E18"/>
    <w:rsid w:val="00315FC8"/>
    <w:rsid w:val="003215D4"/>
    <w:rsid w:val="003273F7"/>
    <w:rsid w:val="00327EF5"/>
    <w:rsid w:val="00333486"/>
    <w:rsid w:val="00342FA7"/>
    <w:rsid w:val="00347C32"/>
    <w:rsid w:val="003546D4"/>
    <w:rsid w:val="003609C0"/>
    <w:rsid w:val="00380393"/>
    <w:rsid w:val="00380C0B"/>
    <w:rsid w:val="0038139A"/>
    <w:rsid w:val="00384F67"/>
    <w:rsid w:val="0038708A"/>
    <w:rsid w:val="00390D7C"/>
    <w:rsid w:val="003A785C"/>
    <w:rsid w:val="003B007B"/>
    <w:rsid w:val="003B29FF"/>
    <w:rsid w:val="003B3668"/>
    <w:rsid w:val="003C318A"/>
    <w:rsid w:val="003D41F6"/>
    <w:rsid w:val="003E65BA"/>
    <w:rsid w:val="003F0CEE"/>
    <w:rsid w:val="00400514"/>
    <w:rsid w:val="00416A6D"/>
    <w:rsid w:val="00433405"/>
    <w:rsid w:val="00435968"/>
    <w:rsid w:val="004379EA"/>
    <w:rsid w:val="004429F8"/>
    <w:rsid w:val="00444634"/>
    <w:rsid w:val="00450328"/>
    <w:rsid w:val="0045288A"/>
    <w:rsid w:val="00456912"/>
    <w:rsid w:val="00464A99"/>
    <w:rsid w:val="00483A32"/>
    <w:rsid w:val="00487A2A"/>
    <w:rsid w:val="00493FF8"/>
    <w:rsid w:val="004A0399"/>
    <w:rsid w:val="004A1011"/>
    <w:rsid w:val="004B1078"/>
    <w:rsid w:val="004B2808"/>
    <w:rsid w:val="004B3C11"/>
    <w:rsid w:val="004D0288"/>
    <w:rsid w:val="004D058C"/>
    <w:rsid w:val="004E5407"/>
    <w:rsid w:val="004F5B84"/>
    <w:rsid w:val="005104CA"/>
    <w:rsid w:val="00511816"/>
    <w:rsid w:val="00512511"/>
    <w:rsid w:val="00512646"/>
    <w:rsid w:val="00516311"/>
    <w:rsid w:val="00516549"/>
    <w:rsid w:val="005178BE"/>
    <w:rsid w:val="00521B69"/>
    <w:rsid w:val="005345BB"/>
    <w:rsid w:val="00534716"/>
    <w:rsid w:val="00534832"/>
    <w:rsid w:val="00553B27"/>
    <w:rsid w:val="0056620B"/>
    <w:rsid w:val="00566785"/>
    <w:rsid w:val="00576E7C"/>
    <w:rsid w:val="0058600E"/>
    <w:rsid w:val="00590BA8"/>
    <w:rsid w:val="00591CFB"/>
    <w:rsid w:val="00594FC1"/>
    <w:rsid w:val="00595314"/>
    <w:rsid w:val="00597295"/>
    <w:rsid w:val="005978F6"/>
    <w:rsid w:val="005A0788"/>
    <w:rsid w:val="005A6E3C"/>
    <w:rsid w:val="005B413F"/>
    <w:rsid w:val="005B5C4D"/>
    <w:rsid w:val="005C374A"/>
    <w:rsid w:val="005E7863"/>
    <w:rsid w:val="00600490"/>
    <w:rsid w:val="00614766"/>
    <w:rsid w:val="006156CB"/>
    <w:rsid w:val="00615CA9"/>
    <w:rsid w:val="00623835"/>
    <w:rsid w:val="006350CC"/>
    <w:rsid w:val="0063625B"/>
    <w:rsid w:val="00641A56"/>
    <w:rsid w:val="006434E5"/>
    <w:rsid w:val="00643FB9"/>
    <w:rsid w:val="00653D97"/>
    <w:rsid w:val="00666434"/>
    <w:rsid w:val="00682448"/>
    <w:rsid w:val="00696F5F"/>
    <w:rsid w:val="006A3FB4"/>
    <w:rsid w:val="006C6C1C"/>
    <w:rsid w:val="006F5404"/>
    <w:rsid w:val="006F6742"/>
    <w:rsid w:val="007003A9"/>
    <w:rsid w:val="0070040A"/>
    <w:rsid w:val="00703150"/>
    <w:rsid w:val="00704636"/>
    <w:rsid w:val="00714C3C"/>
    <w:rsid w:val="00714E07"/>
    <w:rsid w:val="00751C29"/>
    <w:rsid w:val="00754586"/>
    <w:rsid w:val="00756581"/>
    <w:rsid w:val="007569D3"/>
    <w:rsid w:val="00760EA1"/>
    <w:rsid w:val="00764DE1"/>
    <w:rsid w:val="00765515"/>
    <w:rsid w:val="007736FD"/>
    <w:rsid w:val="0078318A"/>
    <w:rsid w:val="00785890"/>
    <w:rsid w:val="00792C23"/>
    <w:rsid w:val="007954F0"/>
    <w:rsid w:val="007A1191"/>
    <w:rsid w:val="007A3C2A"/>
    <w:rsid w:val="007B3F09"/>
    <w:rsid w:val="007B72CA"/>
    <w:rsid w:val="007E7C4B"/>
    <w:rsid w:val="007F3648"/>
    <w:rsid w:val="007F40ED"/>
    <w:rsid w:val="007F71C7"/>
    <w:rsid w:val="008029B7"/>
    <w:rsid w:val="00814421"/>
    <w:rsid w:val="008144D1"/>
    <w:rsid w:val="00814784"/>
    <w:rsid w:val="0081528E"/>
    <w:rsid w:val="008155A6"/>
    <w:rsid w:val="00841D25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453C"/>
    <w:rsid w:val="00895EFD"/>
    <w:rsid w:val="008B63E9"/>
    <w:rsid w:val="008C1372"/>
    <w:rsid w:val="008D0972"/>
    <w:rsid w:val="008D2607"/>
    <w:rsid w:val="008D349E"/>
    <w:rsid w:val="008E0D3B"/>
    <w:rsid w:val="008E2E97"/>
    <w:rsid w:val="008F55EA"/>
    <w:rsid w:val="008F6B23"/>
    <w:rsid w:val="009100B0"/>
    <w:rsid w:val="00910E1A"/>
    <w:rsid w:val="009115FA"/>
    <w:rsid w:val="00913C24"/>
    <w:rsid w:val="0091510E"/>
    <w:rsid w:val="00920D7E"/>
    <w:rsid w:val="00933870"/>
    <w:rsid w:val="00935FC1"/>
    <w:rsid w:val="0094000E"/>
    <w:rsid w:val="00943F19"/>
    <w:rsid w:val="00947329"/>
    <w:rsid w:val="009514FB"/>
    <w:rsid w:val="009577E9"/>
    <w:rsid w:val="00961FC1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B4F25"/>
    <w:rsid w:val="009B7D44"/>
    <w:rsid w:val="009C1617"/>
    <w:rsid w:val="009C1F62"/>
    <w:rsid w:val="009D1AEB"/>
    <w:rsid w:val="009D423A"/>
    <w:rsid w:val="009D5647"/>
    <w:rsid w:val="009F63AE"/>
    <w:rsid w:val="00A002D1"/>
    <w:rsid w:val="00A02E08"/>
    <w:rsid w:val="00A0313F"/>
    <w:rsid w:val="00A1493B"/>
    <w:rsid w:val="00A15AED"/>
    <w:rsid w:val="00A344D1"/>
    <w:rsid w:val="00A41C09"/>
    <w:rsid w:val="00A429A9"/>
    <w:rsid w:val="00A44040"/>
    <w:rsid w:val="00A45121"/>
    <w:rsid w:val="00A46220"/>
    <w:rsid w:val="00A5481B"/>
    <w:rsid w:val="00A61103"/>
    <w:rsid w:val="00A61DE6"/>
    <w:rsid w:val="00A71AE8"/>
    <w:rsid w:val="00A8038F"/>
    <w:rsid w:val="00A84187"/>
    <w:rsid w:val="00A85C70"/>
    <w:rsid w:val="00A863DC"/>
    <w:rsid w:val="00A92CE8"/>
    <w:rsid w:val="00AA1D07"/>
    <w:rsid w:val="00AC0A99"/>
    <w:rsid w:val="00AC3C36"/>
    <w:rsid w:val="00AD3CEF"/>
    <w:rsid w:val="00AD3D6F"/>
    <w:rsid w:val="00AD4A07"/>
    <w:rsid w:val="00AE6BAD"/>
    <w:rsid w:val="00AF2383"/>
    <w:rsid w:val="00AF2D19"/>
    <w:rsid w:val="00AF60B4"/>
    <w:rsid w:val="00AF6C52"/>
    <w:rsid w:val="00B00C40"/>
    <w:rsid w:val="00B1606E"/>
    <w:rsid w:val="00B1632F"/>
    <w:rsid w:val="00B200A7"/>
    <w:rsid w:val="00B23D8E"/>
    <w:rsid w:val="00B333B4"/>
    <w:rsid w:val="00B35180"/>
    <w:rsid w:val="00B44400"/>
    <w:rsid w:val="00B46971"/>
    <w:rsid w:val="00B62C50"/>
    <w:rsid w:val="00B6556D"/>
    <w:rsid w:val="00B74A5F"/>
    <w:rsid w:val="00B74FC0"/>
    <w:rsid w:val="00B84DEA"/>
    <w:rsid w:val="00B90393"/>
    <w:rsid w:val="00B93734"/>
    <w:rsid w:val="00BA13CD"/>
    <w:rsid w:val="00BB582A"/>
    <w:rsid w:val="00BC79AF"/>
    <w:rsid w:val="00BD0D54"/>
    <w:rsid w:val="00BD2908"/>
    <w:rsid w:val="00BD528F"/>
    <w:rsid w:val="00BE35FA"/>
    <w:rsid w:val="00BF46ED"/>
    <w:rsid w:val="00BF5671"/>
    <w:rsid w:val="00C01C95"/>
    <w:rsid w:val="00C04082"/>
    <w:rsid w:val="00C06A9C"/>
    <w:rsid w:val="00C13229"/>
    <w:rsid w:val="00C20084"/>
    <w:rsid w:val="00C22107"/>
    <w:rsid w:val="00C419AE"/>
    <w:rsid w:val="00C43B1A"/>
    <w:rsid w:val="00C457DE"/>
    <w:rsid w:val="00C53021"/>
    <w:rsid w:val="00C54560"/>
    <w:rsid w:val="00C64261"/>
    <w:rsid w:val="00C650F7"/>
    <w:rsid w:val="00C72EDF"/>
    <w:rsid w:val="00C80132"/>
    <w:rsid w:val="00C81935"/>
    <w:rsid w:val="00C904A9"/>
    <w:rsid w:val="00CA39AA"/>
    <w:rsid w:val="00CA6BC8"/>
    <w:rsid w:val="00CA6E34"/>
    <w:rsid w:val="00CA6FE4"/>
    <w:rsid w:val="00CB3ECF"/>
    <w:rsid w:val="00CB74D4"/>
    <w:rsid w:val="00CC57AE"/>
    <w:rsid w:val="00CD29DF"/>
    <w:rsid w:val="00CD68F5"/>
    <w:rsid w:val="00CE2200"/>
    <w:rsid w:val="00CE487F"/>
    <w:rsid w:val="00CF09C3"/>
    <w:rsid w:val="00CF6E80"/>
    <w:rsid w:val="00D1002B"/>
    <w:rsid w:val="00D149FC"/>
    <w:rsid w:val="00D17FDD"/>
    <w:rsid w:val="00D220D0"/>
    <w:rsid w:val="00D22732"/>
    <w:rsid w:val="00D2292B"/>
    <w:rsid w:val="00D235C2"/>
    <w:rsid w:val="00D342B7"/>
    <w:rsid w:val="00D41336"/>
    <w:rsid w:val="00D529C0"/>
    <w:rsid w:val="00D52A58"/>
    <w:rsid w:val="00D52D55"/>
    <w:rsid w:val="00D53702"/>
    <w:rsid w:val="00D53AC5"/>
    <w:rsid w:val="00D6311E"/>
    <w:rsid w:val="00D65317"/>
    <w:rsid w:val="00D65FB2"/>
    <w:rsid w:val="00D65FB7"/>
    <w:rsid w:val="00D66C5D"/>
    <w:rsid w:val="00D827B2"/>
    <w:rsid w:val="00D85AD7"/>
    <w:rsid w:val="00D903DE"/>
    <w:rsid w:val="00D93103"/>
    <w:rsid w:val="00D97533"/>
    <w:rsid w:val="00DA6453"/>
    <w:rsid w:val="00DB22A8"/>
    <w:rsid w:val="00DB54FA"/>
    <w:rsid w:val="00DB5F80"/>
    <w:rsid w:val="00DB776E"/>
    <w:rsid w:val="00DC1E9D"/>
    <w:rsid w:val="00DC5647"/>
    <w:rsid w:val="00DD01D7"/>
    <w:rsid w:val="00DD5220"/>
    <w:rsid w:val="00DF1209"/>
    <w:rsid w:val="00E06994"/>
    <w:rsid w:val="00E129D3"/>
    <w:rsid w:val="00E1640A"/>
    <w:rsid w:val="00E22739"/>
    <w:rsid w:val="00E23382"/>
    <w:rsid w:val="00E245D0"/>
    <w:rsid w:val="00E37548"/>
    <w:rsid w:val="00E42CA6"/>
    <w:rsid w:val="00E43078"/>
    <w:rsid w:val="00E4766D"/>
    <w:rsid w:val="00E6069F"/>
    <w:rsid w:val="00E6466E"/>
    <w:rsid w:val="00E67CA7"/>
    <w:rsid w:val="00E826FB"/>
    <w:rsid w:val="00E838D5"/>
    <w:rsid w:val="00E9546B"/>
    <w:rsid w:val="00EB4CA1"/>
    <w:rsid w:val="00EC755D"/>
    <w:rsid w:val="00ED1B25"/>
    <w:rsid w:val="00ED271A"/>
    <w:rsid w:val="00ED5319"/>
    <w:rsid w:val="00ED535D"/>
    <w:rsid w:val="00EE088A"/>
    <w:rsid w:val="00EE5FDF"/>
    <w:rsid w:val="00F01F1C"/>
    <w:rsid w:val="00F03DBA"/>
    <w:rsid w:val="00F1334D"/>
    <w:rsid w:val="00F16851"/>
    <w:rsid w:val="00F16A68"/>
    <w:rsid w:val="00F24CA3"/>
    <w:rsid w:val="00F27DFE"/>
    <w:rsid w:val="00F31ADF"/>
    <w:rsid w:val="00F35D60"/>
    <w:rsid w:val="00F35E96"/>
    <w:rsid w:val="00F4143E"/>
    <w:rsid w:val="00F42688"/>
    <w:rsid w:val="00F42B57"/>
    <w:rsid w:val="00F44131"/>
    <w:rsid w:val="00F5765C"/>
    <w:rsid w:val="00F61AB1"/>
    <w:rsid w:val="00F63E46"/>
    <w:rsid w:val="00F66D85"/>
    <w:rsid w:val="00F754FF"/>
    <w:rsid w:val="00F842CB"/>
    <w:rsid w:val="00F91C2C"/>
    <w:rsid w:val="00F921F4"/>
    <w:rsid w:val="00F93FF3"/>
    <w:rsid w:val="00F946A9"/>
    <w:rsid w:val="00F955E6"/>
    <w:rsid w:val="00FA03F2"/>
    <w:rsid w:val="00FB23B9"/>
    <w:rsid w:val="00FB3052"/>
    <w:rsid w:val="00FB6C40"/>
    <w:rsid w:val="00FC6A57"/>
    <w:rsid w:val="00FE6343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1F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4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4CA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Większe bezpieczeństwo, lepsza komunikacja – nowe wiadukty usprawniły przejazdy na kolejowej trasie z Krakowa do Katowic</vt:lpstr>
    </vt:vector>
  </TitlesOfParts>
  <Company>PKP PLK S.A.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Większe bezpieczeństwo, lepsza komunikacja – nowe wiadukty usprawniły przejazdy na kolejowej trasie z Krakowa do Katowic</dc:title>
  <dc:subject/>
  <dc:creator>Piotr.Hamarnik@plk-sa.pl</dc:creator>
  <cp:keywords/>
  <dc:description/>
  <cp:lastModifiedBy>Dudzińska Maria</cp:lastModifiedBy>
  <cp:revision>3</cp:revision>
  <dcterms:created xsi:type="dcterms:W3CDTF">2025-04-25T10:34:00Z</dcterms:created>
  <dcterms:modified xsi:type="dcterms:W3CDTF">2025-04-25T10:40:00Z</dcterms:modified>
</cp:coreProperties>
</file>