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BC" w:rsidRPr="00002C41" w:rsidRDefault="00AD6F23" w:rsidP="004363BC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63BC" w:rsidRPr="00002C41">
        <w:rPr>
          <w:rFonts w:ascii="Arial" w:eastAsia="Arial" w:hAnsi="Arial" w:cs="Arial"/>
        </w:rPr>
        <w:t xml:space="preserve">  Warszawa, </w:t>
      </w:r>
      <w:r w:rsidR="008C1F37" w:rsidRPr="00002C41">
        <w:rPr>
          <w:rFonts w:ascii="Arial" w:eastAsia="Arial" w:hAnsi="Arial" w:cs="Arial"/>
        </w:rPr>
        <w:t xml:space="preserve">27 września </w:t>
      </w:r>
      <w:r w:rsidR="004363BC" w:rsidRPr="00002C41">
        <w:rPr>
          <w:rFonts w:ascii="Arial" w:eastAsia="Arial" w:hAnsi="Arial" w:cs="Arial"/>
        </w:rPr>
        <w:t>2017 r.</w:t>
      </w:r>
    </w:p>
    <w:p w:rsidR="00D874BD" w:rsidRDefault="00D874BD" w:rsidP="004363BC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p w:rsidR="004363BC" w:rsidRPr="008C1F37" w:rsidRDefault="004363BC" w:rsidP="008C1F37">
      <w:pPr>
        <w:spacing w:after="0" w:line="360" w:lineRule="auto"/>
        <w:rPr>
          <w:rFonts w:ascii="Arial" w:eastAsia="Arial" w:hAnsi="Arial" w:cs="Arial"/>
          <w:b/>
        </w:rPr>
      </w:pPr>
      <w:r w:rsidRPr="008C1F37">
        <w:rPr>
          <w:rFonts w:ascii="Arial" w:eastAsia="Arial" w:hAnsi="Arial" w:cs="Arial"/>
          <w:b/>
        </w:rPr>
        <w:t xml:space="preserve">Informacja prasowa </w:t>
      </w:r>
    </w:p>
    <w:p w:rsidR="008C1F37" w:rsidRPr="008C1F37" w:rsidRDefault="008C1F37" w:rsidP="008C1F37">
      <w:pPr>
        <w:spacing w:after="0" w:line="360" w:lineRule="auto"/>
        <w:jc w:val="both"/>
        <w:rPr>
          <w:rFonts w:ascii="Arial" w:hAnsi="Arial" w:cs="Arial"/>
          <w:b/>
        </w:rPr>
      </w:pPr>
      <w:r w:rsidRPr="008C1F37">
        <w:rPr>
          <w:rFonts w:ascii="Arial" w:hAnsi="Arial" w:cs="Arial"/>
          <w:b/>
        </w:rPr>
        <w:t xml:space="preserve">1200 dyżurnych reagowało na wykolejenia </w:t>
      </w:r>
    </w:p>
    <w:p w:rsidR="008C1F37" w:rsidRDefault="008C1F37" w:rsidP="008C1F37">
      <w:pPr>
        <w:spacing w:after="0" w:line="360" w:lineRule="auto"/>
        <w:jc w:val="both"/>
        <w:rPr>
          <w:rFonts w:ascii="Arial" w:hAnsi="Arial" w:cs="Arial"/>
          <w:b/>
        </w:rPr>
      </w:pPr>
    </w:p>
    <w:p w:rsidR="008C1F37" w:rsidRPr="008C1F37" w:rsidRDefault="008C1F37" w:rsidP="008C1F37">
      <w:pPr>
        <w:spacing w:after="0" w:line="360" w:lineRule="auto"/>
        <w:jc w:val="both"/>
        <w:rPr>
          <w:rFonts w:ascii="Arial" w:hAnsi="Arial" w:cs="Arial"/>
          <w:b/>
        </w:rPr>
      </w:pPr>
      <w:r w:rsidRPr="008C1F37">
        <w:rPr>
          <w:rFonts w:ascii="Arial" w:hAnsi="Arial" w:cs="Arial"/>
          <w:b/>
        </w:rPr>
        <w:t>Już prawie 1200 dyżurnych zyskało lepsze przygotowanie do bezpiecznego prowadzenia ruchu pociągów nawet w najtrudniejszych sytuacjach. To efekt szkolenia na odwzorowującym prawdziwą stację symulatorze i analizowania trudnych sytuacji m.in. wykolejeń. PKP Polskie Linie Kolejowe S.A. w ramach programu poprawy bezpieczeństwa szkolą rocznie ponad 25 000 osób związanych z ruchem pociągów.</w:t>
      </w:r>
    </w:p>
    <w:p w:rsidR="008C1F37" w:rsidRDefault="008C1F37" w:rsidP="008C1F37">
      <w:pPr>
        <w:spacing w:after="0" w:line="360" w:lineRule="auto"/>
        <w:jc w:val="both"/>
        <w:rPr>
          <w:rFonts w:ascii="Arial" w:hAnsi="Arial" w:cs="Arial"/>
        </w:rPr>
      </w:pPr>
    </w:p>
    <w:p w:rsidR="008C1F37" w:rsidRPr="008C1F37" w:rsidRDefault="008C1F37" w:rsidP="008C1F37">
      <w:pPr>
        <w:spacing w:after="0" w:line="360" w:lineRule="auto"/>
        <w:jc w:val="both"/>
        <w:rPr>
          <w:rFonts w:ascii="Arial" w:hAnsi="Arial" w:cs="Arial"/>
        </w:rPr>
      </w:pPr>
      <w:r w:rsidRPr="008C1F37">
        <w:rPr>
          <w:rFonts w:ascii="Arial" w:hAnsi="Arial" w:cs="Arial"/>
        </w:rPr>
        <w:t xml:space="preserve">Szeroki system szkoleń to jeden z elementów realizowanego przez PLK programu poprawy bezpieczeństwa. Istotne znaczenie mają zajęcia na specjalnym symulatorze dla dyżurnych ruchu. W tym roku skorzysta z nich 1500 dyżurnych. Już w zajęciach uczestniczyło 1173 osób. Przygotowują one pracowników do właściwych reakcji w niecodziennych zdarzeniach. Dyżurni </w:t>
      </w:r>
      <w:r>
        <w:rPr>
          <w:rFonts w:ascii="Arial" w:hAnsi="Arial" w:cs="Arial"/>
        </w:rPr>
        <w:br/>
      </w:r>
      <w:r w:rsidRPr="008C1F37">
        <w:rPr>
          <w:rFonts w:ascii="Arial" w:hAnsi="Arial" w:cs="Arial"/>
        </w:rPr>
        <w:t xml:space="preserve">w ciągu kilku godzin ćwiczą sytuacje, których prawdopodobieństwo zaistnienia jest niewielkie, jednak właściwe reakcje mogą uchronić od wypadków i ratować życie. Możliwe jest zadanie ponad 40 sytuacji kryzysowych o różnym stopniu trudności. Szkolenia realizowane są </w:t>
      </w:r>
      <w:r>
        <w:rPr>
          <w:rFonts w:ascii="Arial" w:hAnsi="Arial" w:cs="Arial"/>
        </w:rPr>
        <w:br/>
      </w:r>
      <w:r w:rsidRPr="008C1F37">
        <w:rPr>
          <w:rFonts w:ascii="Arial" w:hAnsi="Arial" w:cs="Arial"/>
        </w:rPr>
        <w:t xml:space="preserve">w warunkach, które odwzorowują rzeczywiste stanowisko dyżurnego ruchu. Podejmowane przez ćwiczących decyzje, na bieżąco omawia instruktor. </w:t>
      </w:r>
    </w:p>
    <w:p w:rsidR="008C1F37" w:rsidRDefault="008C1F37" w:rsidP="008C1F37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8C1F37" w:rsidRPr="00D1213E" w:rsidRDefault="008C1F37" w:rsidP="008C1F37">
      <w:pPr>
        <w:spacing w:after="0" w:line="360" w:lineRule="auto"/>
        <w:jc w:val="both"/>
        <w:rPr>
          <w:rFonts w:ascii="Arial" w:hAnsi="Arial" w:cs="Arial"/>
          <w:b/>
        </w:rPr>
      </w:pPr>
      <w:r w:rsidRPr="008C1F37">
        <w:rPr>
          <w:rFonts w:ascii="Arial" w:hAnsi="Arial" w:cs="Arial"/>
          <w:b/>
          <w:i/>
        </w:rPr>
        <w:t xml:space="preserve">- Wszechstronnie przygotowujemy pracowników PKP Polskich Linii Kolejowych S.A. </w:t>
      </w:r>
      <w:r w:rsidR="00D1213E">
        <w:rPr>
          <w:rFonts w:ascii="Arial" w:hAnsi="Arial" w:cs="Arial"/>
          <w:b/>
          <w:i/>
        </w:rPr>
        <w:br/>
      </w:r>
      <w:r w:rsidRPr="008C1F37">
        <w:rPr>
          <w:rFonts w:ascii="Arial" w:hAnsi="Arial" w:cs="Arial"/>
          <w:b/>
          <w:i/>
        </w:rPr>
        <w:t xml:space="preserve">do odpowiedzialnego pełnienia obowiązków, zapewniających bezpieczne podróże pasażerom ponad 4000 pociągów dziennie. Specjalne szkolenia przechodzą </w:t>
      </w:r>
      <w:r w:rsidR="00002C41">
        <w:rPr>
          <w:rFonts w:ascii="Arial" w:hAnsi="Arial" w:cs="Arial"/>
          <w:b/>
          <w:i/>
        </w:rPr>
        <w:t xml:space="preserve">wszyscy odpowiedzialni za bezpieczne prowadzenie ruchu pociągów, </w:t>
      </w:r>
      <w:r w:rsidRPr="008C1F37">
        <w:rPr>
          <w:rFonts w:ascii="Arial" w:hAnsi="Arial" w:cs="Arial"/>
          <w:b/>
          <w:i/>
        </w:rPr>
        <w:t xml:space="preserve">m.in. dyżurni ruchu, by </w:t>
      </w:r>
      <w:r w:rsidR="00D1213E">
        <w:rPr>
          <w:rFonts w:ascii="Arial" w:hAnsi="Arial" w:cs="Arial"/>
          <w:b/>
          <w:i/>
        </w:rPr>
        <w:br/>
      </w:r>
      <w:r w:rsidRPr="008C1F37">
        <w:rPr>
          <w:rFonts w:ascii="Arial" w:hAnsi="Arial" w:cs="Arial"/>
          <w:b/>
          <w:i/>
        </w:rPr>
        <w:t>w każdej sytuacji podejmować właściwe decyzje</w:t>
      </w:r>
      <w:r w:rsidRPr="008C1F37">
        <w:rPr>
          <w:rFonts w:ascii="Arial" w:hAnsi="Arial" w:cs="Arial"/>
          <w:b/>
        </w:rPr>
        <w:t xml:space="preserve"> – mówi Marek Olkiewicz, wiceprezes Zarządu PKP Polskich Linii Kolejowych S.A.</w:t>
      </w:r>
    </w:p>
    <w:p w:rsidR="008C1F37" w:rsidRDefault="008C1F37" w:rsidP="008C1F37">
      <w:pPr>
        <w:spacing w:after="0" w:line="360" w:lineRule="auto"/>
        <w:jc w:val="both"/>
        <w:rPr>
          <w:rFonts w:ascii="Arial" w:hAnsi="Arial" w:cs="Arial"/>
        </w:rPr>
      </w:pPr>
    </w:p>
    <w:p w:rsidR="008C1F37" w:rsidRPr="008C1F37" w:rsidRDefault="008C1F37" w:rsidP="008C1F37">
      <w:pPr>
        <w:spacing w:after="0" w:line="360" w:lineRule="auto"/>
        <w:jc w:val="both"/>
        <w:rPr>
          <w:rFonts w:ascii="Arial" w:hAnsi="Arial" w:cs="Arial"/>
        </w:rPr>
      </w:pPr>
      <w:r w:rsidRPr="008C1F37">
        <w:rPr>
          <w:rFonts w:ascii="Arial" w:hAnsi="Arial" w:cs="Arial"/>
        </w:rPr>
        <w:t xml:space="preserve">Symulator urządzeń sterowania ruchem kolejowym i łączności, działa od 2015 r. Kosztował ponad 4,5 mln zł. Dyżurny ruchu, nastawniczy, dróżnik – czyli pracownicy </w:t>
      </w:r>
      <w:r w:rsidR="00AB2111">
        <w:rPr>
          <w:rFonts w:ascii="Arial" w:hAnsi="Arial" w:cs="Arial"/>
        </w:rPr>
        <w:t xml:space="preserve">PLK </w:t>
      </w:r>
      <w:r w:rsidRPr="008C1F37">
        <w:rPr>
          <w:rFonts w:ascii="Arial" w:hAnsi="Arial" w:cs="Arial"/>
        </w:rPr>
        <w:t xml:space="preserve">odpowiedzialni za bezpieczeństwo, przechodzą kilkuetapowy proces przygotowania zawodowego. Muszą ukończyć kursy kwalifikacyjne w formie szkolenia teoretycznego oraz mają pouczenia okresowe i egzaminy. Dyżurni ruchu obowiązkowo przechodzą w ciągu roku dwudziestogodzinne pouczenia okresowe. </w:t>
      </w:r>
    </w:p>
    <w:p w:rsidR="00C03B56" w:rsidRDefault="00C03B56" w:rsidP="008C1F37">
      <w:pPr>
        <w:spacing w:after="0" w:line="360" w:lineRule="auto"/>
        <w:jc w:val="both"/>
        <w:rPr>
          <w:rFonts w:ascii="Arial" w:hAnsi="Arial" w:cs="Arial"/>
        </w:rPr>
      </w:pPr>
    </w:p>
    <w:p w:rsidR="00C03B56" w:rsidRDefault="00C03B56" w:rsidP="008C1F37">
      <w:pPr>
        <w:spacing w:after="0" w:line="360" w:lineRule="auto"/>
        <w:jc w:val="both"/>
        <w:rPr>
          <w:rFonts w:ascii="Arial" w:hAnsi="Arial" w:cs="Arial"/>
        </w:rPr>
      </w:pPr>
    </w:p>
    <w:p w:rsidR="00C03B56" w:rsidRDefault="00C03B56" w:rsidP="008C1F37">
      <w:pPr>
        <w:spacing w:after="0" w:line="360" w:lineRule="auto"/>
        <w:jc w:val="both"/>
        <w:rPr>
          <w:rFonts w:ascii="Arial" w:hAnsi="Arial" w:cs="Arial"/>
        </w:rPr>
      </w:pPr>
    </w:p>
    <w:p w:rsidR="008C1F37" w:rsidRPr="008C1F37" w:rsidRDefault="008C1F37" w:rsidP="008C1F37">
      <w:pPr>
        <w:spacing w:after="0" w:line="360" w:lineRule="auto"/>
        <w:jc w:val="both"/>
        <w:rPr>
          <w:rFonts w:ascii="Arial" w:hAnsi="Arial" w:cs="Arial"/>
        </w:rPr>
      </w:pPr>
      <w:r w:rsidRPr="008C1F37">
        <w:rPr>
          <w:rFonts w:ascii="Arial" w:hAnsi="Arial" w:cs="Arial"/>
        </w:rPr>
        <w:t xml:space="preserve">W 2016 roku PLK przeszkoliły ponad 25 000 pracowników odpowiedzialnych za bezpieczeństwo prowadzenia ruchu pociągów. To, poza dyżurnymi, nastawniczowie odpowiedzialni </w:t>
      </w:r>
      <w:r w:rsidR="00177AF7">
        <w:rPr>
          <w:rFonts w:ascii="Arial" w:hAnsi="Arial" w:cs="Arial"/>
        </w:rPr>
        <w:br/>
      </w:r>
      <w:r w:rsidRPr="008C1F37">
        <w:rPr>
          <w:rFonts w:ascii="Arial" w:hAnsi="Arial" w:cs="Arial"/>
        </w:rPr>
        <w:t xml:space="preserve">za przygotowanie trasy pociągu i dróżnicy czuwający całą dobę na posterunkach przejazdów kolejowo-drogowych. </w:t>
      </w:r>
    </w:p>
    <w:p w:rsidR="008C1F37" w:rsidRDefault="008C1F37" w:rsidP="008C1F37">
      <w:pPr>
        <w:spacing w:after="0" w:line="360" w:lineRule="auto"/>
        <w:jc w:val="both"/>
        <w:rPr>
          <w:rFonts w:ascii="Arial" w:hAnsi="Arial" w:cs="Arial"/>
        </w:rPr>
      </w:pPr>
    </w:p>
    <w:p w:rsidR="008C1F37" w:rsidRPr="008C1F37" w:rsidRDefault="008C1F37" w:rsidP="008C1F37">
      <w:pPr>
        <w:spacing w:after="0" w:line="360" w:lineRule="auto"/>
        <w:jc w:val="both"/>
        <w:rPr>
          <w:rFonts w:ascii="Arial" w:hAnsi="Arial" w:cs="Arial"/>
        </w:rPr>
      </w:pPr>
      <w:r w:rsidRPr="008C1F37">
        <w:rPr>
          <w:rFonts w:ascii="Arial" w:hAnsi="Arial" w:cs="Arial"/>
        </w:rPr>
        <w:t xml:space="preserve">Praca na kolejowych posterunkach, związanych z bezpieczeństwem ruchu jest szczególnie monitorowana i kontrolowana. W ubiegłym roku przeprowadzono około 115 000 kontroli </w:t>
      </w:r>
      <w:r w:rsidR="00002C41">
        <w:rPr>
          <w:rFonts w:ascii="Arial" w:hAnsi="Arial" w:cs="Arial"/>
        </w:rPr>
        <w:br/>
      </w:r>
      <w:r w:rsidRPr="008C1F37">
        <w:rPr>
          <w:rFonts w:ascii="Arial" w:hAnsi="Arial" w:cs="Arial"/>
        </w:rPr>
        <w:t xml:space="preserve">w różnych porach dnia i nocy. Pracownicy mogą także liczyć na merytoryczne wsparcie przełożonych i mają możliwość podnoszenia kwalifikacji. </w:t>
      </w:r>
    </w:p>
    <w:p w:rsidR="008C1F37" w:rsidRDefault="008C1F37" w:rsidP="008C1F37">
      <w:pPr>
        <w:spacing w:after="0" w:line="360" w:lineRule="auto"/>
        <w:jc w:val="both"/>
        <w:rPr>
          <w:rFonts w:ascii="Arial" w:hAnsi="Arial" w:cs="Arial"/>
        </w:rPr>
      </w:pPr>
    </w:p>
    <w:p w:rsidR="008C1F37" w:rsidRPr="008C1F37" w:rsidRDefault="008C1F37" w:rsidP="008C1F37">
      <w:pPr>
        <w:spacing w:after="0" w:line="360" w:lineRule="auto"/>
        <w:jc w:val="both"/>
        <w:rPr>
          <w:rFonts w:ascii="Arial" w:hAnsi="Arial" w:cs="Arial"/>
        </w:rPr>
      </w:pPr>
      <w:r w:rsidRPr="008C1F37">
        <w:rPr>
          <w:rFonts w:ascii="Arial" w:hAnsi="Arial" w:cs="Arial"/>
        </w:rPr>
        <w:t xml:space="preserve">Dla zapewnienia jak najlepiej przygotowanej kadry PKP Polskie Linie Kolejowe S.A. współpracują także ze szkołami, prowadzącymi kolejowe kierunki. Dzięki temu młodzi ludzie rozpoczynający pracę na kolei dobrze znają jej specyfikę. </w:t>
      </w:r>
    </w:p>
    <w:p w:rsidR="008C1F37" w:rsidRDefault="008C1F37" w:rsidP="008C1F37">
      <w:pPr>
        <w:spacing w:after="0" w:line="360" w:lineRule="auto"/>
        <w:jc w:val="both"/>
        <w:rPr>
          <w:rFonts w:ascii="Arial" w:hAnsi="Arial" w:cs="Arial"/>
        </w:rPr>
      </w:pPr>
    </w:p>
    <w:p w:rsidR="008C1F37" w:rsidRPr="008C1F37" w:rsidRDefault="008C1F37" w:rsidP="008C1F37">
      <w:pPr>
        <w:spacing w:after="0" w:line="360" w:lineRule="auto"/>
        <w:jc w:val="both"/>
        <w:rPr>
          <w:rFonts w:ascii="Arial" w:hAnsi="Arial" w:cs="Arial"/>
        </w:rPr>
      </w:pPr>
      <w:r w:rsidRPr="008C1F37">
        <w:rPr>
          <w:rFonts w:ascii="Arial" w:hAnsi="Arial" w:cs="Arial"/>
        </w:rPr>
        <w:t xml:space="preserve">Bezpieczeństwo to priorytet dla zarządcy infrastruktury, dlatego PKP Polskie Linie Kolejowe S.A. stale zwiększają poziom zabezpieczeń. To poza obszarem pracowniczym, działania związane </w:t>
      </w:r>
      <w:r w:rsidR="00002C41">
        <w:rPr>
          <w:rFonts w:ascii="Arial" w:hAnsi="Arial" w:cs="Arial"/>
        </w:rPr>
        <w:br/>
      </w:r>
      <w:r w:rsidRPr="008C1F37">
        <w:rPr>
          <w:rFonts w:ascii="Arial" w:hAnsi="Arial" w:cs="Arial"/>
        </w:rPr>
        <w:t xml:space="preserve">z inwestycjami w nową infrastrukturę i nowoczesne systemy. Doposażanie posterunków </w:t>
      </w:r>
      <w:r w:rsidR="00002C41">
        <w:rPr>
          <w:rFonts w:ascii="Arial" w:hAnsi="Arial" w:cs="Arial"/>
        </w:rPr>
        <w:br/>
      </w:r>
      <w:r w:rsidRPr="008C1F37">
        <w:rPr>
          <w:rFonts w:ascii="Arial" w:hAnsi="Arial" w:cs="Arial"/>
        </w:rPr>
        <w:t>w dodatkowy sprzęt wspierający pracę oraz poprawa warunków socjalnych. Od 2005 roku zarządca infrastruktury prowadzi także kampanię społeczną</w:t>
      </w:r>
      <w:r w:rsidR="00CD7915">
        <w:rPr>
          <w:rFonts w:ascii="Arial" w:hAnsi="Arial" w:cs="Arial"/>
        </w:rPr>
        <w:t xml:space="preserve"> Bezpieczny przejazd - „Szlaban </w:t>
      </w:r>
      <w:r w:rsidR="00CD7915">
        <w:rPr>
          <w:rFonts w:ascii="Arial" w:hAnsi="Arial" w:cs="Arial"/>
        </w:rPr>
        <w:br/>
      </w:r>
      <w:bookmarkStart w:id="0" w:name="_GoBack"/>
      <w:bookmarkEnd w:id="0"/>
      <w:r w:rsidR="00CD7915">
        <w:rPr>
          <w:rFonts w:ascii="Arial" w:hAnsi="Arial" w:cs="Arial"/>
        </w:rPr>
        <w:t>na ryzyko!”</w:t>
      </w:r>
      <w:r w:rsidRPr="008C1F37">
        <w:rPr>
          <w:rFonts w:ascii="Arial" w:hAnsi="Arial" w:cs="Arial"/>
        </w:rPr>
        <w:t xml:space="preserve">, która ma zwiększyć odpowiedzialność za właściwe zachowanie m.in. na przejazdach kolejowo-drogowych. </w:t>
      </w:r>
    </w:p>
    <w:p w:rsidR="008C1F37" w:rsidRPr="00D874BD" w:rsidRDefault="008C1F37" w:rsidP="004363BC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:rsidR="000C548B" w:rsidRPr="00177AF7" w:rsidRDefault="004363BC" w:rsidP="00D874BD">
      <w:pPr>
        <w:spacing w:after="0" w:line="36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  <w:r w:rsidRPr="00177AF7">
        <w:rPr>
          <w:rFonts w:ascii="Arial" w:hAnsi="Arial" w:cs="Arial"/>
          <w:b/>
          <w:sz w:val="20"/>
          <w:szCs w:val="20"/>
          <w:lang w:eastAsia="pl-PL"/>
        </w:rPr>
        <w:t>Kontakt dla mediów:</w:t>
      </w:r>
    </w:p>
    <w:p w:rsidR="008C1F37" w:rsidRPr="00177AF7" w:rsidRDefault="008C1F37" w:rsidP="00D874BD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177AF7">
        <w:rPr>
          <w:rFonts w:ascii="Arial" w:hAnsi="Arial" w:cs="Arial"/>
          <w:sz w:val="20"/>
          <w:szCs w:val="20"/>
          <w:lang w:eastAsia="pl-PL"/>
        </w:rPr>
        <w:t>Mirosław Siemieniec</w:t>
      </w:r>
    </w:p>
    <w:p w:rsidR="004363BC" w:rsidRPr="00177AF7" w:rsidRDefault="008C1F37" w:rsidP="00D874BD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177AF7">
        <w:rPr>
          <w:rFonts w:ascii="Arial" w:hAnsi="Arial" w:cs="Arial"/>
          <w:sz w:val="20"/>
          <w:szCs w:val="20"/>
          <w:lang w:eastAsia="pl-PL"/>
        </w:rPr>
        <w:t xml:space="preserve">Rzecznik </w:t>
      </w:r>
      <w:r w:rsidR="004363BC" w:rsidRPr="00177AF7">
        <w:rPr>
          <w:rFonts w:ascii="Arial" w:hAnsi="Arial" w:cs="Arial"/>
          <w:sz w:val="20"/>
          <w:szCs w:val="20"/>
          <w:lang w:eastAsia="pl-PL"/>
        </w:rPr>
        <w:t xml:space="preserve">prasowy </w:t>
      </w:r>
    </w:p>
    <w:p w:rsidR="004363BC" w:rsidRPr="00177AF7" w:rsidRDefault="004363BC" w:rsidP="00D874BD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177AF7">
        <w:rPr>
          <w:rFonts w:ascii="Arial" w:hAnsi="Arial" w:cs="Arial"/>
          <w:sz w:val="20"/>
          <w:szCs w:val="20"/>
          <w:lang w:eastAsia="pl-PL"/>
        </w:rPr>
        <w:t>PKP Polskie Linie Kolejowe S.A.</w:t>
      </w:r>
    </w:p>
    <w:p w:rsidR="004363BC" w:rsidRPr="00177AF7" w:rsidRDefault="004363BC" w:rsidP="00D874BD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177AF7">
        <w:rPr>
          <w:rFonts w:ascii="Arial" w:hAnsi="Arial" w:cs="Arial"/>
          <w:sz w:val="20"/>
          <w:szCs w:val="20"/>
          <w:lang w:eastAsia="pl-PL"/>
        </w:rPr>
        <w:t>rzecznik@plk-sa.pl</w:t>
      </w:r>
    </w:p>
    <w:p w:rsidR="003B161C" w:rsidRPr="00177AF7" w:rsidRDefault="008C1F37" w:rsidP="00D874BD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177AF7">
        <w:rPr>
          <w:rFonts w:ascii="Arial" w:hAnsi="Arial" w:cs="Arial"/>
          <w:sz w:val="20"/>
          <w:szCs w:val="20"/>
          <w:lang w:eastAsia="pl-PL"/>
        </w:rPr>
        <w:t>694 480 239</w:t>
      </w:r>
    </w:p>
    <w:sectPr w:rsidR="003B161C" w:rsidRPr="00177AF7" w:rsidSect="00E375AE"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5BE" w:rsidRDefault="00F875BE" w:rsidP="00D5409C">
      <w:pPr>
        <w:spacing w:after="0" w:line="240" w:lineRule="auto"/>
      </w:pPr>
      <w:r>
        <w:separator/>
      </w:r>
    </w:p>
  </w:endnote>
  <w:endnote w:type="continuationSeparator" w:id="0">
    <w:p w:rsidR="00F875BE" w:rsidRDefault="00F875BE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D7915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CD7915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5BE" w:rsidRDefault="00F875BE" w:rsidP="00D5409C">
      <w:pPr>
        <w:spacing w:after="0" w:line="240" w:lineRule="auto"/>
      </w:pPr>
      <w:r>
        <w:separator/>
      </w:r>
    </w:p>
  </w:footnote>
  <w:footnote w:type="continuationSeparator" w:id="0">
    <w:p w:rsidR="00F875BE" w:rsidRDefault="00F875BE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F875BE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BD0709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2C41"/>
    <w:rsid w:val="000154C3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18AD"/>
    <w:rsid w:val="0006487D"/>
    <w:rsid w:val="00067273"/>
    <w:rsid w:val="00074343"/>
    <w:rsid w:val="00076186"/>
    <w:rsid w:val="000765F4"/>
    <w:rsid w:val="00081A99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5AB1"/>
    <w:rsid w:val="000F70C9"/>
    <w:rsid w:val="001050E5"/>
    <w:rsid w:val="00105677"/>
    <w:rsid w:val="0012424C"/>
    <w:rsid w:val="00127748"/>
    <w:rsid w:val="001304CE"/>
    <w:rsid w:val="00141226"/>
    <w:rsid w:val="00150560"/>
    <w:rsid w:val="00152131"/>
    <w:rsid w:val="00152980"/>
    <w:rsid w:val="00156F3D"/>
    <w:rsid w:val="00164A21"/>
    <w:rsid w:val="00177AF7"/>
    <w:rsid w:val="00177D0C"/>
    <w:rsid w:val="0018453D"/>
    <w:rsid w:val="00196F35"/>
    <w:rsid w:val="001A4F34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64AD9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E5116"/>
    <w:rsid w:val="003E758F"/>
    <w:rsid w:val="003F46E1"/>
    <w:rsid w:val="004017CF"/>
    <w:rsid w:val="004115A2"/>
    <w:rsid w:val="00416C22"/>
    <w:rsid w:val="004231ED"/>
    <w:rsid w:val="00431DC3"/>
    <w:rsid w:val="004363BC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31D0"/>
    <w:rsid w:val="005D2387"/>
    <w:rsid w:val="005D5C7A"/>
    <w:rsid w:val="005E4D46"/>
    <w:rsid w:val="005E6E60"/>
    <w:rsid w:val="005F042E"/>
    <w:rsid w:val="005F3860"/>
    <w:rsid w:val="006074FF"/>
    <w:rsid w:val="00625826"/>
    <w:rsid w:val="0063177F"/>
    <w:rsid w:val="00631EE1"/>
    <w:rsid w:val="00632FE5"/>
    <w:rsid w:val="006401A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3135F"/>
    <w:rsid w:val="007533BD"/>
    <w:rsid w:val="00754307"/>
    <w:rsid w:val="007772B3"/>
    <w:rsid w:val="0078197E"/>
    <w:rsid w:val="00796F61"/>
    <w:rsid w:val="007A3A3B"/>
    <w:rsid w:val="007A4C75"/>
    <w:rsid w:val="007B2B04"/>
    <w:rsid w:val="007B4959"/>
    <w:rsid w:val="007B5A48"/>
    <w:rsid w:val="007B6AF4"/>
    <w:rsid w:val="007B7472"/>
    <w:rsid w:val="007C0A72"/>
    <w:rsid w:val="007C1DD8"/>
    <w:rsid w:val="007D005C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46D9"/>
    <w:rsid w:val="00881D49"/>
    <w:rsid w:val="00887CCA"/>
    <w:rsid w:val="0089184F"/>
    <w:rsid w:val="00897455"/>
    <w:rsid w:val="008A0729"/>
    <w:rsid w:val="008A1F5C"/>
    <w:rsid w:val="008B09EF"/>
    <w:rsid w:val="008C1E35"/>
    <w:rsid w:val="008C1F37"/>
    <w:rsid w:val="008C2C47"/>
    <w:rsid w:val="008C508A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17CC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70665"/>
    <w:rsid w:val="00A93609"/>
    <w:rsid w:val="00A955E5"/>
    <w:rsid w:val="00A969BC"/>
    <w:rsid w:val="00AA007B"/>
    <w:rsid w:val="00AA07B2"/>
    <w:rsid w:val="00AA581D"/>
    <w:rsid w:val="00AA5AB4"/>
    <w:rsid w:val="00AB2111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1872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C08AF"/>
    <w:rsid w:val="00BC2C78"/>
    <w:rsid w:val="00BD0709"/>
    <w:rsid w:val="00BD712E"/>
    <w:rsid w:val="00BE7500"/>
    <w:rsid w:val="00BE7CDE"/>
    <w:rsid w:val="00BF370B"/>
    <w:rsid w:val="00C027AE"/>
    <w:rsid w:val="00C03B56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D7915"/>
    <w:rsid w:val="00CE15BD"/>
    <w:rsid w:val="00CE2E27"/>
    <w:rsid w:val="00CE70AB"/>
    <w:rsid w:val="00CF254F"/>
    <w:rsid w:val="00CF693E"/>
    <w:rsid w:val="00D06033"/>
    <w:rsid w:val="00D10FAB"/>
    <w:rsid w:val="00D1213E"/>
    <w:rsid w:val="00D20B71"/>
    <w:rsid w:val="00D2374F"/>
    <w:rsid w:val="00D26F58"/>
    <w:rsid w:val="00D31060"/>
    <w:rsid w:val="00D33CA1"/>
    <w:rsid w:val="00D34081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A3248"/>
    <w:rsid w:val="00DA5750"/>
    <w:rsid w:val="00DA5F1A"/>
    <w:rsid w:val="00DB27D1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ED2"/>
    <w:rsid w:val="00E168A1"/>
    <w:rsid w:val="00E17B65"/>
    <w:rsid w:val="00E212CE"/>
    <w:rsid w:val="00E375AE"/>
    <w:rsid w:val="00E429BC"/>
    <w:rsid w:val="00E42AD4"/>
    <w:rsid w:val="00E5017A"/>
    <w:rsid w:val="00E50EFB"/>
    <w:rsid w:val="00E57F7B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9E"/>
    <w:rsid w:val="00EC35DF"/>
    <w:rsid w:val="00ED0648"/>
    <w:rsid w:val="00ED15C0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5B38"/>
    <w:rsid w:val="00F875BE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C660D"/>
    <w:rsid w:val="00FC6FE6"/>
    <w:rsid w:val="00FD3184"/>
    <w:rsid w:val="00FD419F"/>
    <w:rsid w:val="00FD5963"/>
    <w:rsid w:val="00FD6308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FD1DC-CB55-4365-BE17-46C5F510A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3643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Dudzińska Maria</cp:lastModifiedBy>
  <cp:revision>8</cp:revision>
  <cp:lastPrinted>2017-10-27T08:12:00Z</cp:lastPrinted>
  <dcterms:created xsi:type="dcterms:W3CDTF">2017-10-27T08:12:00Z</dcterms:created>
  <dcterms:modified xsi:type="dcterms:W3CDTF">2017-10-27T08:23:00Z</dcterms:modified>
</cp:coreProperties>
</file>