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D37DBB" w:rsidRDefault="00774113" w:rsidP="0062596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</w:p>
    <w:p w:rsidR="0062596E" w:rsidRPr="00792A13" w:rsidRDefault="00DA145D" w:rsidP="0062596E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Warszawa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, </w:t>
      </w:r>
      <w:r w:rsidR="00A33E97">
        <w:rPr>
          <w:rFonts w:ascii="Arial" w:hAnsi="Arial" w:cs="Arial"/>
          <w:color w:val="00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33E97">
        <w:rPr>
          <w:rFonts w:ascii="Arial" w:hAnsi="Arial" w:cs="Arial"/>
          <w:color w:val="000000"/>
          <w:sz w:val="22"/>
          <w:szCs w:val="22"/>
        </w:rPr>
        <w:t>lipca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2018 r. </w:t>
      </w:r>
    </w:p>
    <w:p w:rsidR="00DA145D" w:rsidRDefault="00DA145D" w:rsidP="00DA145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2596E" w:rsidRPr="00DA145D" w:rsidRDefault="0062596E" w:rsidP="00DA145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A145D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DA145D" w:rsidRPr="00DA145D" w:rsidRDefault="005B5F91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Kolejowe</w:t>
      </w:r>
      <w:r w:rsidR="00DA145D" w:rsidRPr="00DA145D">
        <w:rPr>
          <w:rFonts w:ascii="Arial" w:hAnsi="Arial" w:cs="Arial"/>
          <w:b/>
          <w:sz w:val="22"/>
          <w:szCs w:val="22"/>
        </w:rPr>
        <w:t xml:space="preserve"> „Bezpieczne piątki”</w:t>
      </w:r>
      <w:r w:rsidR="00A33E97">
        <w:rPr>
          <w:rFonts w:ascii="Arial" w:hAnsi="Arial" w:cs="Arial"/>
          <w:b/>
          <w:sz w:val="22"/>
          <w:szCs w:val="22"/>
        </w:rPr>
        <w:t xml:space="preserve"> zwiększają bezpieczeństwo na przejazdach</w:t>
      </w:r>
    </w:p>
    <w:p w:rsidR="00DA145D" w:rsidRDefault="00DA145D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A145D" w:rsidRPr="00DA145D" w:rsidRDefault="00DA145D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A145D">
        <w:rPr>
          <w:rFonts w:ascii="Arial" w:hAnsi="Arial" w:cs="Arial"/>
          <w:b/>
          <w:sz w:val="22"/>
          <w:szCs w:val="22"/>
        </w:rPr>
        <w:t>By ograniczyć niebezpieczne sytuacje na skrzyżowani</w:t>
      </w:r>
      <w:bookmarkStart w:id="0" w:name="_GoBack"/>
      <w:bookmarkEnd w:id="0"/>
      <w:r w:rsidRPr="00DA145D">
        <w:rPr>
          <w:rFonts w:ascii="Arial" w:hAnsi="Arial" w:cs="Arial"/>
          <w:b/>
          <w:sz w:val="22"/>
          <w:szCs w:val="22"/>
        </w:rPr>
        <w:t xml:space="preserve">ach toru i drogi PKP Polskie Linie Kolejowe S.A. </w:t>
      </w:r>
      <w:proofErr w:type="gramStart"/>
      <w:r w:rsidR="00A33E97">
        <w:rPr>
          <w:rFonts w:ascii="Arial" w:hAnsi="Arial" w:cs="Arial"/>
          <w:b/>
          <w:sz w:val="22"/>
          <w:szCs w:val="22"/>
        </w:rPr>
        <w:t>przeprowadziły</w:t>
      </w:r>
      <w:proofErr w:type="gramEnd"/>
      <w:r w:rsidR="00A33E97">
        <w:rPr>
          <w:rFonts w:ascii="Arial" w:hAnsi="Arial" w:cs="Arial"/>
          <w:b/>
          <w:sz w:val="22"/>
          <w:szCs w:val="22"/>
        </w:rPr>
        <w:t xml:space="preserve"> dziś kolejną akcję „Bezpieczny</w:t>
      </w:r>
      <w:r w:rsidRPr="00DA145D">
        <w:rPr>
          <w:rFonts w:ascii="Arial" w:hAnsi="Arial" w:cs="Arial"/>
          <w:b/>
          <w:sz w:val="22"/>
          <w:szCs w:val="22"/>
        </w:rPr>
        <w:t xml:space="preserve"> piąt</w:t>
      </w:r>
      <w:r w:rsidR="00A33E97">
        <w:rPr>
          <w:rFonts w:ascii="Arial" w:hAnsi="Arial" w:cs="Arial"/>
          <w:b/>
          <w:sz w:val="22"/>
          <w:szCs w:val="22"/>
        </w:rPr>
        <w:t>ek</w:t>
      </w:r>
      <w:r w:rsidRPr="00DA145D">
        <w:rPr>
          <w:rFonts w:ascii="Arial" w:hAnsi="Arial" w:cs="Arial"/>
          <w:b/>
          <w:sz w:val="22"/>
          <w:szCs w:val="22"/>
        </w:rPr>
        <w:t>”. Rozmowy, instrukcje, ulotki, a nawet mandaty przypom</w:t>
      </w:r>
      <w:r w:rsidR="00C9463F">
        <w:rPr>
          <w:rFonts w:ascii="Arial" w:hAnsi="Arial" w:cs="Arial"/>
          <w:b/>
          <w:sz w:val="22"/>
          <w:szCs w:val="22"/>
        </w:rPr>
        <w:t>n</w:t>
      </w:r>
      <w:r w:rsidR="00A33E97">
        <w:rPr>
          <w:rFonts w:ascii="Arial" w:hAnsi="Arial" w:cs="Arial"/>
          <w:b/>
          <w:sz w:val="22"/>
          <w:szCs w:val="22"/>
        </w:rPr>
        <w:t xml:space="preserve">iały </w:t>
      </w:r>
      <w:r w:rsidRPr="00DA145D">
        <w:rPr>
          <w:rFonts w:ascii="Arial" w:hAnsi="Arial" w:cs="Arial"/>
          <w:b/>
          <w:sz w:val="22"/>
          <w:szCs w:val="22"/>
        </w:rPr>
        <w:t>kierowcom i pieszym</w:t>
      </w:r>
      <w:r w:rsidR="00C9463F">
        <w:rPr>
          <w:rFonts w:ascii="Arial" w:hAnsi="Arial" w:cs="Arial"/>
          <w:b/>
          <w:sz w:val="22"/>
          <w:szCs w:val="22"/>
        </w:rPr>
        <w:br/>
      </w:r>
      <w:r w:rsidRPr="00DA145D">
        <w:rPr>
          <w:rFonts w:ascii="Arial" w:hAnsi="Arial" w:cs="Arial"/>
          <w:b/>
          <w:sz w:val="22"/>
          <w:szCs w:val="22"/>
        </w:rPr>
        <w:t xml:space="preserve">o bezpieczeństwie. </w:t>
      </w:r>
      <w:r w:rsidR="00A33E97">
        <w:rPr>
          <w:rFonts w:ascii="Arial" w:hAnsi="Arial" w:cs="Arial"/>
          <w:b/>
          <w:sz w:val="22"/>
          <w:szCs w:val="22"/>
        </w:rPr>
        <w:t xml:space="preserve">Akcje mają </w:t>
      </w:r>
      <w:r w:rsidRPr="00DA145D">
        <w:rPr>
          <w:rFonts w:ascii="Arial" w:hAnsi="Arial" w:cs="Arial"/>
          <w:b/>
          <w:sz w:val="22"/>
          <w:szCs w:val="22"/>
        </w:rPr>
        <w:t xml:space="preserve">eliminować </w:t>
      </w:r>
      <w:r w:rsidR="00A33E97">
        <w:rPr>
          <w:rFonts w:ascii="Arial" w:hAnsi="Arial" w:cs="Arial"/>
          <w:b/>
          <w:sz w:val="22"/>
          <w:szCs w:val="22"/>
        </w:rPr>
        <w:t xml:space="preserve">zagrożenia, które powoduje </w:t>
      </w:r>
      <w:r w:rsidRPr="00DA145D">
        <w:rPr>
          <w:rFonts w:ascii="Arial" w:hAnsi="Arial" w:cs="Arial"/>
          <w:b/>
          <w:sz w:val="22"/>
          <w:szCs w:val="22"/>
        </w:rPr>
        <w:t>ignorowanie znaków stop, pr</w:t>
      </w:r>
      <w:r w:rsidR="00070BD4">
        <w:rPr>
          <w:rFonts w:ascii="Arial" w:hAnsi="Arial" w:cs="Arial"/>
          <w:b/>
          <w:sz w:val="22"/>
          <w:szCs w:val="22"/>
        </w:rPr>
        <w:t>zechodzenie pod szlabanem oraz slalomy mię</w:t>
      </w:r>
      <w:r w:rsidRPr="00DA145D">
        <w:rPr>
          <w:rFonts w:ascii="Arial" w:hAnsi="Arial" w:cs="Arial"/>
          <w:b/>
          <w:sz w:val="22"/>
          <w:szCs w:val="22"/>
        </w:rPr>
        <w:t>dzy rogatkami.</w:t>
      </w:r>
    </w:p>
    <w:p w:rsidR="00F01C95" w:rsidRDefault="00F01C95" w:rsidP="00DA14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A145D" w:rsidRDefault="00DA145D" w:rsidP="00DA145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A145D">
        <w:rPr>
          <w:rFonts w:ascii="Arial" w:hAnsi="Arial" w:cs="Arial"/>
          <w:sz w:val="22"/>
          <w:szCs w:val="22"/>
        </w:rPr>
        <w:t>Dzisiaj, PKP Polskie Linie Kolejowe S.A.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="00A33E97">
        <w:rPr>
          <w:rFonts w:ascii="Arial" w:hAnsi="Arial" w:cs="Arial"/>
          <w:sz w:val="22"/>
          <w:szCs w:val="22"/>
          <w:shd w:val="clear" w:color="auto" w:fill="FFFFFF"/>
        </w:rPr>
        <w:t>przeprowadziły</w:t>
      </w:r>
      <w:proofErr w:type="gramEnd"/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kolejne wakacyjne działania na przejazdach kolejowo-drogowych</w:t>
      </w:r>
      <w:r w:rsidR="005B5F91">
        <w:rPr>
          <w:rFonts w:ascii="Arial" w:hAnsi="Arial" w:cs="Arial"/>
          <w:sz w:val="22"/>
          <w:szCs w:val="22"/>
          <w:shd w:val="clear" w:color="auto" w:fill="FFFFFF"/>
        </w:rPr>
        <w:t xml:space="preserve"> m.in. w Olsztynie i Zielonej Górze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. Wspólnie ze Strażą Ochrony Kolei i policją, we wszystkie wakacyjne piątki, </w:t>
      </w:r>
      <w:r w:rsidR="00A33E97">
        <w:rPr>
          <w:rFonts w:ascii="Arial" w:hAnsi="Arial" w:cs="Arial"/>
          <w:sz w:val="22"/>
          <w:szCs w:val="22"/>
          <w:shd w:val="clear" w:color="auto" w:fill="FFFFFF"/>
        </w:rPr>
        <w:t>realizowane s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>ą akcje na setkach przejazdów kolejowo-drogowych. Do kierowców oraz pieszych trafi</w:t>
      </w:r>
      <w:r w:rsidR="005B5F91">
        <w:rPr>
          <w:rFonts w:ascii="Arial" w:hAnsi="Arial" w:cs="Arial"/>
          <w:sz w:val="22"/>
          <w:szCs w:val="22"/>
          <w:shd w:val="clear" w:color="auto" w:fill="FFFFFF"/>
        </w:rPr>
        <w:t>aj</w:t>
      </w:r>
      <w:r w:rsidR="00A33E97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33E97">
        <w:rPr>
          <w:rFonts w:ascii="Arial" w:hAnsi="Arial" w:cs="Arial"/>
          <w:sz w:val="22"/>
          <w:szCs w:val="22"/>
          <w:shd w:val="clear" w:color="auto" w:fill="FFFFFF"/>
        </w:rPr>
        <w:t>specjalne ulot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>k</w:t>
      </w:r>
      <w:r w:rsidR="00A33E97">
        <w:rPr>
          <w:rFonts w:ascii="Arial" w:hAnsi="Arial" w:cs="Arial"/>
          <w:sz w:val="22"/>
          <w:szCs w:val="22"/>
          <w:shd w:val="clear" w:color="auto" w:fill="FFFFFF"/>
        </w:rPr>
        <w:t>i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. Informacja, rozmowa oraz instrukcje mają przypomnieć o właściwym zachowaniu na skrzyżowaniach torów i dróg oraz terenach kolejowych. </w:t>
      </w:r>
    </w:p>
    <w:p w:rsidR="00FC059D" w:rsidRDefault="00C71558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i/>
          <w:sz w:val="22"/>
          <w:szCs w:val="22"/>
          <w:shd w:val="clear" w:color="auto" w:fill="FFFFFF"/>
        </w:rPr>
        <w:t>–</w:t>
      </w:r>
      <w:r w:rsidR="00FC059D"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</w:t>
      </w:r>
      <w:r w:rsidR="00F01C95"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By zwiększyć bezpieczeństwo na przejazdach kolejowo drogowych i powstrzymać nieostrożnych kierowców, stosujemy </w:t>
      </w:r>
      <w:r w:rsidR="00FC059D"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>działa</w:t>
      </w:r>
      <w:r w:rsidR="00F01C95"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>nia adresowane do różnych grup wiekowych i zawodowych. Przekazujemy ulotki</w:t>
      </w:r>
      <w:r w:rsidR="003B5498">
        <w:rPr>
          <w:rFonts w:ascii="Arial" w:hAnsi="Arial" w:cs="Arial"/>
          <w:b/>
          <w:i/>
          <w:sz w:val="22"/>
          <w:szCs w:val="22"/>
          <w:shd w:val="clear" w:color="auto" w:fill="FFFFFF"/>
        </w:rPr>
        <w:t>,</w:t>
      </w:r>
      <w:r w:rsidR="00F01C95"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spotykamy się z instruktorami nauki jazdy, kontrolujemy skrzyżowania dróg z torami. C</w:t>
      </w:r>
      <w:r w:rsid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>hcemy też, by każdy wiedział, ż</w:t>
      </w:r>
      <w:r w:rsidR="00F01C95"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>e na żółtej naklejce umieszczonej na przejeździe znajdzie inform</w:t>
      </w:r>
      <w:r w:rsidR="00070BD4">
        <w:rPr>
          <w:rFonts w:ascii="Arial" w:hAnsi="Arial" w:cs="Arial"/>
          <w:b/>
          <w:i/>
          <w:sz w:val="22"/>
          <w:szCs w:val="22"/>
          <w:shd w:val="clear" w:color="auto" w:fill="FFFFFF"/>
        </w:rPr>
        <w:t>acje, które mogą uratować życie</w:t>
      </w:r>
      <w:r w:rsid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– </w:t>
      </w:r>
      <w:r w:rsidR="00F01C95" w:rsidRPr="00F01C95">
        <w:rPr>
          <w:rFonts w:ascii="Arial" w:hAnsi="Arial" w:cs="Arial"/>
          <w:b/>
          <w:sz w:val="22"/>
          <w:szCs w:val="22"/>
          <w:shd w:val="clear" w:color="auto" w:fill="FFFFFF"/>
        </w:rPr>
        <w:t>mówi Marek Olkiewicz</w:t>
      </w:r>
      <w:r w:rsidR="00070BD4">
        <w:rPr>
          <w:rFonts w:ascii="Arial" w:hAnsi="Arial" w:cs="Arial"/>
          <w:b/>
          <w:sz w:val="22"/>
          <w:szCs w:val="22"/>
          <w:shd w:val="clear" w:color="auto" w:fill="FFFFFF"/>
        </w:rPr>
        <w:t>,</w:t>
      </w:r>
      <w:r w:rsidR="00F01C95" w:rsidRPr="00F01C95">
        <w:rPr>
          <w:rFonts w:ascii="Arial" w:hAnsi="Arial" w:cs="Arial"/>
          <w:b/>
          <w:sz w:val="22"/>
          <w:szCs w:val="22"/>
          <w:shd w:val="clear" w:color="auto" w:fill="FFFFFF"/>
        </w:rPr>
        <w:t xml:space="preserve"> wiceprezes PKP Polskich Linii Kolejowych S.A</w:t>
      </w:r>
      <w:r w:rsidR="007E5AC4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</w:p>
    <w:p w:rsidR="00F01C95" w:rsidRPr="00F01C95" w:rsidRDefault="00F01C95" w:rsidP="00DA145D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</w:p>
    <w:p w:rsidR="00DA145D" w:rsidRPr="00DA145D" w:rsidRDefault="00DA145D" w:rsidP="00DA145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A145D">
        <w:rPr>
          <w:rFonts w:ascii="Arial" w:hAnsi="Arial" w:cs="Arial"/>
          <w:sz w:val="22"/>
          <w:szCs w:val="22"/>
          <w:shd w:val="clear" w:color="auto" w:fill="FFFFFF"/>
        </w:rPr>
        <w:t>Kolejarze z PLK przypom</w:t>
      </w:r>
      <w:r w:rsidR="00C9463F">
        <w:rPr>
          <w:rFonts w:ascii="Arial" w:hAnsi="Arial" w:cs="Arial"/>
          <w:sz w:val="22"/>
          <w:szCs w:val="22"/>
          <w:shd w:val="clear" w:color="auto" w:fill="FFFFFF"/>
        </w:rPr>
        <w:t>inają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też o żółtych naklejkach umieszczonych na przejazdach, które mogą uratować życie. Na żółtej naklejce są trzy podstawowe dane: indywidualny numer identyfikacyjny przejazdu kolejowo-drogowego, numer alarmowy 112, numery „awaryjne”. </w:t>
      </w:r>
      <w:r w:rsidR="003A587F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>W przypadku zdarzenia na przejeździe i po połączeniu z numerem 112, kierowca podaje indywidualny numer identyfikacyjny z żółtej naklejki. Operator numeru 112 powiadamia - specjalnie stworzonym łączem – służby PKP Polskich Linii Kolejowych S.A. Wydane zostaje polecenie wstrzymania ruchu pociągów.</w:t>
      </w:r>
    </w:p>
    <w:p w:rsidR="00C9463F" w:rsidRPr="00DA145D" w:rsidRDefault="00DA145D" w:rsidP="00C9463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A145D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„Bezpieczne piątki” </w:t>
      </w:r>
      <w:r w:rsidR="00C9463F">
        <w:rPr>
          <w:rFonts w:ascii="Arial" w:hAnsi="Arial" w:cs="Arial"/>
          <w:sz w:val="22"/>
          <w:szCs w:val="22"/>
          <w:shd w:val="clear" w:color="auto" w:fill="FFFFFF"/>
        </w:rPr>
        <w:t xml:space="preserve">to akcja, która 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ma ograniczyć niepotrzebne tragedie oraz utrudnienia </w:t>
      </w:r>
      <w:r w:rsidR="00FD7E78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>w ruchu kolejowym.</w:t>
      </w:r>
      <w:r w:rsidR="00C9463F" w:rsidRPr="00C9463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E441B">
        <w:rPr>
          <w:rFonts w:ascii="Arial" w:hAnsi="Arial" w:cs="Arial"/>
          <w:sz w:val="22"/>
          <w:szCs w:val="22"/>
          <w:shd w:val="clear" w:color="auto" w:fill="FFFFFF"/>
        </w:rPr>
        <w:t xml:space="preserve">Dzięki </w:t>
      </w:r>
      <w:r w:rsidR="00C9463F">
        <w:rPr>
          <w:rFonts w:ascii="Arial" w:hAnsi="Arial" w:cs="Arial"/>
          <w:sz w:val="22"/>
          <w:szCs w:val="22"/>
          <w:shd w:val="clear" w:color="auto" w:fill="FFFFFF"/>
        </w:rPr>
        <w:t xml:space="preserve">niej </w:t>
      </w:r>
      <w:r w:rsidR="00A33E97">
        <w:rPr>
          <w:rFonts w:ascii="Arial" w:hAnsi="Arial" w:cs="Arial"/>
          <w:sz w:val="22"/>
          <w:szCs w:val="22"/>
          <w:shd w:val="clear" w:color="auto" w:fill="FFFFFF"/>
        </w:rPr>
        <w:t>nie tylko</w:t>
      </w:r>
      <w:r w:rsidR="00C9463F"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wakacje </w:t>
      </w:r>
      <w:r w:rsidR="00C9463F">
        <w:rPr>
          <w:rFonts w:ascii="Arial" w:hAnsi="Arial" w:cs="Arial"/>
          <w:sz w:val="22"/>
          <w:szCs w:val="22"/>
          <w:shd w:val="clear" w:color="auto" w:fill="FFFFFF"/>
        </w:rPr>
        <w:t xml:space="preserve">mogą być </w:t>
      </w:r>
      <w:r w:rsidR="00C9463F"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bezpieczniejsze. </w:t>
      </w:r>
      <w:r w:rsidR="00383B05">
        <w:rPr>
          <w:rFonts w:ascii="Arial" w:hAnsi="Arial" w:cs="Arial"/>
          <w:sz w:val="22"/>
          <w:szCs w:val="22"/>
          <w:shd w:val="clear" w:color="auto" w:fill="FFFFFF"/>
        </w:rPr>
        <w:br/>
      </w:r>
      <w:r w:rsidR="00C9463F"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W ubiegłe </w:t>
      </w:r>
      <w:r w:rsidR="008D6AD1">
        <w:rPr>
          <w:rFonts w:ascii="Arial" w:hAnsi="Arial" w:cs="Arial"/>
          <w:sz w:val="22"/>
          <w:szCs w:val="22"/>
          <w:shd w:val="clear" w:color="auto" w:fill="FFFFFF"/>
        </w:rPr>
        <w:t>lato</w:t>
      </w:r>
      <w:r w:rsidR="00C9463F"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kierowcy spowodowali 39 wypadków.</w:t>
      </w:r>
      <w:r w:rsidR="005B5F9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9463F"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Poza </w:t>
      </w:r>
      <w:r w:rsidR="00C9463F">
        <w:rPr>
          <w:rFonts w:ascii="Arial" w:hAnsi="Arial" w:cs="Arial"/>
          <w:sz w:val="22"/>
          <w:szCs w:val="22"/>
          <w:shd w:val="clear" w:color="auto" w:fill="FFFFFF"/>
        </w:rPr>
        <w:t xml:space="preserve">brakiem </w:t>
      </w:r>
      <w:r w:rsidR="00C9463F" w:rsidRPr="00DA145D">
        <w:rPr>
          <w:rFonts w:ascii="Arial" w:hAnsi="Arial" w:cs="Arial"/>
          <w:sz w:val="22"/>
          <w:szCs w:val="22"/>
          <w:shd w:val="clear" w:color="auto" w:fill="FFFFFF"/>
        </w:rPr>
        <w:t>rozsądku, najczęstszymi wykroczeniami kierowców był</w:t>
      </w:r>
      <w:r w:rsidR="00C9463F">
        <w:rPr>
          <w:rFonts w:ascii="Arial" w:hAnsi="Arial" w:cs="Arial"/>
          <w:sz w:val="22"/>
          <w:szCs w:val="22"/>
          <w:shd w:val="clear" w:color="auto" w:fill="FFFFFF"/>
        </w:rPr>
        <w:t>y:</w:t>
      </w:r>
      <w:r w:rsidR="00C9463F"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ignorowanie znaku STOP, próba przejechania pod zamykającymi się rogatkami, bądź omijanie półrogatek.</w:t>
      </w:r>
    </w:p>
    <w:p w:rsidR="00383B05" w:rsidRDefault="00383B05" w:rsidP="00FC059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W 2017 r. podczas </w:t>
      </w:r>
      <w:r w:rsidRPr="00DA145D">
        <w:rPr>
          <w:rStyle w:val="Uwydatnienie"/>
          <w:rFonts w:ascii="Arial" w:hAnsi="Arial" w:cs="Arial"/>
          <w:sz w:val="22"/>
          <w:szCs w:val="22"/>
          <w:shd w:val="clear" w:color="auto" w:fill="FFFFFF"/>
        </w:rPr>
        <w:t>Bezpiecznych Piątków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przeprowadzono </w:t>
      </w:r>
      <w:r w:rsidRPr="00DA145D">
        <w:rPr>
          <w:rFonts w:ascii="Arial" w:hAnsi="Arial" w:cs="Arial"/>
          <w:sz w:val="22"/>
          <w:szCs w:val="22"/>
        </w:rPr>
        <w:t xml:space="preserve">545 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akcji informacyjno-prewencyjnych. Ponad 44 000 ulotek trafiło do kierowców. Straż Ochrony Kolei udzieliła blisko </w:t>
      </w:r>
      <w:r w:rsidRPr="00DA145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500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pouczeń.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C059D" w:rsidRDefault="00FC059D" w:rsidP="00FC059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C059D">
        <w:rPr>
          <w:rFonts w:ascii="Arial" w:hAnsi="Arial" w:cs="Arial"/>
          <w:sz w:val="22"/>
          <w:szCs w:val="22"/>
          <w:shd w:val="clear" w:color="auto" w:fill="FFFFFF"/>
        </w:rPr>
        <w:t>„Bezpieczne piątki” to akcja w ramach kampanii społecznej Bezpieczny przejazd</w:t>
      </w:r>
      <w:r w:rsidR="00667642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DE35CA">
        <w:rPr>
          <w:rFonts w:ascii="Arial" w:hAnsi="Arial" w:cs="Arial"/>
          <w:sz w:val="22"/>
          <w:szCs w:val="22"/>
          <w:shd w:val="clear" w:color="auto" w:fill="FFFFFF"/>
        </w:rPr>
        <w:br/>
        <w:t>‘</w:t>
      </w:r>
      <w:r w:rsidR="00667642">
        <w:rPr>
          <w:rFonts w:ascii="Arial" w:hAnsi="Arial" w:cs="Arial"/>
          <w:sz w:val="22"/>
          <w:szCs w:val="22"/>
          <w:shd w:val="clear" w:color="auto" w:fill="FFFFFF"/>
        </w:rPr>
        <w:t>’Szlaban na ryzyko!”</w:t>
      </w:r>
      <w:r w:rsidR="00383B0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Pr="00FC059D">
        <w:rPr>
          <w:rFonts w:ascii="Arial" w:hAnsi="Arial" w:cs="Arial"/>
          <w:sz w:val="22"/>
          <w:szCs w:val="22"/>
          <w:shd w:val="clear" w:color="auto" w:fill="FFFFFF"/>
        </w:rPr>
        <w:t>prowadzon</w:t>
      </w:r>
      <w:r>
        <w:rPr>
          <w:rFonts w:ascii="Arial" w:hAnsi="Arial" w:cs="Arial"/>
          <w:sz w:val="22"/>
          <w:szCs w:val="22"/>
          <w:shd w:val="clear" w:color="auto" w:fill="FFFFFF"/>
        </w:rPr>
        <w:t>ej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przez 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>PKP Polski</w:t>
      </w:r>
      <w:r>
        <w:rPr>
          <w:rFonts w:ascii="Arial" w:hAnsi="Arial" w:cs="Arial"/>
          <w:sz w:val="22"/>
          <w:szCs w:val="22"/>
          <w:shd w:val="clear" w:color="auto" w:fill="FFFFFF"/>
        </w:rPr>
        <w:t>e Linie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 xml:space="preserve"> Kolejow</w:t>
      </w:r>
      <w:r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 xml:space="preserve"> S.A od 2005 roku. </w:t>
      </w:r>
      <w:r>
        <w:rPr>
          <w:rFonts w:ascii="Arial" w:hAnsi="Arial" w:cs="Arial"/>
          <w:sz w:val="22"/>
          <w:szCs w:val="22"/>
          <w:shd w:val="clear" w:color="auto" w:fill="FFFFFF"/>
        </w:rPr>
        <w:t>G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 xml:space="preserve">łównym celem jest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ograniczanie 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 xml:space="preserve">niebezpiecznych zdarzeń na przejazdach.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Kolejarze organizują spotkania w szkołach, konkursy, konferencje z instruktorami nauki jazdy. </w:t>
      </w:r>
      <w:r w:rsidR="003407CC">
        <w:rPr>
          <w:rFonts w:ascii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Są działania propagujące bezpieczeństwo i właściwe zachowanie przy przekraczaniu torów </w:t>
      </w:r>
      <w:r w:rsidR="003407CC">
        <w:rPr>
          <w:rFonts w:ascii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sz w:val="22"/>
          <w:szCs w:val="22"/>
          <w:shd w:val="clear" w:color="auto" w:fill="FFFFFF"/>
        </w:rPr>
        <w:t>w mediach społecznościowych oraz plakaty, banery i ulotki.</w:t>
      </w:r>
    </w:p>
    <w:p w:rsidR="0093116B" w:rsidRPr="0093116B" w:rsidRDefault="0093116B" w:rsidP="00FC059D">
      <w:pPr>
        <w:spacing w:line="360" w:lineRule="auto"/>
        <w:jc w:val="both"/>
        <w:rPr>
          <w:rFonts w:ascii="Arial" w:hAnsi="Arial" w:cs="Arial"/>
          <w:color w:val="003C66"/>
          <w:sz w:val="22"/>
          <w:szCs w:val="22"/>
          <w:shd w:val="clear" w:color="auto" w:fill="FFFFFF"/>
        </w:rPr>
      </w:pPr>
      <w:r w:rsidRPr="0093116B">
        <w:rPr>
          <w:rFonts w:ascii="Arial" w:hAnsi="Arial" w:cs="Arial"/>
          <w:sz w:val="22"/>
          <w:szCs w:val="22"/>
          <w:shd w:val="clear" w:color="auto" w:fill="FFFFFF"/>
        </w:rPr>
        <w:t>Więcej informacji na </w:t>
      </w:r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http</w:t>
      </w:r>
      <w:proofErr w:type="gramStart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://www</w:t>
      </w:r>
      <w:proofErr w:type="gramEnd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.</w:t>
      </w:r>
      <w:proofErr w:type="gramStart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bezpieczny-przejazd</w:t>
      </w:r>
      <w:proofErr w:type="gramEnd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.</w:t>
      </w:r>
      <w:proofErr w:type="gramStart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pl</w:t>
      </w:r>
      <w:proofErr w:type="gramEnd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/</w:t>
      </w:r>
      <w:r w:rsidR="00C71558">
        <w:rPr>
          <w:rFonts w:ascii="Arial" w:hAnsi="Arial" w:cs="Arial"/>
          <w:color w:val="003C66"/>
          <w:sz w:val="22"/>
          <w:szCs w:val="22"/>
          <w:shd w:val="clear" w:color="auto" w:fill="FFFFFF"/>
        </w:rPr>
        <w:t>.</w:t>
      </w:r>
    </w:p>
    <w:p w:rsidR="00337BCD" w:rsidRDefault="0093116B" w:rsidP="0093116B">
      <w:pPr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</w:p>
    <w:p w:rsidR="0093116B" w:rsidRDefault="0093116B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FC059D" w:rsidRDefault="00FC059D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Mirosław Siemieniec</w:t>
      </w:r>
    </w:p>
    <w:p w:rsidR="00FC059D" w:rsidRDefault="00FC059D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Rzecznik prasowy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8303D7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792A13" w:rsidRDefault="00CC5BB3" w:rsidP="00792A13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694 480 239</w:t>
      </w:r>
    </w:p>
    <w:sectPr w:rsidR="00161379" w:rsidRPr="00792A13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3D7" w:rsidRDefault="008303D7" w:rsidP="006B0DBA">
      <w:r>
        <w:separator/>
      </w:r>
    </w:p>
  </w:endnote>
  <w:endnote w:type="continuationSeparator" w:id="0">
    <w:p w:rsidR="008303D7" w:rsidRDefault="008303D7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A33E97">
    <w:pPr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A33E97">
    <w:pPr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>REGON 017319027.</w:t>
    </w:r>
  </w:p>
  <w:p w:rsidR="00BB51B2" w:rsidRPr="0025604B" w:rsidRDefault="00BB51B2" w:rsidP="00A33E97">
    <w:pPr>
      <w:jc w:val="center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3D7" w:rsidRDefault="008303D7" w:rsidP="006B0DBA">
      <w:r w:rsidRPr="006B0DBA">
        <w:rPr>
          <w:color w:val="000000"/>
        </w:rPr>
        <w:separator/>
      </w:r>
    </w:p>
  </w:footnote>
  <w:footnote w:type="continuationSeparator" w:id="0">
    <w:p w:rsidR="008303D7" w:rsidRDefault="008303D7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072FC209" wp14:editId="4E337F2D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54D4"/>
    <w:rsid w:val="0001155F"/>
    <w:rsid w:val="000146F8"/>
    <w:rsid w:val="000218B9"/>
    <w:rsid w:val="00027FFB"/>
    <w:rsid w:val="00032523"/>
    <w:rsid w:val="00036AFC"/>
    <w:rsid w:val="00050746"/>
    <w:rsid w:val="00052C70"/>
    <w:rsid w:val="00066750"/>
    <w:rsid w:val="00070BD4"/>
    <w:rsid w:val="000764EE"/>
    <w:rsid w:val="00082D82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7D57"/>
    <w:rsid w:val="001C4FB0"/>
    <w:rsid w:val="001C620A"/>
    <w:rsid w:val="00202FE4"/>
    <w:rsid w:val="002152D3"/>
    <w:rsid w:val="0023613C"/>
    <w:rsid w:val="00243550"/>
    <w:rsid w:val="002439DE"/>
    <w:rsid w:val="002742AF"/>
    <w:rsid w:val="00285B77"/>
    <w:rsid w:val="00292433"/>
    <w:rsid w:val="00294CEC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37BCD"/>
    <w:rsid w:val="003407CC"/>
    <w:rsid w:val="00383B05"/>
    <w:rsid w:val="003903AD"/>
    <w:rsid w:val="00392D9E"/>
    <w:rsid w:val="00393243"/>
    <w:rsid w:val="00395255"/>
    <w:rsid w:val="003A587F"/>
    <w:rsid w:val="003B5498"/>
    <w:rsid w:val="003D01E4"/>
    <w:rsid w:val="003F0D69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972CD"/>
    <w:rsid w:val="004A3022"/>
    <w:rsid w:val="004C0338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30D2A"/>
    <w:rsid w:val="005637DF"/>
    <w:rsid w:val="00573DBC"/>
    <w:rsid w:val="00577191"/>
    <w:rsid w:val="0059096A"/>
    <w:rsid w:val="00593A90"/>
    <w:rsid w:val="005A20F1"/>
    <w:rsid w:val="005A2BDD"/>
    <w:rsid w:val="005A7E85"/>
    <w:rsid w:val="005B5F91"/>
    <w:rsid w:val="005C15D2"/>
    <w:rsid w:val="005C3C15"/>
    <w:rsid w:val="005C5856"/>
    <w:rsid w:val="005E1A54"/>
    <w:rsid w:val="005E669E"/>
    <w:rsid w:val="0060738F"/>
    <w:rsid w:val="0062596E"/>
    <w:rsid w:val="006301BA"/>
    <w:rsid w:val="00641BA0"/>
    <w:rsid w:val="00662937"/>
    <w:rsid w:val="00664164"/>
    <w:rsid w:val="00667642"/>
    <w:rsid w:val="006B0DBA"/>
    <w:rsid w:val="006C00F8"/>
    <w:rsid w:val="006D1ECA"/>
    <w:rsid w:val="00701C01"/>
    <w:rsid w:val="00701F33"/>
    <w:rsid w:val="00704BEE"/>
    <w:rsid w:val="007113CE"/>
    <w:rsid w:val="00712CFD"/>
    <w:rsid w:val="007171F8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92A13"/>
    <w:rsid w:val="007A57C3"/>
    <w:rsid w:val="007B1CBD"/>
    <w:rsid w:val="007B3C96"/>
    <w:rsid w:val="007C65DA"/>
    <w:rsid w:val="007D01BC"/>
    <w:rsid w:val="007D70D6"/>
    <w:rsid w:val="007E5AC4"/>
    <w:rsid w:val="008010A3"/>
    <w:rsid w:val="008236B1"/>
    <w:rsid w:val="008303D7"/>
    <w:rsid w:val="00835C65"/>
    <w:rsid w:val="008412F2"/>
    <w:rsid w:val="00842E8D"/>
    <w:rsid w:val="008501FB"/>
    <w:rsid w:val="00856A01"/>
    <w:rsid w:val="008611CF"/>
    <w:rsid w:val="00863034"/>
    <w:rsid w:val="008667C4"/>
    <w:rsid w:val="008702A3"/>
    <w:rsid w:val="00874BB4"/>
    <w:rsid w:val="008A2B37"/>
    <w:rsid w:val="008D6AD1"/>
    <w:rsid w:val="008E121A"/>
    <w:rsid w:val="008E2510"/>
    <w:rsid w:val="008E355F"/>
    <w:rsid w:val="009020EF"/>
    <w:rsid w:val="00916F1F"/>
    <w:rsid w:val="0093116B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6F97"/>
    <w:rsid w:val="00A141E9"/>
    <w:rsid w:val="00A20C2F"/>
    <w:rsid w:val="00A232A5"/>
    <w:rsid w:val="00A33E97"/>
    <w:rsid w:val="00A50F66"/>
    <w:rsid w:val="00A53D11"/>
    <w:rsid w:val="00A5470A"/>
    <w:rsid w:val="00A5472B"/>
    <w:rsid w:val="00A61DDF"/>
    <w:rsid w:val="00A63BA1"/>
    <w:rsid w:val="00A71FCD"/>
    <w:rsid w:val="00A76369"/>
    <w:rsid w:val="00A771B7"/>
    <w:rsid w:val="00A9381D"/>
    <w:rsid w:val="00A95B5F"/>
    <w:rsid w:val="00AA0445"/>
    <w:rsid w:val="00AA1EE6"/>
    <w:rsid w:val="00AA69D1"/>
    <w:rsid w:val="00AD024F"/>
    <w:rsid w:val="00AD2F1D"/>
    <w:rsid w:val="00AD555A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501F"/>
    <w:rsid w:val="00BF6CCE"/>
    <w:rsid w:val="00C00911"/>
    <w:rsid w:val="00C05731"/>
    <w:rsid w:val="00C33B56"/>
    <w:rsid w:val="00C366CE"/>
    <w:rsid w:val="00C405DC"/>
    <w:rsid w:val="00C6269F"/>
    <w:rsid w:val="00C66D38"/>
    <w:rsid w:val="00C71558"/>
    <w:rsid w:val="00C74331"/>
    <w:rsid w:val="00C82415"/>
    <w:rsid w:val="00C86D45"/>
    <w:rsid w:val="00C934BD"/>
    <w:rsid w:val="00C9463F"/>
    <w:rsid w:val="00C97D80"/>
    <w:rsid w:val="00CA225D"/>
    <w:rsid w:val="00CA2360"/>
    <w:rsid w:val="00CA36B9"/>
    <w:rsid w:val="00CA63C6"/>
    <w:rsid w:val="00CA6FB2"/>
    <w:rsid w:val="00CB2E1C"/>
    <w:rsid w:val="00CC1ED0"/>
    <w:rsid w:val="00CC5BB3"/>
    <w:rsid w:val="00CE7FF7"/>
    <w:rsid w:val="00CF3E10"/>
    <w:rsid w:val="00D029B4"/>
    <w:rsid w:val="00D11851"/>
    <w:rsid w:val="00D120F0"/>
    <w:rsid w:val="00D1634F"/>
    <w:rsid w:val="00D3647C"/>
    <w:rsid w:val="00D37DBB"/>
    <w:rsid w:val="00D405FF"/>
    <w:rsid w:val="00D55680"/>
    <w:rsid w:val="00D711B6"/>
    <w:rsid w:val="00D77299"/>
    <w:rsid w:val="00D931B9"/>
    <w:rsid w:val="00DA145D"/>
    <w:rsid w:val="00DC4475"/>
    <w:rsid w:val="00DC7E93"/>
    <w:rsid w:val="00DC7FE8"/>
    <w:rsid w:val="00DD5906"/>
    <w:rsid w:val="00DD5A0C"/>
    <w:rsid w:val="00DE1124"/>
    <w:rsid w:val="00DE35CA"/>
    <w:rsid w:val="00DE46B4"/>
    <w:rsid w:val="00E10D95"/>
    <w:rsid w:val="00E34ED2"/>
    <w:rsid w:val="00E46112"/>
    <w:rsid w:val="00EA724F"/>
    <w:rsid w:val="00EB365C"/>
    <w:rsid w:val="00EC58D2"/>
    <w:rsid w:val="00ED1DC7"/>
    <w:rsid w:val="00ED7665"/>
    <w:rsid w:val="00EF69D1"/>
    <w:rsid w:val="00F01C95"/>
    <w:rsid w:val="00F10E8E"/>
    <w:rsid w:val="00F136B2"/>
    <w:rsid w:val="00F15044"/>
    <w:rsid w:val="00F17774"/>
    <w:rsid w:val="00F17799"/>
    <w:rsid w:val="00F177B2"/>
    <w:rsid w:val="00F22CAC"/>
    <w:rsid w:val="00F4235C"/>
    <w:rsid w:val="00F6681F"/>
    <w:rsid w:val="00F67D65"/>
    <w:rsid w:val="00F75E56"/>
    <w:rsid w:val="00F80B09"/>
    <w:rsid w:val="00FB0B7A"/>
    <w:rsid w:val="00FC059D"/>
    <w:rsid w:val="00FC49D2"/>
    <w:rsid w:val="00FD55AE"/>
    <w:rsid w:val="00FD7E78"/>
    <w:rsid w:val="00FE441B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basedOn w:val="Domylnaczcionkaakapitu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5F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31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839F0-A3FA-4F54-9754-316F3222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3466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2018-07-20T10:07:00Z</cp:lastPrinted>
  <dcterms:created xsi:type="dcterms:W3CDTF">2018-07-24T06:42:00Z</dcterms:created>
  <dcterms:modified xsi:type="dcterms:W3CDTF">2018-07-24T06:42:00Z</dcterms:modified>
</cp:coreProperties>
</file>