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D337B9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>
        <w:rPr>
          <w:rFonts w:cs="Arial"/>
        </w:rPr>
        <w:t xml:space="preserve"> 2 listopada </w:t>
      </w:r>
      <w:r w:rsidR="00C17C05">
        <w:rPr>
          <w:rFonts w:cs="Arial"/>
        </w:rPr>
        <w:t xml:space="preserve"> </w:t>
      </w:r>
      <w:r w:rsidR="0018392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7511D8" w:rsidRPr="00D95176" w:rsidRDefault="007511D8" w:rsidP="00D337B9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</w:p>
    <w:p w:rsidR="00D337B9" w:rsidRPr="00D337B9" w:rsidRDefault="00D337B9" w:rsidP="00D337B9">
      <w:pPr>
        <w:pStyle w:val="Nagwek1"/>
        <w:spacing w:before="100" w:beforeAutospacing="1" w:after="100" w:afterAutospacing="1" w:line="360" w:lineRule="auto"/>
        <w:rPr>
          <w:rFonts w:eastAsia="Times New Roman" w:cs="Arial"/>
          <w:sz w:val="22"/>
          <w:szCs w:val="22"/>
        </w:rPr>
      </w:pPr>
      <w:r w:rsidRPr="00D337B9">
        <w:rPr>
          <w:rFonts w:eastAsia="Times New Roman" w:cs="Arial"/>
          <w:sz w:val="22"/>
          <w:szCs w:val="22"/>
        </w:rPr>
        <w:t>Bliżej do wygodnych podróży koleją z Otwocka do Warszawy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D337B9">
        <w:rPr>
          <w:rFonts w:cs="Arial"/>
          <w:b/>
          <w:bCs/>
        </w:rPr>
        <w:t xml:space="preserve">PKP Polskie Linie Kolejowe S.A. przygotowują się do modernizacji kolejnej trasy wyjazdowej z Warszawy, która zwiększy możliwości i wygodę codziennych podróży w kierunku Otwocka. Podpisana umowa na nadzór inwestycji na odcinku Warszawa Wschodnia Osobowa – Warszawa Wawer za prawie 7 mln zł netto realizowana jest w ramach dofinansowania unijnego z </w:t>
      </w:r>
      <w:proofErr w:type="spellStart"/>
      <w:r w:rsidRPr="00D337B9">
        <w:rPr>
          <w:rFonts w:cs="Arial"/>
          <w:b/>
          <w:bCs/>
        </w:rPr>
        <w:t>POIiŚ</w:t>
      </w:r>
      <w:proofErr w:type="spellEnd"/>
      <w:r w:rsidRPr="00D337B9">
        <w:rPr>
          <w:rFonts w:cs="Arial"/>
          <w:b/>
          <w:bCs/>
        </w:rPr>
        <w:t xml:space="preserve">. 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</w:rPr>
      </w:pPr>
      <w:r w:rsidRPr="00D337B9">
        <w:rPr>
          <w:rFonts w:cs="Arial"/>
        </w:rPr>
        <w:t>Umowa PKP Polskich Linii Kolejowych S.A. na inżyniera kontraktu zapewni właściwy nadzór nad inwestycją na odcinku Warszawa Wschodnia Osobowa – Warszawa Wawer. To przygotowanie do modernizacji kolejnej trasy wylotowej z Warszawy. Zadaniem inżyniera kontraktu będzie kontrola procesu inwestycyjnego – nadzór techniczny nad wykonywanymi robotami, dbałość o odpowiednią jakość ich wykonywania a także weryfikacja stosowanych procedur Unii Europejskiej, która współfinansuje budowę, podczas rozliczeń finansowych.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D337B9">
        <w:rPr>
          <w:rFonts w:cs="Arial"/>
          <w:b/>
          <w:i/>
          <w:iCs/>
        </w:rPr>
        <w:t xml:space="preserve">– Rozbudowa kolei aglomeracyjnej to zwiększenie roli najbardziej ekologicznego środka transportu. Krajowy Program Kolejowy zapewnia także lepsze możliwości sprawnych połączeń między miastami. </w:t>
      </w:r>
      <w:r w:rsidRPr="00D337B9">
        <w:rPr>
          <w:rStyle w:val="Uwydatnienie"/>
          <w:rFonts w:cs="Arial"/>
          <w:b/>
          <w:i w:val="0"/>
          <w:shd w:val="clear" w:color="auto" w:fill="FFFFFF"/>
        </w:rPr>
        <w:t xml:space="preserve">Tworzymy bezpieczniejszą, komfortową i nowoczesną kolej, co przekłada się na lepsze warunki życia mieszkańców </w:t>
      </w:r>
      <w:r w:rsidRPr="00D337B9">
        <w:rPr>
          <w:rFonts w:cs="Arial"/>
          <w:b/>
          <w:i/>
        </w:rPr>
        <w:t xml:space="preserve">– </w:t>
      </w:r>
      <w:r w:rsidRPr="00D337B9">
        <w:rPr>
          <w:rFonts w:cs="Arial"/>
          <w:b/>
          <w:bCs/>
          <w:i/>
        </w:rPr>
        <w:t xml:space="preserve">mówi Andrzej </w:t>
      </w:r>
      <w:proofErr w:type="spellStart"/>
      <w:r w:rsidRPr="00D337B9">
        <w:rPr>
          <w:rFonts w:cs="Arial"/>
          <w:b/>
          <w:bCs/>
          <w:i/>
        </w:rPr>
        <w:t>Bittel</w:t>
      </w:r>
      <w:proofErr w:type="spellEnd"/>
      <w:r w:rsidRPr="00D337B9">
        <w:rPr>
          <w:rFonts w:cs="Arial"/>
          <w:b/>
          <w:bCs/>
          <w:i/>
        </w:rPr>
        <w:t>, sekretarz stanu w Ministerstwie Infrastruktury.</w:t>
      </w:r>
      <w:r w:rsidRPr="00D337B9">
        <w:rPr>
          <w:rFonts w:cs="Arial"/>
          <w:b/>
          <w:i/>
        </w:rPr>
        <w:t xml:space="preserve"> 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</w:rPr>
      </w:pPr>
      <w:r w:rsidRPr="00D337B9">
        <w:rPr>
          <w:rFonts w:cs="Arial"/>
        </w:rPr>
        <w:t>Podpisanie umowy na nadzór zapewni sprawną realizację ważnej inwestycji w aglomeracji warszawskiej.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  <w:b/>
          <w:bCs/>
          <w:i/>
        </w:rPr>
      </w:pPr>
      <w:r w:rsidRPr="00D337B9">
        <w:rPr>
          <w:rFonts w:cs="Arial"/>
          <w:b/>
          <w:bCs/>
          <w:i/>
        </w:rPr>
        <w:t xml:space="preserve">– Konsekwentnie zwiększamy możliwości kolei w aglomeracjach. Także w obszarze Warszawskiego Węzła Kolejowego chcemy zapewnić sprawne podróże dalekobieżne, regionalne i aglomeracyjne. Podpisana dzisiaj umowa z inżynierem kontraktu przygotowuje inwestycję na odcinku Warszawa Wschodnia – Wawer na linii z Warszawy do Lublina. – mówi Ireneusz Merchel, prezes Zarządu PKP Polskich Linii Kolejowych S.A. </w:t>
      </w:r>
    </w:p>
    <w:p w:rsidR="00D337B9" w:rsidRDefault="00D337B9" w:rsidP="00D337B9">
      <w:pPr>
        <w:spacing w:before="100" w:beforeAutospacing="1" w:after="100" w:afterAutospacing="1" w:line="360" w:lineRule="auto"/>
        <w:rPr>
          <w:rFonts w:cs="Arial"/>
          <w:b/>
          <w:bCs/>
        </w:rPr>
      </w:pPr>
    </w:p>
    <w:p w:rsidR="00D337B9" w:rsidRPr="00D337B9" w:rsidRDefault="00D337B9" w:rsidP="00D337B9">
      <w:pPr>
        <w:pStyle w:val="Nagwek2"/>
      </w:pPr>
      <w:r w:rsidRPr="00D337B9">
        <w:lastRenderedPageBreak/>
        <w:t>Lepsza dostępność do kolei w aglomeracji warszawskiej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</w:rPr>
      </w:pPr>
      <w:r w:rsidRPr="00D337B9">
        <w:rPr>
          <w:rFonts w:cs="Arial"/>
        </w:rPr>
        <w:t xml:space="preserve">Rozpoczęcie robót w ramach projektu </w:t>
      </w:r>
      <w:proofErr w:type="spellStart"/>
      <w:r w:rsidRPr="00D337B9">
        <w:rPr>
          <w:rFonts w:cs="Arial"/>
        </w:rPr>
        <w:t>POIiŚ</w:t>
      </w:r>
      <w:proofErr w:type="spellEnd"/>
      <w:r w:rsidRPr="00D337B9">
        <w:rPr>
          <w:rFonts w:cs="Arial"/>
        </w:rPr>
        <w:t xml:space="preserve"> 5.1-11.2 pn. „Prace na linii kolejowej nr 7 Warszawa Wschodnia Osobowa – Dorohusk na odcinku Warszawa – Otwock – Dęblin – Lublin, etap II” na odcinku Warszawa Wschodnia Osobowa – Warszawa Wawer planowane jest w I/II kwartale przyszłego roku. Obecnie prowadzone jest postępowanie przetargowe w ramach którego oceniane są złożone oferty. 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</w:rPr>
      </w:pPr>
      <w:r w:rsidRPr="00D337B9">
        <w:rPr>
          <w:rFonts w:cs="Arial"/>
        </w:rPr>
        <w:t xml:space="preserve">Lepszy dostęp do kolei zapewni nowy przystanek Warszawa Wiatraczna oraz przebudowane przystanki Warszawa Olszynka Grochowska, Warszawa </w:t>
      </w:r>
      <w:proofErr w:type="spellStart"/>
      <w:r w:rsidRPr="00D337B9">
        <w:rPr>
          <w:rFonts w:cs="Arial"/>
        </w:rPr>
        <w:t>Gocławek</w:t>
      </w:r>
      <w:proofErr w:type="spellEnd"/>
      <w:r w:rsidRPr="00D337B9">
        <w:rPr>
          <w:rFonts w:cs="Arial"/>
        </w:rPr>
        <w:t xml:space="preserve"> oraz Warszawa Wawer. Po przebudowie poprawi się dostępność dla osób o ograniczonych możliwościach poruszania się. Pięć nowych przejść podziemnych istotnie ułatwi komunikację w obszarze kolejowym oraz zwiększy bezpieczeństwo.</w:t>
      </w:r>
    </w:p>
    <w:p w:rsidR="00D337B9" w:rsidRPr="00D337B9" w:rsidRDefault="00D337B9" w:rsidP="00D337B9">
      <w:pPr>
        <w:pStyle w:val="Nagwek2"/>
      </w:pPr>
      <w:r w:rsidRPr="00D337B9">
        <w:t>Sprawniejsze podróże koleją do pracy czy szkoły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</w:rPr>
      </w:pPr>
      <w:r w:rsidRPr="00D337B9">
        <w:rPr>
          <w:rFonts w:cs="Arial"/>
        </w:rPr>
        <w:t xml:space="preserve">Modernizacja odcinka linii kolejowej nr 7 z Warszawy Wschodniej Osobowej do stacji Warszawa Wawer włącznie to pierwszy etap prac Warszawą a Otwockiem. Przebudowany będzie układ torów oraz wybudowane dwa dodatkowe tory dalekobieżne od Warszawy </w:t>
      </w:r>
      <w:proofErr w:type="spellStart"/>
      <w:r w:rsidRPr="00D337B9">
        <w:rPr>
          <w:rFonts w:cs="Arial"/>
        </w:rPr>
        <w:t>Gocławek</w:t>
      </w:r>
      <w:proofErr w:type="spellEnd"/>
      <w:r w:rsidRPr="00D337B9">
        <w:rPr>
          <w:rFonts w:cs="Arial"/>
        </w:rPr>
        <w:t xml:space="preserve"> do Warszawy Wawer. Przygotowane zostanie „wyjście” nowego układu torów od stacji Wawer do Otwocka, które będzie realizowane w kolejnym etapie.</w:t>
      </w:r>
    </w:p>
    <w:p w:rsidR="00D337B9" w:rsidRPr="00D337B9" w:rsidRDefault="00D337B9" w:rsidP="00D337B9">
      <w:pPr>
        <w:spacing w:before="100" w:beforeAutospacing="1" w:after="100" w:afterAutospacing="1" w:line="360" w:lineRule="auto"/>
        <w:rPr>
          <w:rFonts w:cs="Arial"/>
        </w:rPr>
      </w:pPr>
      <w:r w:rsidRPr="00D337B9">
        <w:rPr>
          <w:rFonts w:cs="Arial"/>
        </w:rPr>
        <w:t>Cztery tory między Warszawą Wschodnią a Otwockiem umożliwią rozdzielenie ruchu aglomeracyjnego od dalekobieżnego. Dzięki temu wzrośnie przepustowość i więcej składów będzie mogło kursować między Warszawą a Otwockiem i Warszawą a Lublinem. Oznacza to sprawniejsze, bardziej przewidywalne podróże w aglomeracji i na trasach dalekobieżnych. W ramach inwestycji przewidziano montaż nowoczesnych urządzeń sterowania ruchem kolejowym.</w:t>
      </w:r>
    </w:p>
    <w:p w:rsidR="00D337B9" w:rsidRDefault="00D337B9" w:rsidP="00D337B9">
      <w:pPr>
        <w:spacing w:before="100" w:beforeAutospacing="1" w:after="100" w:afterAutospacing="1" w:line="360" w:lineRule="auto"/>
        <w:rPr>
          <w:rFonts w:cs="Arial"/>
        </w:rPr>
      </w:pPr>
      <w:r w:rsidRPr="00D337B9">
        <w:rPr>
          <w:rFonts w:cs="Arial"/>
        </w:rPr>
        <w:t xml:space="preserve">Wartość zadania pn. „Zarządzanie i nadzór nad realizacją robót budowlanych” w ramach projektu </w:t>
      </w:r>
      <w:proofErr w:type="spellStart"/>
      <w:r w:rsidRPr="00D337B9">
        <w:rPr>
          <w:rFonts w:cs="Arial"/>
        </w:rPr>
        <w:t>POIiŚ</w:t>
      </w:r>
      <w:proofErr w:type="spellEnd"/>
      <w:r w:rsidRPr="00D337B9">
        <w:rPr>
          <w:rFonts w:cs="Arial"/>
        </w:rPr>
        <w:t xml:space="preserve"> 5.1-11.2 pn.: „Prace na linii kolejowej nr 7 </w:t>
      </w:r>
      <w:bookmarkStart w:id="0" w:name="_GoBack"/>
      <w:bookmarkEnd w:id="0"/>
      <w:r w:rsidRPr="00D337B9">
        <w:rPr>
          <w:rFonts w:cs="Arial"/>
        </w:rPr>
        <w:t xml:space="preserve">Wschodnia Osobowa – Dorohusk na odcinku Warszawa – Otwock – Dęblin – Lublin, etap II” odcinek Warszawa Wschodnia Osobowa – Warszawa Wawer wynosi 6,9 mln zł netto. Wykonawcą jest konsorcjum firm Biuro Realizacji Inwestycji </w:t>
      </w:r>
      <w:proofErr w:type="spellStart"/>
      <w:r w:rsidRPr="00D337B9">
        <w:rPr>
          <w:rFonts w:cs="Arial"/>
        </w:rPr>
        <w:t>Koltech</w:t>
      </w:r>
      <w:proofErr w:type="spellEnd"/>
      <w:r w:rsidRPr="00D337B9">
        <w:rPr>
          <w:rFonts w:cs="Arial"/>
        </w:rPr>
        <w:t xml:space="preserve"> Inwestor Sp. z o.o. oraz </w:t>
      </w:r>
      <w:proofErr w:type="spellStart"/>
      <w:r w:rsidRPr="00D337B9">
        <w:rPr>
          <w:rFonts w:cs="Arial"/>
        </w:rPr>
        <w:t>Multiconsult</w:t>
      </w:r>
      <w:proofErr w:type="spellEnd"/>
      <w:r w:rsidRPr="00D337B9">
        <w:rPr>
          <w:rFonts w:cs="Arial"/>
        </w:rPr>
        <w:t xml:space="preserve"> Polska Sp. z o.o. Projekt jest współfinansowany ze środków Programu Operacyjnego Infrastruktura i Środowisko.</w:t>
      </w:r>
    </w:p>
    <w:p w:rsidR="00A01D84" w:rsidRPr="00D337B9" w:rsidRDefault="00A01D84" w:rsidP="00D337B9">
      <w:pPr>
        <w:spacing w:after="0" w:line="240" w:lineRule="auto"/>
        <w:rPr>
          <w:rStyle w:val="Pogrubienie"/>
          <w:rFonts w:cs="Arial"/>
          <w:b w:val="0"/>
          <w:bCs w:val="0"/>
          <w:sz w:val="20"/>
          <w:szCs w:val="20"/>
        </w:rPr>
      </w:pPr>
      <w:r w:rsidRPr="00D337B9">
        <w:rPr>
          <w:rStyle w:val="Pogrubienie"/>
          <w:rFonts w:cs="Arial"/>
          <w:sz w:val="20"/>
          <w:szCs w:val="20"/>
        </w:rPr>
        <w:t>Kontakt dla mediów:</w:t>
      </w:r>
    </w:p>
    <w:p w:rsidR="00D337B9" w:rsidRPr="00D337B9" w:rsidRDefault="00D337B9" w:rsidP="00D337B9">
      <w:pPr>
        <w:spacing w:after="0" w:line="240" w:lineRule="auto"/>
        <w:rPr>
          <w:sz w:val="20"/>
          <w:szCs w:val="20"/>
        </w:rPr>
      </w:pPr>
      <w:r w:rsidRPr="00D337B9">
        <w:rPr>
          <w:sz w:val="20"/>
          <w:szCs w:val="20"/>
        </w:rPr>
        <w:t>Karol Jakubowski</w:t>
      </w:r>
    </w:p>
    <w:p w:rsidR="00A01D84" w:rsidRPr="00D337B9" w:rsidRDefault="009529C2" w:rsidP="00D337B9">
      <w:pPr>
        <w:spacing w:after="0" w:line="240" w:lineRule="auto"/>
        <w:rPr>
          <w:sz w:val="20"/>
          <w:szCs w:val="20"/>
        </w:rPr>
      </w:pPr>
      <w:r w:rsidRPr="00D337B9">
        <w:rPr>
          <w:sz w:val="20"/>
          <w:szCs w:val="20"/>
        </w:rPr>
        <w:t xml:space="preserve">zespół </w:t>
      </w:r>
      <w:r w:rsidR="00A01D84" w:rsidRPr="00D337B9">
        <w:rPr>
          <w:sz w:val="20"/>
          <w:szCs w:val="20"/>
        </w:rPr>
        <w:t>prasowy</w:t>
      </w:r>
    </w:p>
    <w:p w:rsidR="00A01D84" w:rsidRPr="00D337B9" w:rsidRDefault="00A01D84" w:rsidP="00D337B9">
      <w:pPr>
        <w:spacing w:after="0" w:line="240" w:lineRule="auto"/>
        <w:rPr>
          <w:sz w:val="20"/>
          <w:szCs w:val="20"/>
        </w:rPr>
      </w:pPr>
      <w:r w:rsidRPr="00D337B9">
        <w:rPr>
          <w:sz w:val="20"/>
          <w:szCs w:val="20"/>
        </w:rPr>
        <w:t>PKP Polskie Linie Kolejowe S.A.</w:t>
      </w:r>
    </w:p>
    <w:p w:rsidR="00A01D84" w:rsidRPr="00D337B9" w:rsidRDefault="0050278A" w:rsidP="00D337B9">
      <w:pPr>
        <w:spacing w:after="0" w:line="240" w:lineRule="auto"/>
        <w:rPr>
          <w:sz w:val="20"/>
          <w:szCs w:val="20"/>
        </w:rPr>
      </w:pPr>
      <w:hyperlink r:id="rId8" w:history="1">
        <w:r w:rsidR="00A01D84" w:rsidRPr="00D337B9">
          <w:rPr>
            <w:rStyle w:val="Hipercze"/>
            <w:color w:val="auto"/>
            <w:sz w:val="20"/>
            <w:szCs w:val="20"/>
          </w:rPr>
          <w:t>rzecznik@plk-sa.pl</w:t>
        </w:r>
      </w:hyperlink>
    </w:p>
    <w:p w:rsidR="00A01D84" w:rsidRPr="00D337B9" w:rsidRDefault="00A01D84" w:rsidP="00D337B9">
      <w:pPr>
        <w:spacing w:after="0" w:line="240" w:lineRule="auto"/>
        <w:rPr>
          <w:sz w:val="20"/>
          <w:szCs w:val="20"/>
        </w:rPr>
      </w:pPr>
      <w:r w:rsidRPr="00D337B9">
        <w:rPr>
          <w:sz w:val="20"/>
          <w:szCs w:val="20"/>
        </w:rPr>
        <w:t>tel. kom. +48</w:t>
      </w:r>
      <w:r w:rsidR="00D337B9" w:rsidRPr="00D337B9">
        <w:rPr>
          <w:sz w:val="20"/>
          <w:szCs w:val="20"/>
        </w:rPr>
        <w:t> 668 679 414</w:t>
      </w:r>
    </w:p>
    <w:p w:rsidR="00496E02" w:rsidRPr="00D337B9" w:rsidRDefault="00496E02" w:rsidP="00D337B9">
      <w:pPr>
        <w:spacing w:after="0" w:line="240" w:lineRule="auto"/>
        <w:rPr>
          <w:rFonts w:cs="Arial"/>
          <w:sz w:val="20"/>
          <w:szCs w:val="20"/>
        </w:rPr>
      </w:pPr>
    </w:p>
    <w:p w:rsidR="00C22107" w:rsidRPr="00D337B9" w:rsidRDefault="00AC2669" w:rsidP="00D337B9">
      <w:pPr>
        <w:spacing w:after="0" w:line="240" w:lineRule="auto"/>
        <w:rPr>
          <w:rFonts w:cs="Arial"/>
          <w:sz w:val="20"/>
          <w:szCs w:val="20"/>
        </w:rPr>
      </w:pPr>
      <w:r w:rsidRPr="00D337B9">
        <w:rPr>
          <w:rFonts w:cs="Arial"/>
          <w:sz w:val="20"/>
          <w:szCs w:val="20"/>
        </w:rPr>
        <w:t>Projekt jest współfinansowany przez Unię Europejską ze środków Funduszu Spójności w ramach Programu Operacyjnego Infrastruktura i Środowisko.</w:t>
      </w:r>
    </w:p>
    <w:sectPr w:rsidR="00C22107" w:rsidRPr="00D337B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8A" w:rsidRDefault="0050278A" w:rsidP="009D1AEB">
      <w:pPr>
        <w:spacing w:after="0" w:line="240" w:lineRule="auto"/>
      </w:pPr>
      <w:r>
        <w:separator/>
      </w:r>
    </w:p>
  </w:endnote>
  <w:endnote w:type="continuationSeparator" w:id="0">
    <w:p w:rsidR="0050278A" w:rsidRDefault="0050278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8A" w:rsidRDefault="0050278A" w:rsidP="009D1AEB">
      <w:pPr>
        <w:spacing w:after="0" w:line="240" w:lineRule="auto"/>
      </w:pPr>
      <w:r>
        <w:separator/>
      </w:r>
    </w:p>
  </w:footnote>
  <w:footnote w:type="continuationSeparator" w:id="0">
    <w:p w:rsidR="0050278A" w:rsidRDefault="0050278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E01"/>
    <w:rsid w:val="000037C9"/>
    <w:rsid w:val="0003410B"/>
    <w:rsid w:val="00064DC7"/>
    <w:rsid w:val="000668BA"/>
    <w:rsid w:val="000A75FE"/>
    <w:rsid w:val="000C41D1"/>
    <w:rsid w:val="000E79B5"/>
    <w:rsid w:val="00125D4E"/>
    <w:rsid w:val="00132B5B"/>
    <w:rsid w:val="00183923"/>
    <w:rsid w:val="001D245F"/>
    <w:rsid w:val="001D694D"/>
    <w:rsid w:val="001F476E"/>
    <w:rsid w:val="0020792B"/>
    <w:rsid w:val="002176E1"/>
    <w:rsid w:val="00236985"/>
    <w:rsid w:val="0025341C"/>
    <w:rsid w:val="00273884"/>
    <w:rsid w:val="00277762"/>
    <w:rsid w:val="00291328"/>
    <w:rsid w:val="002C4D66"/>
    <w:rsid w:val="002D73AE"/>
    <w:rsid w:val="002F6767"/>
    <w:rsid w:val="00300ED1"/>
    <w:rsid w:val="0038051C"/>
    <w:rsid w:val="003F6567"/>
    <w:rsid w:val="00427025"/>
    <w:rsid w:val="004402A4"/>
    <w:rsid w:val="004606A8"/>
    <w:rsid w:val="0047350F"/>
    <w:rsid w:val="004764F4"/>
    <w:rsid w:val="00496E02"/>
    <w:rsid w:val="0050278A"/>
    <w:rsid w:val="0057690A"/>
    <w:rsid w:val="0058004B"/>
    <w:rsid w:val="0059566C"/>
    <w:rsid w:val="00596BC5"/>
    <w:rsid w:val="005C121F"/>
    <w:rsid w:val="00602B28"/>
    <w:rsid w:val="0063625B"/>
    <w:rsid w:val="006412AF"/>
    <w:rsid w:val="0066119A"/>
    <w:rsid w:val="006C1FE4"/>
    <w:rsid w:val="006C6C1C"/>
    <w:rsid w:val="006F3CBF"/>
    <w:rsid w:val="00726DD9"/>
    <w:rsid w:val="007511D8"/>
    <w:rsid w:val="007F3648"/>
    <w:rsid w:val="00825209"/>
    <w:rsid w:val="00840F5A"/>
    <w:rsid w:val="00860074"/>
    <w:rsid w:val="00930516"/>
    <w:rsid w:val="009529C2"/>
    <w:rsid w:val="00963A02"/>
    <w:rsid w:val="009D1AEB"/>
    <w:rsid w:val="00A01D84"/>
    <w:rsid w:val="00A15AED"/>
    <w:rsid w:val="00A434B6"/>
    <w:rsid w:val="00A44651"/>
    <w:rsid w:val="00AC2669"/>
    <w:rsid w:val="00AF4A6A"/>
    <w:rsid w:val="00B42776"/>
    <w:rsid w:val="00B77F04"/>
    <w:rsid w:val="00C15183"/>
    <w:rsid w:val="00C17C05"/>
    <w:rsid w:val="00C22107"/>
    <w:rsid w:val="00C30180"/>
    <w:rsid w:val="00C30603"/>
    <w:rsid w:val="00C4077D"/>
    <w:rsid w:val="00C46E1F"/>
    <w:rsid w:val="00C91CE5"/>
    <w:rsid w:val="00CB59DD"/>
    <w:rsid w:val="00CC5659"/>
    <w:rsid w:val="00CD6F7D"/>
    <w:rsid w:val="00CF2372"/>
    <w:rsid w:val="00D149FC"/>
    <w:rsid w:val="00D337B9"/>
    <w:rsid w:val="00D724FB"/>
    <w:rsid w:val="00D927D5"/>
    <w:rsid w:val="00D95176"/>
    <w:rsid w:val="00DB40D8"/>
    <w:rsid w:val="00E0657C"/>
    <w:rsid w:val="00F56673"/>
    <w:rsid w:val="00F63600"/>
    <w:rsid w:val="00F85F7D"/>
    <w:rsid w:val="00FA0FB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00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A0B7-2654-48CF-A5AB-A9C50D84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Warszwawa - Otwock</vt:lpstr>
    </vt:vector>
  </TitlesOfParts>
  <Company>PKP PLK S.A.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Warszwawa - Otwock bliżej do wygodnych podróży</dc:title>
  <dc:subject/>
  <dc:creator>PKP Polskie Linie Kolejowe S.A.</dc:creator>
  <cp:keywords/>
  <dc:description/>
  <cp:lastModifiedBy>Dudzińska Maria</cp:lastModifiedBy>
  <cp:revision>3</cp:revision>
  <dcterms:created xsi:type="dcterms:W3CDTF">2020-11-02T09:03:00Z</dcterms:created>
  <dcterms:modified xsi:type="dcterms:W3CDTF">2020-11-07T21:29:00Z</dcterms:modified>
</cp:coreProperties>
</file>