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86" w:rsidRDefault="00B22F5A" w:rsidP="00B22F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EC5286" w:rsidRPr="00B22F5A">
        <w:rPr>
          <w:rFonts w:ascii="Arial" w:hAnsi="Arial" w:cs="Arial"/>
        </w:rPr>
        <w:t xml:space="preserve">, </w:t>
      </w:r>
      <w:r w:rsidR="00981FEE" w:rsidRPr="00B22F5A">
        <w:rPr>
          <w:rFonts w:ascii="Arial" w:hAnsi="Arial" w:cs="Arial"/>
        </w:rPr>
        <w:t>1</w:t>
      </w:r>
      <w:r w:rsidRPr="00B22F5A">
        <w:rPr>
          <w:rFonts w:ascii="Arial" w:hAnsi="Arial" w:cs="Arial"/>
        </w:rPr>
        <w:t xml:space="preserve"> czerwca </w:t>
      </w:r>
      <w:r w:rsidR="009F2E80" w:rsidRPr="00B22F5A">
        <w:rPr>
          <w:rFonts w:ascii="Arial" w:hAnsi="Arial" w:cs="Arial"/>
        </w:rPr>
        <w:t xml:space="preserve"> </w:t>
      </w:r>
      <w:r w:rsidR="00EC5286" w:rsidRPr="00B22F5A">
        <w:rPr>
          <w:rFonts w:ascii="Arial" w:hAnsi="Arial" w:cs="Arial"/>
        </w:rPr>
        <w:t>202</w:t>
      </w:r>
      <w:r w:rsidR="00C46ACC" w:rsidRPr="00B22F5A">
        <w:rPr>
          <w:rFonts w:ascii="Arial" w:hAnsi="Arial" w:cs="Arial"/>
        </w:rPr>
        <w:t>2</w:t>
      </w:r>
      <w:r w:rsidR="00EC5286" w:rsidRPr="00B22F5A">
        <w:rPr>
          <w:rFonts w:ascii="Arial" w:hAnsi="Arial" w:cs="Arial"/>
        </w:rPr>
        <w:t xml:space="preserve"> r.</w:t>
      </w:r>
    </w:p>
    <w:p w:rsidR="00B22F5A" w:rsidRPr="00B22F5A" w:rsidRDefault="00B22F5A" w:rsidP="00B22F5A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B22F5A">
        <w:rPr>
          <w:rFonts w:ascii="Arial" w:hAnsi="Arial" w:cs="Arial"/>
          <w:b/>
          <w:color w:val="auto"/>
          <w:sz w:val="22"/>
          <w:szCs w:val="22"/>
        </w:rPr>
        <w:t>Cztery lata z Żółtą naklejką  dla bezpieczeństwa na przejazd</w:t>
      </w:r>
      <w:r>
        <w:rPr>
          <w:rFonts w:ascii="Arial" w:hAnsi="Arial" w:cs="Arial"/>
          <w:b/>
          <w:color w:val="auto"/>
          <w:sz w:val="22"/>
          <w:szCs w:val="22"/>
        </w:rPr>
        <w:t>ach kolejowo-</w:t>
      </w:r>
      <w:r w:rsidRPr="00B22F5A">
        <w:rPr>
          <w:rFonts w:ascii="Arial" w:hAnsi="Arial" w:cs="Arial"/>
          <w:b/>
          <w:color w:val="auto"/>
          <w:sz w:val="22"/>
          <w:szCs w:val="22"/>
        </w:rPr>
        <w:t>drogowych</w:t>
      </w:r>
    </w:p>
    <w:bookmarkEnd w:id="0"/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B22F5A">
        <w:rPr>
          <w:rFonts w:ascii="Arial" w:hAnsi="Arial" w:cs="Arial"/>
          <w:b/>
        </w:rPr>
        <w:t xml:space="preserve">Od czerwca 2018 r. kilkanaście tysięcy przejazdów kolejowo-drogowych ma indywidualny numer oraz telefony alarmowe na żółtych naklejkach. W przypadku awarii auta na przejeździe zgłoszenie na nr 112 pozwala precyzyjnie określać miejsce zdarzenia, </w:t>
      </w:r>
      <w:r w:rsidRPr="00B22F5A">
        <w:rPr>
          <w:rFonts w:ascii="Arial" w:hAnsi="Arial" w:cs="Arial"/>
          <w:b/>
        </w:rPr>
        <w:br/>
        <w:t xml:space="preserve">a kolejarze szybko wstrzymują ruch pociągów. </w:t>
      </w:r>
      <w:proofErr w:type="spellStart"/>
      <w:r w:rsidRPr="00B22F5A">
        <w:rPr>
          <w:rFonts w:ascii="Arial" w:hAnsi="Arial" w:cs="Arial"/>
          <w:b/>
        </w:rPr>
        <w:t>ŻółteNaklejkiPLK</w:t>
      </w:r>
      <w:proofErr w:type="spellEnd"/>
      <w:r w:rsidRPr="00B22F5A">
        <w:rPr>
          <w:rFonts w:ascii="Arial" w:hAnsi="Arial" w:cs="Arial"/>
          <w:b/>
        </w:rPr>
        <w:t xml:space="preserve"> ponad 600 razy uchroniły od tragedii. PKP Polskie Linie Kolejowe S.A. w ramach kampanii </w:t>
      </w:r>
      <w:r>
        <w:rPr>
          <w:rFonts w:ascii="Arial" w:hAnsi="Arial" w:cs="Arial"/>
          <w:b/>
        </w:rPr>
        <w:t>„</w:t>
      </w:r>
      <w:r w:rsidRPr="00B22F5A">
        <w:rPr>
          <w:rFonts w:ascii="Arial" w:hAnsi="Arial" w:cs="Arial"/>
          <w:b/>
        </w:rPr>
        <w:t>Bezpieczny Przejazd</w:t>
      </w:r>
      <w:r>
        <w:rPr>
          <w:rFonts w:ascii="Arial" w:hAnsi="Arial" w:cs="Arial"/>
          <w:b/>
        </w:rPr>
        <w:t>”</w:t>
      </w:r>
      <w:r w:rsidRPr="00B22F5A">
        <w:rPr>
          <w:rFonts w:ascii="Arial" w:hAnsi="Arial" w:cs="Arial"/>
          <w:b/>
        </w:rPr>
        <w:t xml:space="preserve"> na bieżąco infor</w:t>
      </w:r>
      <w:r>
        <w:rPr>
          <w:rFonts w:ascii="Arial" w:hAnsi="Arial" w:cs="Arial"/>
          <w:b/>
        </w:rPr>
        <w:t>mują o dodatkowych znakowaniach.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>PKP Polskie Linie Kolejowe S.A</w:t>
      </w:r>
      <w:r>
        <w:rPr>
          <w:rFonts w:ascii="Arial" w:hAnsi="Arial" w:cs="Arial"/>
        </w:rPr>
        <w:t>.</w:t>
      </w:r>
      <w:r w:rsidRPr="00B22F5A">
        <w:rPr>
          <w:rFonts w:ascii="Arial" w:hAnsi="Arial" w:cs="Arial"/>
        </w:rPr>
        <w:t xml:space="preserve"> do czerwca 2018 r. oznakowały kilkanaście tysięcy przejazdów kolejowo-drogowych. Na każdym są dwie żółte naklejki z indywidualnym numerem identyfikacyjnym przejazdu i telefonami alarmowymi. Specjalne łącze, </w:t>
      </w:r>
      <w:r w:rsidRPr="00B22F5A">
        <w:rPr>
          <w:rFonts w:ascii="Arial" w:hAnsi="Arial" w:cs="Arial"/>
        </w:rPr>
        <w:br/>
        <w:t xml:space="preserve">między operatorami numeru 112 a służbami PKP Polskich Linii Kolejowych S.A. odpowiedzialnymi za ruch pociągów, zapewnia szybkie reakcje na zagrożenia, m.in.  wstrzymanie ruchu pociągów. 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Style w:val="Pogrubienie"/>
          <w:rFonts w:ascii="Arial" w:hAnsi="Arial" w:cs="Arial"/>
          <w:shd w:val="clear" w:color="auto" w:fill="FFFFFF"/>
        </w:rPr>
      </w:pPr>
      <w:r w:rsidRPr="00B22F5A">
        <w:rPr>
          <w:rFonts w:ascii="Arial" w:hAnsi="Arial" w:cs="Arial"/>
          <w:b/>
        </w:rPr>
        <w:t>–</w:t>
      </w:r>
      <w:r w:rsidRPr="00B22F5A">
        <w:rPr>
          <w:rFonts w:ascii="Arial" w:hAnsi="Arial" w:cs="Arial"/>
          <w:b/>
          <w:i/>
        </w:rPr>
        <w:t xml:space="preserve"> Informacje na żółtych naklejkach umieszczone przez PKP Polskie Linie Kolejowe S.A. na przejazdach kolejowo-drogowych ułatwiają i przyśpieszają działania </w:t>
      </w:r>
      <w:r w:rsidRPr="00B22F5A">
        <w:rPr>
          <w:rFonts w:ascii="Arial" w:hAnsi="Arial" w:cs="Arial"/>
          <w:b/>
          <w:i/>
        </w:rPr>
        <w:br/>
        <w:t xml:space="preserve">dla bezpieczeństwa kierowców oraz pasażerów pociągów. Wprowadzone rozwiązanie </w:t>
      </w:r>
      <w:r w:rsidRPr="00B22F5A">
        <w:rPr>
          <w:rFonts w:ascii="Arial" w:hAnsi="Arial" w:cs="Arial"/>
          <w:b/>
          <w:i/>
        </w:rPr>
        <w:br/>
        <w:t xml:space="preserve">realnie ogranicza zagrożenia wynikające z niewłaściwego zachowania kierowców </w:t>
      </w:r>
      <w:r w:rsidRPr="00B22F5A">
        <w:rPr>
          <w:rFonts w:ascii="Arial" w:hAnsi="Arial" w:cs="Arial"/>
          <w:b/>
          <w:i/>
        </w:rPr>
        <w:br/>
        <w:t>lub zdarzeń losowych. Dzięki informacjom na naklejkach, od 2018 r</w:t>
      </w:r>
      <w:r>
        <w:rPr>
          <w:rFonts w:ascii="Arial" w:hAnsi="Arial" w:cs="Arial"/>
          <w:b/>
          <w:i/>
        </w:rPr>
        <w:t xml:space="preserve">. </w:t>
      </w:r>
      <w:r w:rsidRPr="00B22F5A">
        <w:rPr>
          <w:rFonts w:ascii="Arial" w:hAnsi="Arial" w:cs="Arial"/>
          <w:b/>
          <w:i/>
        </w:rPr>
        <w:t xml:space="preserve"> wstrzymano ruch na przejazdach i ograniczono możliwość tragedii ponad 600 razy </w:t>
      </w:r>
      <w:r w:rsidRPr="00B22F5A">
        <w:rPr>
          <w:rFonts w:ascii="Arial" w:hAnsi="Arial" w:cs="Arial"/>
          <w:b/>
        </w:rPr>
        <w:t xml:space="preserve"> – powiedział </w:t>
      </w:r>
      <w:r w:rsidRPr="00B22F5A">
        <w:rPr>
          <w:rStyle w:val="Pogrubienie"/>
          <w:rFonts w:ascii="Arial" w:hAnsi="Arial" w:cs="Arial"/>
          <w:shd w:val="clear" w:color="auto" w:fill="FFFFFF"/>
        </w:rPr>
        <w:t xml:space="preserve">Ireneusz </w:t>
      </w:r>
      <w:proofErr w:type="spellStart"/>
      <w:r w:rsidRPr="00B22F5A">
        <w:rPr>
          <w:rStyle w:val="Pogrubienie"/>
          <w:rFonts w:ascii="Arial" w:hAnsi="Arial" w:cs="Arial"/>
          <w:shd w:val="clear" w:color="auto" w:fill="FFFFFF"/>
        </w:rPr>
        <w:t>Merchel</w:t>
      </w:r>
      <w:proofErr w:type="spellEnd"/>
      <w:r w:rsidRPr="00B22F5A">
        <w:rPr>
          <w:rStyle w:val="Pogrubienie"/>
          <w:rFonts w:ascii="Arial" w:hAnsi="Arial" w:cs="Arial"/>
          <w:shd w:val="clear" w:color="auto" w:fill="FFFFFF"/>
        </w:rPr>
        <w:t>, prezes zarządu PKP Polskich Linii Kolejowych S.A.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Style w:val="Pogrubienie"/>
          <w:rFonts w:ascii="Arial" w:hAnsi="Arial" w:cs="Arial"/>
          <w:b w:val="0"/>
          <w:shd w:val="clear" w:color="auto" w:fill="FFFFFF"/>
        </w:rPr>
      </w:pPr>
      <w:r w:rsidRPr="00B22F5A">
        <w:rPr>
          <w:rStyle w:val="Pogrubienie"/>
          <w:rFonts w:ascii="Arial" w:hAnsi="Arial" w:cs="Arial"/>
          <w:b w:val="0"/>
          <w:shd w:val="clear" w:color="auto" w:fill="FFFFFF"/>
        </w:rPr>
        <w:t xml:space="preserve">Informacje o żółtych naklejkach przez cztery lata były przekazywane w pociągach, na dworcach, portalach społecznościowych i stronach partnerów kampanii </w:t>
      </w:r>
      <w:r w:rsidRPr="00B22F5A">
        <w:rPr>
          <w:rFonts w:ascii="Arial" w:hAnsi="Arial" w:cs="Arial"/>
        </w:rPr>
        <w:t>„Bezpieczny Przejazd”</w:t>
      </w:r>
      <w:r w:rsidRPr="00B22F5A">
        <w:rPr>
          <w:rFonts w:ascii="Arial" w:hAnsi="Arial" w:cs="Arial"/>
        </w:rPr>
        <w:t>.</w:t>
      </w:r>
      <w:r w:rsidRPr="00B22F5A">
        <w:rPr>
          <w:rFonts w:ascii="Arial" w:hAnsi="Arial" w:cs="Arial"/>
          <w:b/>
        </w:rPr>
        <w:t xml:space="preserve"> </w:t>
      </w:r>
      <w:r w:rsidRPr="00B22F5A">
        <w:rPr>
          <w:rStyle w:val="Pogrubienie"/>
          <w:rFonts w:ascii="Arial" w:hAnsi="Arial" w:cs="Arial"/>
          <w:b w:val="0"/>
          <w:shd w:val="clear" w:color="auto" w:fill="FFFFFF"/>
        </w:rPr>
        <w:t>Były filmy, audycje radiowe, infografiki, szkolenia informujące o tym, gdzie na przejeździe jest żółta naklejka PLK i w jakich sytuacjach korzystać z informacji na niej zamieszczonych. Kampania informacyjna jest kontynuowana.</w:t>
      </w:r>
    </w:p>
    <w:p w:rsidR="00B22F5A" w:rsidRPr="00B22F5A" w:rsidRDefault="00B22F5A" w:rsidP="00B22F5A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B22F5A">
        <w:rPr>
          <w:rFonts w:ascii="Arial" w:hAnsi="Arial" w:cs="Arial"/>
          <w:b/>
          <w:color w:val="auto"/>
          <w:sz w:val="22"/>
          <w:szCs w:val="22"/>
        </w:rPr>
        <w:t>Liczby mówią o działan</w:t>
      </w:r>
      <w:r w:rsidRPr="00B22F5A">
        <w:rPr>
          <w:rFonts w:ascii="Arial" w:hAnsi="Arial" w:cs="Arial"/>
          <w:b/>
          <w:color w:val="auto"/>
          <w:sz w:val="22"/>
          <w:szCs w:val="22"/>
        </w:rPr>
        <w:t>i</w:t>
      </w:r>
      <w:r w:rsidRPr="00B22F5A">
        <w:rPr>
          <w:rFonts w:ascii="Arial" w:hAnsi="Arial" w:cs="Arial"/>
          <w:b/>
          <w:color w:val="auto"/>
          <w:sz w:val="22"/>
          <w:szCs w:val="22"/>
        </w:rPr>
        <w:t>u  #</w:t>
      </w:r>
      <w:proofErr w:type="spellStart"/>
      <w:r w:rsidRPr="00B22F5A">
        <w:rPr>
          <w:rFonts w:ascii="Arial" w:hAnsi="Arial" w:cs="Arial"/>
          <w:b/>
          <w:color w:val="auto"/>
          <w:sz w:val="22"/>
          <w:szCs w:val="22"/>
        </w:rPr>
        <w:t>ŻółtaNaklejkaPLK</w:t>
      </w:r>
      <w:proofErr w:type="spellEnd"/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 xml:space="preserve">Od 1 czerwca 2018 do 30 maja 2022 r. operatorzy numeru alarmowego 112 odebrali ponad 20 tys. zgłoszeń dotyczących potencjalnych zagrożeń na przejazdach i terenach kolejowych. W </w:t>
      </w:r>
      <w:r w:rsidRPr="00B22F5A">
        <w:rPr>
          <w:rFonts w:ascii="Arial" w:hAnsi="Arial" w:cs="Arial"/>
        </w:rPr>
        <w:lastRenderedPageBreak/>
        <w:t>ponad 600 przypadkach dzięki specjalnemu szybkiemu połączeniu wstrzymano ruch pociągów na linii kolejowej i wezwano pomoc. Ponad 1400 zgłoszeń skutkowało wprowadzeniem ograniczenia prędkości jazdy pociągów, żeby zapewnić bezpieczeństwo pasażerom i korzystającym z przejazdów.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 xml:space="preserve">Odblaskowe naklejki są na wewnętrznej stronie krzyży Św. Andrzeja – jeśli jest to przejście </w:t>
      </w:r>
      <w:r w:rsidRPr="00B22F5A">
        <w:rPr>
          <w:rFonts w:ascii="Arial" w:hAnsi="Arial" w:cs="Arial"/>
        </w:rPr>
        <w:br/>
        <w:t xml:space="preserve">dla pieszych (kat. E), przejazd zabezpieczony znakami (kat. D) lub znakami i sygnalizacją świetlną (kat. C). Na  przejazdach z rogatkami (kat. B i kat. A) naklejki są na napędach rogatkowych (słupkach, do których przymocowane jest ramię rogatki). 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 xml:space="preserve">Na żółtej naklejce umieszczonej na przejeździe są trzy podstawowe dane: indywidualny numer identyfikacyjny przejazdu kolejowo-drogowego, numer alarmowy 112, numery „awaryjne”. </w:t>
      </w:r>
    </w:p>
    <w:p w:rsidR="00B22F5A" w:rsidRPr="00B22F5A" w:rsidRDefault="00B22F5A" w:rsidP="00B22F5A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B22F5A">
        <w:rPr>
          <w:rFonts w:ascii="Arial" w:hAnsi="Arial" w:cs="Arial"/>
          <w:b/>
        </w:rPr>
        <w:t>Indywidualny numer identyfikacyjny</w:t>
      </w:r>
      <w:r w:rsidRPr="00B22F5A">
        <w:rPr>
          <w:rFonts w:ascii="Arial" w:hAnsi="Arial" w:cs="Arial"/>
        </w:rPr>
        <w:t xml:space="preserve"> przejazdu kolejowo-drogowego przypisany jest </w:t>
      </w:r>
      <w:r w:rsidRPr="00B22F5A">
        <w:rPr>
          <w:rFonts w:ascii="Arial" w:hAnsi="Arial" w:cs="Arial"/>
        </w:rPr>
        <w:br/>
        <w:t>do konkretnego przejazdu (to nr linii kolejowej i jej kilometr). Dzięki niemu podczas interwencji operator numeru 112 szybko zlokalizuje przejazd na sieci kolejowej i w terenie. W kilka minut wstrzymany będzie ruch pociągów i zminimalizowana możliwość zdarzenia.</w:t>
      </w:r>
    </w:p>
    <w:p w:rsidR="00B22F5A" w:rsidRPr="00B22F5A" w:rsidRDefault="00B22F5A" w:rsidP="00B22F5A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B22F5A">
        <w:rPr>
          <w:rFonts w:ascii="Arial" w:hAnsi="Arial" w:cs="Arial"/>
          <w:b/>
        </w:rPr>
        <w:t>Numer alarmowy 112</w:t>
      </w:r>
      <w:r w:rsidRPr="00B22F5A">
        <w:rPr>
          <w:rFonts w:ascii="Arial" w:hAnsi="Arial" w:cs="Arial"/>
        </w:rPr>
        <w:t xml:space="preserve"> służy do zgłaszania wypadków lub awarii samochodu na przejeździe.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  <w:b/>
        </w:rPr>
        <w:t xml:space="preserve">Numery podane „w razie awarii” </w:t>
      </w:r>
      <w:r w:rsidRPr="00B22F5A">
        <w:rPr>
          <w:rFonts w:ascii="Arial" w:hAnsi="Arial" w:cs="Arial"/>
        </w:rPr>
        <w:t xml:space="preserve">to numery do informowania dyspozytora kolei na terenie konkretnego zakładu linii kolejowych o usterce urządzeń, uszkodzeniu oznakowania </w:t>
      </w:r>
      <w:r w:rsidRPr="00B22F5A">
        <w:rPr>
          <w:rFonts w:ascii="Arial" w:hAnsi="Arial" w:cs="Arial"/>
        </w:rPr>
        <w:br/>
        <w:t xml:space="preserve">na przejeździe kolejowo-drogowym, jeśli nie ma bezpośredniego zagrożenia życia. </w:t>
      </w:r>
    </w:p>
    <w:p w:rsidR="00B22F5A" w:rsidRPr="00B22F5A" w:rsidRDefault="00B22F5A" w:rsidP="00B22F5A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B22F5A">
        <w:rPr>
          <w:rFonts w:ascii="Arial" w:hAnsi="Arial" w:cs="Arial"/>
          <w:b/>
          <w:color w:val="auto"/>
          <w:sz w:val="22"/>
          <w:szCs w:val="22"/>
        </w:rPr>
        <w:t>Proces zgłaszania zdarzenia na przejeździe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 xml:space="preserve">W przypadku awarii lub zdarzenia na przejeździe i po połączeniu z numerem 112, kierowca podaje indywidualny numer identyfikacyjny z żółtej naklejki. Operator numeru 112 powiadamia - specjalnie stworzonym łączem – służby PKP Polskich Linii Kolejowych S.A. Wydane zostaje polecenie wstrzymania ruchu pociągów. </w:t>
      </w:r>
    </w:p>
    <w:p w:rsidR="00B22F5A" w:rsidRPr="00B22F5A" w:rsidRDefault="00B22F5A" w:rsidP="00B22F5A">
      <w:pPr>
        <w:pStyle w:val="align-justify"/>
        <w:spacing w:line="360" w:lineRule="auto"/>
        <w:rPr>
          <w:rFonts w:ascii="Arial" w:hAnsi="Arial" w:cs="Arial"/>
          <w:sz w:val="22"/>
          <w:szCs w:val="22"/>
        </w:rPr>
      </w:pPr>
      <w:r w:rsidRPr="00B22F5A">
        <w:rPr>
          <w:rFonts w:ascii="Arial" w:hAnsi="Arial" w:cs="Arial"/>
          <w:sz w:val="22"/>
          <w:szCs w:val="22"/>
        </w:rPr>
        <w:t xml:space="preserve">PLK od 2005 r. prowadzą kampanię </w:t>
      </w:r>
      <w:r w:rsidRPr="00B22F5A">
        <w:rPr>
          <w:rFonts w:ascii="Arial" w:hAnsi="Arial" w:cs="Arial"/>
        </w:rPr>
        <w:t>„</w:t>
      </w:r>
      <w:r w:rsidRPr="00B22F5A">
        <w:rPr>
          <w:rFonts w:ascii="Arial" w:hAnsi="Arial" w:cs="Arial"/>
          <w:sz w:val="22"/>
          <w:szCs w:val="22"/>
        </w:rPr>
        <w:t>Bezpieczny Przejazd</w:t>
      </w:r>
      <w:r w:rsidRPr="00B22F5A">
        <w:rPr>
          <w:rFonts w:ascii="Arial" w:hAnsi="Arial" w:cs="Arial"/>
        </w:rPr>
        <w:t>”</w:t>
      </w:r>
      <w:r w:rsidRPr="00B22F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2F5A">
        <w:rPr>
          <w:rFonts w:ascii="Arial" w:hAnsi="Arial" w:cs="Arial"/>
          <w:sz w:val="22"/>
          <w:szCs w:val="22"/>
        </w:rPr>
        <w:t xml:space="preserve">To tysiące apeli o bezpieczeństwo, edukacja, nauka, szkolenia, seminaria, analiza wypadków samochodów z pociągiem. Adresatami tych działań są kierowcy, instruktorzy nauki jazdy i piesi - </w:t>
      </w:r>
      <w:r>
        <w:rPr>
          <w:rFonts w:ascii="Arial" w:hAnsi="Arial" w:cs="Arial"/>
          <w:sz w:val="22"/>
          <w:szCs w:val="22"/>
        </w:rPr>
        <w:t xml:space="preserve"> </w:t>
      </w:r>
      <w:r w:rsidRPr="00B22F5A">
        <w:rPr>
          <w:rFonts w:ascii="Arial" w:hAnsi="Arial" w:cs="Arial"/>
          <w:sz w:val="22"/>
          <w:szCs w:val="22"/>
        </w:rPr>
        <w:t xml:space="preserve">osoby w różnym wieku: dzieci, młodzież i dorośli. </w:t>
      </w:r>
    </w:p>
    <w:p w:rsidR="00B22F5A" w:rsidRPr="00B22F5A" w:rsidRDefault="00B22F5A" w:rsidP="00B22F5A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B22F5A">
        <w:rPr>
          <w:rFonts w:ascii="Arial" w:hAnsi="Arial" w:cs="Arial"/>
          <w:b/>
        </w:rPr>
        <w:t>Więcej o projekcie #</w:t>
      </w:r>
      <w:proofErr w:type="spellStart"/>
      <w:r w:rsidRPr="00B22F5A">
        <w:rPr>
          <w:rFonts w:ascii="Arial" w:hAnsi="Arial" w:cs="Arial"/>
          <w:b/>
        </w:rPr>
        <w:t>ŻółtaNaklejkaPLK</w:t>
      </w:r>
      <w:proofErr w:type="spellEnd"/>
      <w:r w:rsidRPr="00B22F5A">
        <w:rPr>
          <w:rFonts w:ascii="Arial" w:hAnsi="Arial" w:cs="Arial"/>
          <w:b/>
        </w:rPr>
        <w:t xml:space="preserve">: </w:t>
      </w:r>
      <w:hyperlink r:id="rId8" w:tooltip="link do strony kampanii " w:history="1">
        <w:r w:rsidRPr="00B22F5A">
          <w:rPr>
            <w:rStyle w:val="Hipercze"/>
            <w:rFonts w:ascii="Arial" w:hAnsi="Arial" w:cs="Arial"/>
            <w:b/>
          </w:rPr>
          <w:t>https://bezpiecz</w:t>
        </w:r>
        <w:r w:rsidRPr="00B22F5A">
          <w:rPr>
            <w:rStyle w:val="Hipercze"/>
            <w:rFonts w:ascii="Arial" w:hAnsi="Arial" w:cs="Arial"/>
            <w:b/>
          </w:rPr>
          <w:t>ny-przejazd.pl/zolta-naklejka/</w:t>
        </w:r>
      </w:hyperlink>
      <w:r w:rsidRPr="00B22F5A">
        <w:rPr>
          <w:rFonts w:ascii="Arial" w:hAnsi="Arial" w:cs="Arial"/>
          <w:b/>
        </w:rPr>
        <w:t xml:space="preserve"> </w:t>
      </w:r>
    </w:p>
    <w:p w:rsidR="00B22F5A" w:rsidRPr="001136C2" w:rsidRDefault="00B22F5A" w:rsidP="00B22F5A">
      <w:pPr>
        <w:pStyle w:val="align-justify"/>
        <w:spacing w:line="360" w:lineRule="auto"/>
        <w:rPr>
          <w:rFonts w:ascii="Arial" w:hAnsi="Arial" w:cs="Arial"/>
          <w:sz w:val="22"/>
          <w:szCs w:val="22"/>
        </w:rPr>
      </w:pPr>
      <w:r w:rsidRPr="00B22F5A">
        <w:rPr>
          <w:rFonts w:ascii="Arial" w:hAnsi="Arial" w:cs="Arial"/>
          <w:sz w:val="22"/>
          <w:szCs w:val="22"/>
        </w:rPr>
        <w:t xml:space="preserve"> Przykładowe oznakowanie jednego z przejazdów. </w:t>
      </w:r>
    </w:p>
    <w:p w:rsidR="00B22F5A" w:rsidRDefault="00B22F5A" w:rsidP="00B22F5A">
      <w:pPr>
        <w:pStyle w:val="Zwykytekst"/>
        <w:spacing w:line="276" w:lineRule="auto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5B6875F" wp14:editId="26743CB4">
            <wp:extent cx="5939790" cy="1477645"/>
            <wp:effectExtent l="0" t="0" r="3810" b="8255"/>
            <wp:docPr id="7" name="Obraz 7">
              <a:hlinkClick xmlns:a="http://schemas.openxmlformats.org/drawingml/2006/main" r:id="rId9" tooltip="przykład jak wygląda Żółta naklejka PL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K_naklejka_20x5cm_poglą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F5A" w:rsidRDefault="00B22F5A" w:rsidP="00B22F5A">
      <w:pPr>
        <w:pStyle w:val="Zwykytekst"/>
        <w:spacing w:line="276" w:lineRule="auto"/>
        <w:rPr>
          <w:b/>
          <w:bCs/>
        </w:rPr>
      </w:pPr>
    </w:p>
    <w:p w:rsidR="00B22F5A" w:rsidRPr="00AB1E0E" w:rsidRDefault="00B22F5A" w:rsidP="00B22F5A">
      <w:pPr>
        <w:pStyle w:val="Zwykytekst"/>
        <w:spacing w:line="276" w:lineRule="auto"/>
        <w:rPr>
          <w:b/>
          <w:bCs/>
        </w:rPr>
      </w:pPr>
    </w:p>
    <w:p w:rsidR="00B40197" w:rsidRPr="00953AC8" w:rsidRDefault="00B22F5A" w:rsidP="00B22F5A">
      <w:pPr>
        <w:spacing w:after="0"/>
        <w:rPr>
          <w:rFonts w:ascii="Arial" w:hAnsi="Arial" w:cs="Arial"/>
          <w:b/>
          <w:bCs/>
        </w:rPr>
      </w:pPr>
      <w:r w:rsidRPr="00953AC8">
        <w:rPr>
          <w:rFonts w:ascii="Arial" w:hAnsi="Arial" w:cs="Arial"/>
          <w:b/>
          <w:bCs/>
        </w:rPr>
        <w:t xml:space="preserve"> </w:t>
      </w:r>
    </w:p>
    <w:p w:rsidR="00B40197" w:rsidRPr="00A42B58" w:rsidRDefault="00B40197" w:rsidP="00E479F7">
      <w:pPr>
        <w:spacing w:after="0"/>
        <w:rPr>
          <w:rFonts w:ascii="Arial" w:hAnsi="Arial" w:cs="Arial"/>
          <w:b/>
          <w:bCs/>
        </w:rPr>
      </w:pPr>
    </w:p>
    <w:p w:rsidR="003363FC" w:rsidRPr="00A42B58" w:rsidRDefault="003363FC" w:rsidP="003363FC">
      <w:pPr>
        <w:spacing w:after="0"/>
        <w:rPr>
          <w:rFonts w:ascii="Arial" w:hAnsi="Arial" w:cs="Arial"/>
          <w:b/>
          <w:bCs/>
          <w:lang w:eastAsia="pl-PL"/>
        </w:rPr>
      </w:pPr>
    </w:p>
    <w:p w:rsidR="00B22F5A" w:rsidRPr="00B22F5A" w:rsidRDefault="00B22F5A" w:rsidP="00B22F5A">
      <w:pPr>
        <w:spacing w:after="0" w:line="360" w:lineRule="auto"/>
        <w:rPr>
          <w:rFonts w:ascii="Arial" w:hAnsi="Arial" w:cs="Arial"/>
          <w:b/>
          <w:bCs/>
        </w:rPr>
      </w:pPr>
      <w:r w:rsidRPr="00B22F5A">
        <w:rPr>
          <w:rFonts w:ascii="Arial" w:hAnsi="Arial" w:cs="Arial"/>
          <w:b/>
          <w:bCs/>
        </w:rPr>
        <w:t>Kontakt dla mediów:</w:t>
      </w:r>
    </w:p>
    <w:p w:rsidR="00B22F5A" w:rsidRPr="00B22F5A" w:rsidRDefault="00B22F5A" w:rsidP="00B22F5A">
      <w:pPr>
        <w:spacing w:after="0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>Mirosław Siemieniec</w:t>
      </w:r>
    </w:p>
    <w:p w:rsidR="00B22F5A" w:rsidRPr="00B22F5A" w:rsidRDefault="00B22F5A" w:rsidP="00B22F5A">
      <w:pPr>
        <w:spacing w:after="0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 xml:space="preserve">rzecznik prasowy </w:t>
      </w:r>
    </w:p>
    <w:p w:rsidR="00B22F5A" w:rsidRPr="00B22F5A" w:rsidRDefault="00B22F5A" w:rsidP="00B22F5A">
      <w:pPr>
        <w:spacing w:after="0" w:line="360" w:lineRule="auto"/>
        <w:rPr>
          <w:rFonts w:ascii="Arial" w:hAnsi="Arial" w:cs="Arial"/>
        </w:rPr>
      </w:pPr>
      <w:r w:rsidRPr="00B22F5A">
        <w:rPr>
          <w:rFonts w:ascii="Arial" w:hAnsi="Arial" w:cs="Arial"/>
        </w:rPr>
        <w:t>PKP Polskie Linie Kolejowe S.A.</w:t>
      </w:r>
    </w:p>
    <w:p w:rsidR="00B22F5A" w:rsidRPr="00B22F5A" w:rsidRDefault="00B22F5A" w:rsidP="00B22F5A">
      <w:pPr>
        <w:spacing w:after="0" w:line="360" w:lineRule="auto"/>
        <w:rPr>
          <w:rFonts w:ascii="Arial" w:hAnsi="Arial" w:cs="Arial"/>
          <w:lang w:val="en-US"/>
        </w:rPr>
      </w:pPr>
      <w:hyperlink r:id="rId11" w:history="1">
        <w:r w:rsidRPr="00B22F5A">
          <w:rPr>
            <w:rStyle w:val="Hipercze"/>
            <w:rFonts w:ascii="Arial" w:hAnsi="Arial" w:cs="Arial"/>
            <w:lang w:val="en-US"/>
          </w:rPr>
          <w:t>rzecznik@plk-sa.pl</w:t>
        </w:r>
      </w:hyperlink>
      <w:r w:rsidRPr="00B22F5A">
        <w:rPr>
          <w:rFonts w:ascii="Arial" w:hAnsi="Arial" w:cs="Arial"/>
          <w:lang w:val="en-US"/>
        </w:rPr>
        <w:t xml:space="preserve"> </w:t>
      </w:r>
    </w:p>
    <w:p w:rsidR="00B22F5A" w:rsidRPr="00B22F5A" w:rsidRDefault="00B22F5A" w:rsidP="00B22F5A">
      <w:pPr>
        <w:spacing w:after="0" w:line="360" w:lineRule="auto"/>
        <w:rPr>
          <w:rFonts w:ascii="Arial" w:hAnsi="Arial" w:cs="Arial"/>
          <w:lang w:val="en-US"/>
        </w:rPr>
      </w:pPr>
      <w:r w:rsidRPr="00B22F5A">
        <w:rPr>
          <w:rFonts w:ascii="Arial" w:hAnsi="Arial" w:cs="Arial"/>
          <w:lang w:val="en-US"/>
        </w:rPr>
        <w:t>T: + 48 694 480 239</w:t>
      </w:r>
    </w:p>
    <w:p w:rsidR="00B22F5A" w:rsidRPr="00AB1E0E" w:rsidRDefault="00B22F5A" w:rsidP="00B22F5A">
      <w:pPr>
        <w:pStyle w:val="Zwykytekst"/>
        <w:spacing w:line="276" w:lineRule="auto"/>
        <w:rPr>
          <w:b/>
          <w:bCs/>
        </w:rPr>
      </w:pPr>
    </w:p>
    <w:p w:rsidR="00E464D5" w:rsidRPr="00A42B58" w:rsidRDefault="00E464D5" w:rsidP="00236BBA">
      <w:pPr>
        <w:spacing w:after="0" w:line="360" w:lineRule="auto"/>
        <w:rPr>
          <w:rFonts w:ascii="Arial" w:hAnsi="Arial" w:cs="Arial"/>
        </w:rPr>
      </w:pPr>
    </w:p>
    <w:sectPr w:rsidR="00E464D5" w:rsidRPr="00A42B58" w:rsidSect="00B74017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072" w:rsidRDefault="00B76072" w:rsidP="00D5409C">
      <w:pPr>
        <w:spacing w:after="0" w:line="240" w:lineRule="auto"/>
      </w:pPr>
      <w:r>
        <w:separator/>
      </w:r>
    </w:p>
  </w:endnote>
  <w:endnote w:type="continuationSeparator" w:id="0">
    <w:p w:rsidR="00B76072" w:rsidRDefault="00B7607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2F5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22F5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="00823F1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30 658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23F1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="00823F1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30 658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23F1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072" w:rsidRDefault="00B76072" w:rsidP="00D5409C">
      <w:pPr>
        <w:spacing w:after="0" w:line="240" w:lineRule="auto"/>
      </w:pPr>
      <w:r>
        <w:separator/>
      </w:r>
    </w:p>
  </w:footnote>
  <w:footnote w:type="continuationSeparator" w:id="0">
    <w:p w:rsidR="00B76072" w:rsidRDefault="00B7607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align>center</wp:align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3670"/>
    <w:rsid w:val="000154C3"/>
    <w:rsid w:val="00021EE9"/>
    <w:rsid w:val="00027F0B"/>
    <w:rsid w:val="000317D1"/>
    <w:rsid w:val="00031B7D"/>
    <w:rsid w:val="000356F0"/>
    <w:rsid w:val="00035760"/>
    <w:rsid w:val="000360EA"/>
    <w:rsid w:val="000361CD"/>
    <w:rsid w:val="0003668B"/>
    <w:rsid w:val="00036788"/>
    <w:rsid w:val="00037722"/>
    <w:rsid w:val="000405E9"/>
    <w:rsid w:val="00041E35"/>
    <w:rsid w:val="00044D0B"/>
    <w:rsid w:val="00044E06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87F0B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3189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34538"/>
    <w:rsid w:val="00141226"/>
    <w:rsid w:val="00141CEA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0959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54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6BBA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5CD3"/>
    <w:rsid w:val="00287A24"/>
    <w:rsid w:val="00291B64"/>
    <w:rsid w:val="002A4495"/>
    <w:rsid w:val="002A551F"/>
    <w:rsid w:val="002A5688"/>
    <w:rsid w:val="002A750F"/>
    <w:rsid w:val="002B0992"/>
    <w:rsid w:val="002B0A44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36D9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5EB5"/>
    <w:rsid w:val="003266B0"/>
    <w:rsid w:val="00326F97"/>
    <w:rsid w:val="00327A3C"/>
    <w:rsid w:val="0033065C"/>
    <w:rsid w:val="00334D33"/>
    <w:rsid w:val="003363FC"/>
    <w:rsid w:val="003414B6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4A89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C7FA1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5AA7"/>
    <w:rsid w:val="00407AB9"/>
    <w:rsid w:val="004115A2"/>
    <w:rsid w:val="00413076"/>
    <w:rsid w:val="0041573E"/>
    <w:rsid w:val="00415FC7"/>
    <w:rsid w:val="00416C22"/>
    <w:rsid w:val="004231ED"/>
    <w:rsid w:val="0042326B"/>
    <w:rsid w:val="00425713"/>
    <w:rsid w:val="00431DC3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1FB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97DA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52D9"/>
    <w:rsid w:val="0052724D"/>
    <w:rsid w:val="00527A39"/>
    <w:rsid w:val="005307F3"/>
    <w:rsid w:val="00530EB6"/>
    <w:rsid w:val="005323F3"/>
    <w:rsid w:val="005367C2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86A4E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D765D"/>
    <w:rsid w:val="005E0533"/>
    <w:rsid w:val="005E0DF2"/>
    <w:rsid w:val="005E4D46"/>
    <w:rsid w:val="005E6E60"/>
    <w:rsid w:val="005F042E"/>
    <w:rsid w:val="005F2201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87D8F"/>
    <w:rsid w:val="006903EB"/>
    <w:rsid w:val="006920CA"/>
    <w:rsid w:val="00694BF0"/>
    <w:rsid w:val="006A0E5F"/>
    <w:rsid w:val="006A159D"/>
    <w:rsid w:val="006A1CEA"/>
    <w:rsid w:val="006A47DF"/>
    <w:rsid w:val="006A4931"/>
    <w:rsid w:val="006A4F7C"/>
    <w:rsid w:val="006A603A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3DD3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3632E"/>
    <w:rsid w:val="00744364"/>
    <w:rsid w:val="00745F35"/>
    <w:rsid w:val="00746230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109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05AE1"/>
    <w:rsid w:val="008105AE"/>
    <w:rsid w:val="008162EC"/>
    <w:rsid w:val="008163AB"/>
    <w:rsid w:val="00820443"/>
    <w:rsid w:val="008211EF"/>
    <w:rsid w:val="00822EA1"/>
    <w:rsid w:val="00823F1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97593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A4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07017"/>
    <w:rsid w:val="00910817"/>
    <w:rsid w:val="009127D2"/>
    <w:rsid w:val="00912BD0"/>
    <w:rsid w:val="0091415B"/>
    <w:rsid w:val="00914547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3AC8"/>
    <w:rsid w:val="00963B2C"/>
    <w:rsid w:val="00964019"/>
    <w:rsid w:val="00964D78"/>
    <w:rsid w:val="00967819"/>
    <w:rsid w:val="00967E6C"/>
    <w:rsid w:val="00971578"/>
    <w:rsid w:val="00971AF1"/>
    <w:rsid w:val="00974615"/>
    <w:rsid w:val="00977999"/>
    <w:rsid w:val="00981FEE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2E80"/>
    <w:rsid w:val="009F388D"/>
    <w:rsid w:val="009F3B06"/>
    <w:rsid w:val="009F3CE0"/>
    <w:rsid w:val="009F3D17"/>
    <w:rsid w:val="009F65C2"/>
    <w:rsid w:val="009F6F5C"/>
    <w:rsid w:val="009F6F95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328D"/>
    <w:rsid w:val="00A25F46"/>
    <w:rsid w:val="00A262A4"/>
    <w:rsid w:val="00A26C88"/>
    <w:rsid w:val="00A3219E"/>
    <w:rsid w:val="00A34F8B"/>
    <w:rsid w:val="00A35A98"/>
    <w:rsid w:val="00A37087"/>
    <w:rsid w:val="00A37F51"/>
    <w:rsid w:val="00A42B58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A6F3B"/>
    <w:rsid w:val="00AB2DDF"/>
    <w:rsid w:val="00AB3BFD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F0688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112E"/>
    <w:rsid w:val="00B12AFD"/>
    <w:rsid w:val="00B13BAD"/>
    <w:rsid w:val="00B15E4D"/>
    <w:rsid w:val="00B22F5A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1AA0"/>
    <w:rsid w:val="00B52287"/>
    <w:rsid w:val="00B52FA3"/>
    <w:rsid w:val="00B534B5"/>
    <w:rsid w:val="00B568BB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76072"/>
    <w:rsid w:val="00B810E7"/>
    <w:rsid w:val="00B81872"/>
    <w:rsid w:val="00B829FC"/>
    <w:rsid w:val="00B84E49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6E63"/>
    <w:rsid w:val="00BC758E"/>
    <w:rsid w:val="00BD0709"/>
    <w:rsid w:val="00BD141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46ACC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0EE2"/>
    <w:rsid w:val="00CC190D"/>
    <w:rsid w:val="00CC230F"/>
    <w:rsid w:val="00CC58AD"/>
    <w:rsid w:val="00CC62E5"/>
    <w:rsid w:val="00CC6635"/>
    <w:rsid w:val="00CC671D"/>
    <w:rsid w:val="00CD3020"/>
    <w:rsid w:val="00CD3D15"/>
    <w:rsid w:val="00CD5B00"/>
    <w:rsid w:val="00CD689E"/>
    <w:rsid w:val="00CD69FA"/>
    <w:rsid w:val="00CD79C8"/>
    <w:rsid w:val="00CE0D50"/>
    <w:rsid w:val="00CE2E27"/>
    <w:rsid w:val="00CE5CA5"/>
    <w:rsid w:val="00CE5FB7"/>
    <w:rsid w:val="00CE70AB"/>
    <w:rsid w:val="00CF254F"/>
    <w:rsid w:val="00CF373D"/>
    <w:rsid w:val="00CF39ED"/>
    <w:rsid w:val="00CF3D8A"/>
    <w:rsid w:val="00CF693E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49AE"/>
    <w:rsid w:val="00D4636C"/>
    <w:rsid w:val="00D502F0"/>
    <w:rsid w:val="00D5337B"/>
    <w:rsid w:val="00D5374B"/>
    <w:rsid w:val="00D5409C"/>
    <w:rsid w:val="00D55638"/>
    <w:rsid w:val="00D563D4"/>
    <w:rsid w:val="00D573B7"/>
    <w:rsid w:val="00D578B6"/>
    <w:rsid w:val="00D61230"/>
    <w:rsid w:val="00D639D3"/>
    <w:rsid w:val="00D63ECE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2F00"/>
    <w:rsid w:val="00DB33CC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4347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94F"/>
    <w:rsid w:val="00E13C53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9F7"/>
    <w:rsid w:val="00E47F57"/>
    <w:rsid w:val="00E5017A"/>
    <w:rsid w:val="00E50EFB"/>
    <w:rsid w:val="00E56BCD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A1D"/>
    <w:rsid w:val="00E85F9F"/>
    <w:rsid w:val="00E90331"/>
    <w:rsid w:val="00E92C5E"/>
    <w:rsid w:val="00E92D3C"/>
    <w:rsid w:val="00E94291"/>
    <w:rsid w:val="00E95009"/>
    <w:rsid w:val="00E959E0"/>
    <w:rsid w:val="00E95DDD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5286"/>
    <w:rsid w:val="00EC7F8C"/>
    <w:rsid w:val="00ED0648"/>
    <w:rsid w:val="00ED15C0"/>
    <w:rsid w:val="00ED18A5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5A12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5DEA"/>
    <w:rsid w:val="00F560BE"/>
    <w:rsid w:val="00F62868"/>
    <w:rsid w:val="00F63C49"/>
    <w:rsid w:val="00F64FC9"/>
    <w:rsid w:val="00F6535D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80270"/>
    <w:rsid w:val="00F83F6C"/>
    <w:rsid w:val="00F85B38"/>
    <w:rsid w:val="00F85E6F"/>
    <w:rsid w:val="00F91D11"/>
    <w:rsid w:val="00F94B08"/>
    <w:rsid w:val="00F94DA6"/>
    <w:rsid w:val="00F95E88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5BC6"/>
    <w:rsid w:val="00FC6388"/>
    <w:rsid w:val="00FC660D"/>
    <w:rsid w:val="00FC6E6A"/>
    <w:rsid w:val="00FC6FE6"/>
    <w:rsid w:val="00FD3184"/>
    <w:rsid w:val="00FD419F"/>
    <w:rsid w:val="00FD5963"/>
    <w:rsid w:val="00FD74D7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2A827"/>
  <w15:docId w15:val="{9905884B-7005-4FFB-B1E2-DFD4381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zolta-naklejk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file:///C:\Users\PLK044082\AppData\Local\Microsoft\Windows\INetCache\Content.Outlook\X2J302PN\&#379;&#243;&#322;ta%20Naklejka%20PL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C80B-9888-4BCA-9D59-DF4BD454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Tarnobrzegu kolejarze z instruktorami nauki jazdy współpracują dla bezpieczeństwa na przejazdach kolejowo-drogowych</vt:lpstr>
    </vt:vector>
  </TitlesOfParts>
  <Company>PKP Polskie Linie Kolejowe S.A.</Company>
  <LinksUpToDate>false</LinksUpToDate>
  <CharactersWithSpaces>4688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Cztery lata z Żółtą naklejką  dla bezpieczeństwa na przejazdach kolejowo-drogowych</dc:title>
  <dc:creator>PKP Polskie Linie Kolejowe S.A.</dc:creator>
  <cp:lastModifiedBy>Dudzińska Maria</cp:lastModifiedBy>
  <cp:revision>2</cp:revision>
  <cp:lastPrinted>2019-03-06T08:59:00Z</cp:lastPrinted>
  <dcterms:created xsi:type="dcterms:W3CDTF">2022-06-01T12:33:00Z</dcterms:created>
  <dcterms:modified xsi:type="dcterms:W3CDTF">2022-06-01T12:33:00Z</dcterms:modified>
</cp:coreProperties>
</file>