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C15778" w:rsidRDefault="0063625B" w:rsidP="00C15778">
      <w:pPr>
        <w:spacing w:line="276" w:lineRule="auto"/>
        <w:jc w:val="right"/>
        <w:rPr>
          <w:rFonts w:cs="Arial"/>
        </w:rPr>
      </w:pPr>
    </w:p>
    <w:p w:rsidR="0063625B" w:rsidRPr="00C15778" w:rsidRDefault="0063625B" w:rsidP="00C15778">
      <w:pPr>
        <w:spacing w:line="276" w:lineRule="auto"/>
        <w:rPr>
          <w:rFonts w:cs="Arial"/>
        </w:rPr>
      </w:pPr>
    </w:p>
    <w:p w:rsidR="00551D9F" w:rsidRPr="00C15778" w:rsidRDefault="00551D9F" w:rsidP="00C15778">
      <w:pPr>
        <w:spacing w:line="276" w:lineRule="auto"/>
        <w:jc w:val="right"/>
        <w:rPr>
          <w:rFonts w:cs="Arial"/>
        </w:rPr>
      </w:pPr>
    </w:p>
    <w:p w:rsidR="009D1AEB" w:rsidRPr="00C15778" w:rsidRDefault="00A774B9" w:rsidP="00C15778">
      <w:pPr>
        <w:spacing w:line="276" w:lineRule="auto"/>
        <w:jc w:val="right"/>
        <w:rPr>
          <w:rFonts w:cs="Arial"/>
        </w:rPr>
      </w:pPr>
      <w:r w:rsidRPr="00C15778">
        <w:rPr>
          <w:rFonts w:cs="Arial"/>
        </w:rPr>
        <w:t>Łódź</w:t>
      </w:r>
      <w:r w:rsidR="009D1AEB" w:rsidRPr="00C15778">
        <w:rPr>
          <w:rFonts w:cs="Arial"/>
        </w:rPr>
        <w:t>,</w:t>
      </w:r>
      <w:r w:rsidR="006C6C1C" w:rsidRPr="00C15778">
        <w:rPr>
          <w:rFonts w:cs="Arial"/>
        </w:rPr>
        <w:t xml:space="preserve"> </w:t>
      </w:r>
      <w:r w:rsidR="00C15778" w:rsidRPr="00C15778">
        <w:rPr>
          <w:rFonts w:cs="Arial"/>
        </w:rPr>
        <w:t>29</w:t>
      </w:r>
      <w:r w:rsidR="0029453D" w:rsidRPr="00C15778">
        <w:rPr>
          <w:rFonts w:cs="Arial"/>
        </w:rPr>
        <w:t xml:space="preserve"> </w:t>
      </w:r>
      <w:r w:rsidRPr="00C15778">
        <w:rPr>
          <w:rFonts w:cs="Arial"/>
        </w:rPr>
        <w:t xml:space="preserve">grudnia </w:t>
      </w:r>
      <w:r w:rsidR="0029453D" w:rsidRPr="00C15778">
        <w:rPr>
          <w:rFonts w:cs="Arial"/>
        </w:rPr>
        <w:t>2021</w:t>
      </w:r>
      <w:r w:rsidR="009D1AEB" w:rsidRPr="00C15778">
        <w:rPr>
          <w:rFonts w:cs="Arial"/>
        </w:rPr>
        <w:t xml:space="preserve"> r.</w:t>
      </w:r>
    </w:p>
    <w:p w:rsidR="00A774B9" w:rsidRPr="00C15778" w:rsidRDefault="005457C5" w:rsidP="00264F21">
      <w:pPr>
        <w:pStyle w:val="Nagwek1"/>
        <w:spacing w:before="100" w:beforeAutospacing="1" w:after="100" w:afterAutospacing="1" w:line="36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Atrakcyjne połączenia </w:t>
      </w:r>
      <w:r w:rsidR="00A774B9" w:rsidRPr="00C15778">
        <w:rPr>
          <w:rFonts w:eastAsia="Times New Roman"/>
          <w:sz w:val="22"/>
          <w:szCs w:val="22"/>
        </w:rPr>
        <w:t>pociągi</w:t>
      </w:r>
      <w:r w:rsidR="00C15778" w:rsidRPr="00C15778">
        <w:rPr>
          <w:rFonts w:eastAsia="Times New Roman"/>
          <w:sz w:val="22"/>
          <w:szCs w:val="22"/>
        </w:rPr>
        <w:t>em</w:t>
      </w:r>
      <w:r w:rsidR="00A774B9" w:rsidRPr="00C15778">
        <w:rPr>
          <w:rFonts w:eastAsia="Times New Roman"/>
          <w:sz w:val="22"/>
          <w:szCs w:val="22"/>
        </w:rPr>
        <w:t xml:space="preserve"> z Łodzi i Zgierza do Ozorkowa, Łęczycy i Kutna</w:t>
      </w:r>
    </w:p>
    <w:p w:rsidR="00A774B9" w:rsidRPr="00C15778" w:rsidRDefault="009B40E4" w:rsidP="00264F21">
      <w:pPr>
        <w:spacing w:before="100" w:beforeAutospacing="1" w:after="100" w:afterAutospacing="1" w:line="360" w:lineRule="auto"/>
        <w:rPr>
          <w:b/>
          <w:shd w:val="clear" w:color="auto" w:fill="FFFFFF"/>
        </w:rPr>
      </w:pPr>
      <w:r w:rsidRPr="00C15778">
        <w:rPr>
          <w:b/>
          <w:shd w:val="clear" w:color="auto" w:fill="FFFFFF"/>
        </w:rPr>
        <w:t xml:space="preserve">Od </w:t>
      </w:r>
      <w:r w:rsidR="00A774B9" w:rsidRPr="00C15778">
        <w:rPr>
          <w:b/>
          <w:shd w:val="clear" w:color="auto" w:fill="FFFFFF"/>
        </w:rPr>
        <w:t>23 grudnia zmodernizowaną tras</w:t>
      </w:r>
      <w:r w:rsidR="00E22EA9">
        <w:rPr>
          <w:b/>
          <w:shd w:val="clear" w:color="auto" w:fill="FFFFFF"/>
        </w:rPr>
        <w:t>ą</w:t>
      </w:r>
      <w:r w:rsidR="00A774B9" w:rsidRPr="00C15778">
        <w:rPr>
          <w:b/>
          <w:shd w:val="clear" w:color="auto" w:fill="FFFFFF"/>
        </w:rPr>
        <w:t xml:space="preserve"> z Łodzi do Kutna </w:t>
      </w:r>
      <w:r w:rsidR="00C15778" w:rsidRPr="00C15778">
        <w:rPr>
          <w:b/>
          <w:shd w:val="clear" w:color="auto" w:fill="FFFFFF"/>
        </w:rPr>
        <w:t>jeżdżą</w:t>
      </w:r>
      <w:r w:rsidR="00A774B9" w:rsidRPr="00C15778">
        <w:rPr>
          <w:b/>
          <w:shd w:val="clear" w:color="auto" w:fill="FFFFFF"/>
        </w:rPr>
        <w:t xml:space="preserve"> pociągi. Pasażerowie korzystają z </w:t>
      </w:r>
      <w:r w:rsidR="000B69C5" w:rsidRPr="00C15778">
        <w:rPr>
          <w:b/>
          <w:shd w:val="clear" w:color="auto" w:fill="FFFFFF"/>
        </w:rPr>
        <w:t>wygodnych</w:t>
      </w:r>
      <w:r w:rsidR="00A774B9" w:rsidRPr="00C15778">
        <w:rPr>
          <w:b/>
          <w:shd w:val="clear" w:color="auto" w:fill="FFFFFF"/>
        </w:rPr>
        <w:t xml:space="preserve"> peronów w Zgierzu, </w:t>
      </w:r>
      <w:r w:rsidR="000B69C5" w:rsidRPr="00C15778">
        <w:rPr>
          <w:b/>
          <w:shd w:val="clear" w:color="auto" w:fill="FFFFFF"/>
        </w:rPr>
        <w:t xml:space="preserve">Ozorkowie, </w:t>
      </w:r>
      <w:proofErr w:type="spellStart"/>
      <w:r w:rsidR="000B69C5" w:rsidRPr="00C15778">
        <w:rPr>
          <w:b/>
          <w:shd w:val="clear" w:color="auto" w:fill="FFFFFF"/>
        </w:rPr>
        <w:t>Sierpowie</w:t>
      </w:r>
      <w:proofErr w:type="spellEnd"/>
      <w:r w:rsidR="000B69C5" w:rsidRPr="00C15778">
        <w:rPr>
          <w:b/>
          <w:shd w:val="clear" w:color="auto" w:fill="FFFFFF"/>
        </w:rPr>
        <w:t xml:space="preserve"> i Łęczycy</w:t>
      </w:r>
      <w:r w:rsidR="00A774B9" w:rsidRPr="00C15778">
        <w:rPr>
          <w:b/>
          <w:shd w:val="clear" w:color="auto" w:fill="FFFFFF"/>
        </w:rPr>
        <w:t>. Krótszą ok. 10 minut podróż zapewni</w:t>
      </w:r>
      <w:r w:rsidR="00C15778" w:rsidRPr="00C15778">
        <w:rPr>
          <w:b/>
          <w:shd w:val="clear" w:color="auto" w:fill="FFFFFF"/>
        </w:rPr>
        <w:t>ają</w:t>
      </w:r>
      <w:r w:rsidR="00A774B9" w:rsidRPr="00C15778">
        <w:rPr>
          <w:b/>
          <w:shd w:val="clear" w:color="auto" w:fill="FFFFFF"/>
        </w:rPr>
        <w:t xml:space="preserve"> przebudowa</w:t>
      </w:r>
      <w:r w:rsidR="000B69C5" w:rsidRPr="00C15778">
        <w:rPr>
          <w:b/>
          <w:shd w:val="clear" w:color="auto" w:fill="FFFFFF"/>
        </w:rPr>
        <w:t>ne</w:t>
      </w:r>
      <w:r w:rsidR="00A774B9" w:rsidRPr="00C15778">
        <w:rPr>
          <w:b/>
          <w:shd w:val="clear" w:color="auto" w:fill="FFFFFF"/>
        </w:rPr>
        <w:t xml:space="preserve"> </w:t>
      </w:r>
      <w:r w:rsidR="000B69C5" w:rsidRPr="00C15778">
        <w:rPr>
          <w:b/>
          <w:shd w:val="clear" w:color="auto" w:fill="FFFFFF"/>
        </w:rPr>
        <w:t>odcinki</w:t>
      </w:r>
      <w:r w:rsidR="00A774B9" w:rsidRPr="00C15778">
        <w:rPr>
          <w:b/>
          <w:shd w:val="clear" w:color="auto" w:fill="FFFFFF"/>
        </w:rPr>
        <w:t xml:space="preserve"> Zgierz – Ozorków i Ozorków – Łęczyca. </w:t>
      </w:r>
      <w:r w:rsidR="000B69C5" w:rsidRPr="00C15778">
        <w:rPr>
          <w:rFonts w:cs="Arial"/>
          <w:b/>
        </w:rPr>
        <w:t xml:space="preserve">Inwestycje PKP Polskich Linii Kolejowych S.A. za ponad pół miliarda złotych finansowane są z budżetu i RPO woj. łódzkiego. </w:t>
      </w:r>
    </w:p>
    <w:p w:rsidR="003C242F" w:rsidRPr="00C15778" w:rsidRDefault="004C28EF" w:rsidP="00264F21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 xml:space="preserve">Przed świętami, 23 grudnia </w:t>
      </w:r>
      <w:r w:rsidR="003C242F" w:rsidRPr="00C15778">
        <w:rPr>
          <w:rFonts w:eastAsia="Calibri" w:cs="Arial"/>
        </w:rPr>
        <w:t xml:space="preserve">na odcinek </w:t>
      </w:r>
      <w:r w:rsidR="003C242F" w:rsidRPr="00C15778">
        <w:rPr>
          <w:rFonts w:cs="Arial"/>
        </w:rPr>
        <w:t>Zgierz – Ozorków – Łęczyca – Kutno, wróc</w:t>
      </w:r>
      <w:r w:rsidR="00C15778" w:rsidRPr="00C15778">
        <w:rPr>
          <w:rFonts w:cs="Arial"/>
        </w:rPr>
        <w:t xml:space="preserve">iły </w:t>
      </w:r>
      <w:r w:rsidR="003C242F" w:rsidRPr="00C15778">
        <w:rPr>
          <w:rFonts w:cs="Arial"/>
        </w:rPr>
        <w:t xml:space="preserve">pociągi regionalne Łódzkiej Kolei Aglomeracyjnej. </w:t>
      </w:r>
      <w:r w:rsidR="00E22EA9">
        <w:rPr>
          <w:rFonts w:cs="Arial"/>
        </w:rPr>
        <w:t>O</w:t>
      </w:r>
      <w:r w:rsidR="00252E7B" w:rsidRPr="00C15778">
        <w:rPr>
          <w:rFonts w:cs="Arial"/>
        </w:rPr>
        <w:t xml:space="preserve">d </w:t>
      </w:r>
      <w:r w:rsidR="003C242F" w:rsidRPr="00C15778">
        <w:rPr>
          <w:rFonts w:cs="Arial"/>
        </w:rPr>
        <w:t xml:space="preserve">stycznia zaplanowano </w:t>
      </w:r>
      <w:r w:rsidR="00E47E0A" w:rsidRPr="00C15778">
        <w:rPr>
          <w:rFonts w:cs="Arial"/>
        </w:rPr>
        <w:t>połącze</w:t>
      </w:r>
      <w:r w:rsidR="00E22EA9">
        <w:rPr>
          <w:rFonts w:cs="Arial"/>
        </w:rPr>
        <w:t xml:space="preserve">nia </w:t>
      </w:r>
      <w:r>
        <w:rPr>
          <w:rFonts w:cs="Arial"/>
        </w:rPr>
        <w:t>dalekobieżne m.in. do Bielska Białej, Bydgoszczy, Zakopanego, Gdyni</w:t>
      </w:r>
      <w:r w:rsidR="00264F21">
        <w:rPr>
          <w:rFonts w:cs="Arial"/>
        </w:rPr>
        <w:t>.</w:t>
      </w:r>
      <w:r>
        <w:rPr>
          <w:rFonts w:cs="Arial"/>
        </w:rPr>
        <w:t xml:space="preserve"> </w:t>
      </w:r>
    </w:p>
    <w:p w:rsidR="0009298F" w:rsidRDefault="005457C5" w:rsidP="00264F21">
      <w:pPr>
        <w:pStyle w:val="Bezodstpw"/>
        <w:spacing w:before="100" w:beforeAutospacing="1" w:after="100" w:afterAutospacing="1" w:line="360" w:lineRule="auto"/>
        <w:rPr>
          <w:i/>
        </w:rPr>
      </w:pPr>
      <w:r w:rsidRPr="005457C5">
        <w:t xml:space="preserve">- </w:t>
      </w:r>
      <w:r w:rsidRPr="005457C5">
        <w:rPr>
          <w:i/>
        </w:rPr>
        <w:t xml:space="preserve">Zwiększamy zasięgi komunikacyjne i poprawiamy komunikację w regionie. Inwestycje w połączenia kolejowe są jednym z naszych priorytetowych działań. </w:t>
      </w:r>
    </w:p>
    <w:p w:rsidR="005457C5" w:rsidRPr="0009298F" w:rsidRDefault="005457C5" w:rsidP="00264F21">
      <w:pPr>
        <w:pStyle w:val="Bezodstpw"/>
        <w:spacing w:before="100" w:beforeAutospacing="1" w:after="100" w:afterAutospacing="1" w:line="360" w:lineRule="auto"/>
        <w:rPr>
          <w:i/>
        </w:rPr>
      </w:pPr>
      <w:bookmarkStart w:id="0" w:name="_GoBack"/>
      <w:bookmarkEnd w:id="0"/>
      <w:r>
        <w:rPr>
          <w:i/>
        </w:rPr>
        <w:t>M</w:t>
      </w:r>
      <w:r w:rsidRPr="005457C5">
        <w:rPr>
          <w:i/>
        </w:rPr>
        <w:t>ieszkańcom dajemy możliwość szybszego przejazdu</w:t>
      </w:r>
      <w:r>
        <w:rPr>
          <w:i/>
        </w:rPr>
        <w:t xml:space="preserve"> -</w:t>
      </w:r>
      <w:r w:rsidRPr="005457C5">
        <w:rPr>
          <w:i/>
        </w:rPr>
        <w:t xml:space="preserve"> czas podróży pomiędzy Zgierzem a Ozorkowem skróci się o 10 minut. Tabor, którym podróżują pasażerowie jest nowoczesny a bilety tańsze </w:t>
      </w:r>
      <w:r w:rsidRPr="005457C5">
        <w:rPr>
          <w:b/>
        </w:rPr>
        <w:t xml:space="preserve"> </w:t>
      </w:r>
      <w:r w:rsidR="00F7185A" w:rsidRPr="005457C5">
        <w:t>-</w:t>
      </w:r>
      <w:r w:rsidRPr="005457C5">
        <w:rPr>
          <w:rStyle w:val="Pogrubienie"/>
          <w:rFonts w:cs="Arial"/>
          <w:b w:val="0"/>
          <w:shd w:val="clear" w:color="auto" w:fill="FFFFFF"/>
        </w:rPr>
        <w:t xml:space="preserve"> powiedział Grzegorz Schreiber</w:t>
      </w:r>
      <w:r w:rsidRPr="005457C5">
        <w:rPr>
          <w:rStyle w:val="Pogrubienie"/>
          <w:rFonts w:cs="Arial"/>
          <w:shd w:val="clear" w:color="auto" w:fill="FFFFFF"/>
        </w:rPr>
        <w:t xml:space="preserve">, </w:t>
      </w:r>
      <w:r>
        <w:rPr>
          <w:rFonts w:cs="Arial"/>
          <w:iCs/>
          <w:shd w:val="clear" w:color="auto" w:fill="FFFFFF"/>
        </w:rPr>
        <w:t>M</w:t>
      </w:r>
      <w:r w:rsidRPr="005457C5">
        <w:rPr>
          <w:rFonts w:cs="Arial"/>
          <w:iCs/>
          <w:shd w:val="clear" w:color="auto" w:fill="FFFFFF"/>
        </w:rPr>
        <w:t>arszałek Województwa Łódzkiego</w:t>
      </w:r>
      <w:r w:rsidR="0009298F">
        <w:rPr>
          <w:rFonts w:cs="Arial"/>
          <w:iCs/>
          <w:shd w:val="clear" w:color="auto" w:fill="FFFFFF"/>
        </w:rPr>
        <w:t>.</w:t>
      </w:r>
      <w:r>
        <w:rPr>
          <w:rFonts w:cs="Arial"/>
          <w:iCs/>
          <w:shd w:val="clear" w:color="auto" w:fill="FFFFFF"/>
        </w:rPr>
        <w:t xml:space="preserve"> </w:t>
      </w:r>
    </w:p>
    <w:p w:rsidR="005457C5" w:rsidRDefault="005457C5" w:rsidP="00264F21">
      <w:pPr>
        <w:pStyle w:val="Bezodstpw"/>
        <w:spacing w:before="100" w:beforeAutospacing="1" w:after="100" w:afterAutospacing="1" w:line="360" w:lineRule="auto"/>
      </w:pPr>
      <w:r>
        <w:t xml:space="preserve">Marszałek na </w:t>
      </w:r>
      <w:r>
        <w:rPr>
          <w:rFonts w:cs="Arial"/>
          <w:iCs/>
          <w:shd w:val="clear" w:color="auto" w:fill="FFFFFF"/>
        </w:rPr>
        <w:t xml:space="preserve">konferencji prasowej </w:t>
      </w:r>
      <w:r>
        <w:t xml:space="preserve">zaapelował </w:t>
      </w:r>
      <w:r>
        <w:rPr>
          <w:rFonts w:cs="Arial"/>
          <w:iCs/>
          <w:shd w:val="clear" w:color="auto" w:fill="FFFFFF"/>
        </w:rPr>
        <w:t xml:space="preserve">a </w:t>
      </w:r>
      <w:r>
        <w:t>do samorządowców, żeby w ślad za podjętymi działaniami zadbano o infrastrukturę, ułatwiającą mieszkańcom korzystanie z pociągów - lepszy dojazd komunikacji miejskiej i rozbudowane parkingi.</w:t>
      </w:r>
    </w:p>
    <w:p w:rsidR="005457C5" w:rsidRPr="005457C5" w:rsidRDefault="005457C5" w:rsidP="00264F21">
      <w:pPr>
        <w:spacing w:before="100" w:beforeAutospacing="1" w:after="100" w:afterAutospacing="1" w:line="360" w:lineRule="auto"/>
        <w:rPr>
          <w:rFonts w:cs="Arial"/>
        </w:rPr>
      </w:pPr>
      <w:r w:rsidRPr="005457C5">
        <w:rPr>
          <w:rFonts w:cs="Arial"/>
        </w:rPr>
        <w:t xml:space="preserve">– </w:t>
      </w:r>
      <w:r w:rsidRPr="005457C5">
        <w:rPr>
          <w:rFonts w:cs="Arial"/>
          <w:i/>
        </w:rPr>
        <w:t xml:space="preserve">Efektem inwestycji  prowadzonych na linii Łódź – Kutno jest poprawa dostępu i zwiększenie atrakcyjność kolei w województwie łódzkim. PKP Polskie Linie Kolejowe S.A. wykorzystują możliwości oraz środki unijne i budżetowe, by rozwój polaczeń kolejowych i transport towarów koleją stawały się coraz bardziej efektywne  </w:t>
      </w:r>
      <w:r w:rsidRPr="005457C5">
        <w:rPr>
          <w:rFonts w:cs="Arial"/>
        </w:rPr>
        <w:t>– powiedział Ireneusz Merchel, prezes Zarządu PK</w:t>
      </w:r>
      <w:r w:rsidR="00F7185A">
        <w:rPr>
          <w:rFonts w:cs="Arial"/>
        </w:rPr>
        <w:t>P Polskich Linii Kolejowych S.A.</w:t>
      </w:r>
    </w:p>
    <w:p w:rsidR="00241532" w:rsidRPr="00C15778" w:rsidRDefault="003C242F" w:rsidP="00264F21">
      <w:pPr>
        <w:spacing w:before="100" w:beforeAutospacing="1" w:after="100" w:afterAutospacing="1" w:line="360" w:lineRule="auto"/>
        <w:rPr>
          <w:rFonts w:eastAsia="Calibri" w:cs="Arial"/>
        </w:rPr>
      </w:pPr>
      <w:r w:rsidRPr="00C15778">
        <w:rPr>
          <w:rFonts w:eastAsia="Calibri" w:cs="Arial"/>
          <w:b/>
        </w:rPr>
        <w:t>Podróżni korzystają z nowych, wyższych peronów na stacjach Ozorków i Łęczyca oraz przystankach Sierpów i Zgierz Północ</w:t>
      </w:r>
      <w:r w:rsidRPr="00C15778">
        <w:rPr>
          <w:rFonts w:eastAsia="Calibri" w:cs="Arial"/>
        </w:rPr>
        <w:t>.</w:t>
      </w:r>
      <w:r w:rsidRPr="00C15778">
        <w:rPr>
          <w:rFonts w:cs="Arial"/>
        </w:rPr>
        <w:t xml:space="preserve"> </w:t>
      </w:r>
      <w:r w:rsidRPr="00C15778">
        <w:rPr>
          <w:rFonts w:eastAsia="Calibri" w:cs="Arial"/>
        </w:rPr>
        <w:t>Perony</w:t>
      </w:r>
      <w:r w:rsidR="00082814" w:rsidRPr="00C15778">
        <w:rPr>
          <w:rFonts w:eastAsia="Calibri" w:cs="Arial"/>
        </w:rPr>
        <w:t xml:space="preserve"> zostały</w:t>
      </w:r>
      <w:r w:rsidRPr="00C15778">
        <w:rPr>
          <w:rFonts w:eastAsia="Calibri" w:cs="Arial"/>
        </w:rPr>
        <w:t xml:space="preserve"> </w:t>
      </w:r>
      <w:r w:rsidR="00082814" w:rsidRPr="00C15778">
        <w:rPr>
          <w:rFonts w:eastAsia="Calibri" w:cs="Arial"/>
        </w:rPr>
        <w:t>wyposażone w wiaty i ławki, przygotowano też czytelne oznakowanie, które ułatwi orientację.</w:t>
      </w:r>
      <w:r w:rsidRPr="00C15778">
        <w:rPr>
          <w:rFonts w:eastAsia="Calibri" w:cs="Arial"/>
        </w:rPr>
        <w:t xml:space="preserve"> Osoby o ograniczonej </w:t>
      </w:r>
      <w:r w:rsidRPr="00C15778">
        <w:rPr>
          <w:rFonts w:eastAsia="Calibri" w:cs="Arial"/>
        </w:rPr>
        <w:lastRenderedPageBreak/>
        <w:t xml:space="preserve">możliwości poruszania się skorzystają z pochylni. Ułożono </w:t>
      </w:r>
      <w:r w:rsidR="00082814" w:rsidRPr="00C15778">
        <w:rPr>
          <w:rFonts w:eastAsia="Calibri" w:cs="Arial"/>
        </w:rPr>
        <w:t xml:space="preserve">również </w:t>
      </w:r>
      <w:r w:rsidRPr="00C15778">
        <w:rPr>
          <w:rFonts w:eastAsia="Calibri" w:cs="Arial"/>
        </w:rPr>
        <w:t xml:space="preserve">nawierzchnię ze ścieżkami naprowadzającymi dla osób niewidomych i niedowidzących. Zamontowano nowe oświetleniowe i nagłośnienie. Na potrzeby rowerzystów ustawione zostały stojaki rowerowe. </w:t>
      </w:r>
      <w:r w:rsidRPr="00C15778">
        <w:rPr>
          <w:rFonts w:cs="Arial"/>
        </w:rPr>
        <w:br/>
      </w:r>
      <w:r w:rsidRPr="00C15778">
        <w:rPr>
          <w:rFonts w:eastAsia="Calibri" w:cs="Arial"/>
        </w:rPr>
        <w:br/>
      </w:r>
      <w:r w:rsidR="00E47E0A" w:rsidRPr="00C15778">
        <w:rPr>
          <w:rFonts w:eastAsia="Calibri" w:cs="Arial"/>
          <w:b/>
        </w:rPr>
        <w:t>N</w:t>
      </w:r>
      <w:r w:rsidR="00241532" w:rsidRPr="00C15778">
        <w:rPr>
          <w:rFonts w:eastAsia="Calibri" w:cs="Arial"/>
          <w:b/>
        </w:rPr>
        <w:t xml:space="preserve">a przystanku Zgierz Północ </w:t>
      </w:r>
      <w:r w:rsidR="005457C5">
        <w:rPr>
          <w:rFonts w:eastAsia="Calibri" w:cs="Arial"/>
          <w:b/>
        </w:rPr>
        <w:t xml:space="preserve">jest nowa mijanka. </w:t>
      </w:r>
      <w:r w:rsidR="005457C5" w:rsidRPr="005457C5">
        <w:rPr>
          <w:rFonts w:eastAsia="Calibri" w:cs="Arial"/>
        </w:rPr>
        <w:t>Takie rozwiązanie</w:t>
      </w:r>
      <w:r w:rsidR="005457C5">
        <w:rPr>
          <w:rFonts w:eastAsia="Calibri" w:cs="Arial"/>
          <w:b/>
        </w:rPr>
        <w:t xml:space="preserve"> </w:t>
      </w:r>
      <w:r w:rsidRPr="00C15778">
        <w:rPr>
          <w:rFonts w:eastAsia="Calibri" w:cs="Arial"/>
        </w:rPr>
        <w:t xml:space="preserve"> zwiększy</w:t>
      </w:r>
      <w:r w:rsidR="00C15778" w:rsidRPr="00C15778">
        <w:rPr>
          <w:rFonts w:eastAsia="Calibri" w:cs="Arial"/>
        </w:rPr>
        <w:t>ł</w:t>
      </w:r>
      <w:r w:rsidR="005457C5">
        <w:rPr>
          <w:rFonts w:eastAsia="Calibri" w:cs="Arial"/>
        </w:rPr>
        <w:t>o</w:t>
      </w:r>
      <w:r w:rsidRPr="00C15778">
        <w:rPr>
          <w:rFonts w:eastAsia="Calibri" w:cs="Arial"/>
        </w:rPr>
        <w:t xml:space="preserve"> przepustowość trasy i umożliwi</w:t>
      </w:r>
      <w:r w:rsidR="00C15778" w:rsidRPr="00C15778">
        <w:rPr>
          <w:rFonts w:eastAsia="Calibri" w:cs="Arial"/>
        </w:rPr>
        <w:t>a</w:t>
      </w:r>
      <w:r w:rsidRPr="00C15778">
        <w:rPr>
          <w:rFonts w:eastAsia="Calibri" w:cs="Arial"/>
        </w:rPr>
        <w:t xml:space="preserve"> przejazd większej liczby pociągów.</w:t>
      </w:r>
      <w:r w:rsidR="00E66158" w:rsidRPr="00C15778">
        <w:rPr>
          <w:rFonts w:eastAsia="Calibri" w:cs="Arial"/>
        </w:rPr>
        <w:t xml:space="preserve"> </w:t>
      </w:r>
      <w:r w:rsidR="005457C5">
        <w:rPr>
          <w:rFonts w:eastAsia="Calibri" w:cs="Arial"/>
        </w:rPr>
        <w:t>D</w:t>
      </w:r>
      <w:r w:rsidR="005457C5" w:rsidRPr="005457C5">
        <w:rPr>
          <w:rFonts w:eastAsia="Calibri" w:cs="Arial"/>
        </w:rPr>
        <w:t>odatkowy peron nr 2</w:t>
      </w:r>
      <w:r w:rsidR="005457C5">
        <w:rPr>
          <w:rFonts w:eastAsia="Calibri" w:cs="Arial"/>
        </w:rPr>
        <w:t>, przygotowany został z myślą o wszystkich podróżnych</w:t>
      </w:r>
      <w:r w:rsidR="00083B9D">
        <w:rPr>
          <w:rFonts w:eastAsia="Calibri" w:cs="Arial"/>
        </w:rPr>
        <w:t>.</w:t>
      </w:r>
    </w:p>
    <w:p w:rsidR="00E66158" w:rsidRPr="00C15778" w:rsidRDefault="00E66158" w:rsidP="00264F21">
      <w:pPr>
        <w:spacing w:before="100" w:beforeAutospacing="1" w:after="100" w:afterAutospacing="1" w:line="360" w:lineRule="auto"/>
        <w:rPr>
          <w:rFonts w:eastAsia="Calibri" w:cs="Arial"/>
        </w:rPr>
      </w:pPr>
      <w:r w:rsidRPr="005457C5">
        <w:rPr>
          <w:rFonts w:eastAsia="Calibri" w:cs="Arial"/>
          <w:b/>
        </w:rPr>
        <w:t>Sprawne przejazdy między Zgierzem i Łęczycą</w:t>
      </w:r>
      <w:r w:rsidRPr="00C15778">
        <w:rPr>
          <w:rFonts w:eastAsia="Calibri" w:cs="Arial"/>
        </w:rPr>
        <w:t xml:space="preserve"> zapewni</w:t>
      </w:r>
      <w:r w:rsidR="00C15778" w:rsidRPr="00C15778">
        <w:rPr>
          <w:rFonts w:eastAsia="Calibri" w:cs="Arial"/>
        </w:rPr>
        <w:t>a</w:t>
      </w:r>
      <w:r w:rsidRPr="00C15778">
        <w:rPr>
          <w:rFonts w:eastAsia="Calibri" w:cs="Arial"/>
        </w:rPr>
        <w:t xml:space="preserve"> </w:t>
      </w:r>
      <w:r w:rsidR="00850FE7" w:rsidRPr="005457C5">
        <w:rPr>
          <w:rFonts w:eastAsia="Calibri" w:cs="Arial"/>
        </w:rPr>
        <w:t xml:space="preserve">nowe </w:t>
      </w:r>
      <w:r w:rsidRPr="005457C5">
        <w:rPr>
          <w:rFonts w:eastAsia="Calibri" w:cs="Arial"/>
        </w:rPr>
        <w:t>Lokalne Centrum Sterowania w Zgierzu</w:t>
      </w:r>
      <w:r w:rsidR="005457C5">
        <w:rPr>
          <w:rFonts w:eastAsia="Calibri" w:cs="Arial"/>
        </w:rPr>
        <w:t>,</w:t>
      </w:r>
      <w:r w:rsidRPr="00C15778">
        <w:rPr>
          <w:rFonts w:eastAsia="Calibri" w:cs="Arial"/>
          <w:b/>
        </w:rPr>
        <w:t xml:space="preserve"> </w:t>
      </w:r>
      <w:r w:rsidRPr="00C15778">
        <w:rPr>
          <w:rFonts w:eastAsia="Calibri" w:cs="Arial"/>
        </w:rPr>
        <w:t xml:space="preserve">wyposażone w </w:t>
      </w:r>
      <w:r w:rsidR="005457C5">
        <w:rPr>
          <w:rFonts w:eastAsia="Calibri" w:cs="Arial"/>
        </w:rPr>
        <w:t>komputerowe urządzenia</w:t>
      </w:r>
      <w:r w:rsidRPr="00C15778">
        <w:rPr>
          <w:rFonts w:eastAsia="Calibri" w:cs="Arial"/>
        </w:rPr>
        <w:t>. Zamontowane zosta</w:t>
      </w:r>
      <w:r w:rsidR="001A361D" w:rsidRPr="00C15778">
        <w:rPr>
          <w:rFonts w:eastAsia="Calibri" w:cs="Arial"/>
        </w:rPr>
        <w:t>ły</w:t>
      </w:r>
      <w:r w:rsidRPr="00C15778">
        <w:rPr>
          <w:rFonts w:eastAsia="Calibri" w:cs="Arial"/>
        </w:rPr>
        <w:t xml:space="preserve"> m.in. urządzenia zdalnej kontroli rozjazdów oraz sterowania </w:t>
      </w:r>
      <w:r w:rsidR="005457C5">
        <w:rPr>
          <w:rFonts w:eastAsia="Calibri" w:cs="Arial"/>
        </w:rPr>
        <w:t xml:space="preserve">sygnalizacją </w:t>
      </w:r>
      <w:r w:rsidRPr="00C15778">
        <w:rPr>
          <w:rFonts w:eastAsia="Calibri" w:cs="Arial"/>
        </w:rPr>
        <w:t>na przejazdach kolejowo-drogowych.</w:t>
      </w:r>
    </w:p>
    <w:p w:rsidR="003C242F" w:rsidRPr="00C15778" w:rsidRDefault="003C242F" w:rsidP="00264F21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C15778">
        <w:rPr>
          <w:rFonts w:eastAsia="Calibri"/>
          <w:szCs w:val="22"/>
        </w:rPr>
        <w:t>Dla lepszych podróży z Łodzi do Kutna</w:t>
      </w:r>
    </w:p>
    <w:p w:rsidR="005457C5" w:rsidRPr="00C15778" w:rsidRDefault="005457C5" w:rsidP="00264F21">
      <w:pPr>
        <w:spacing w:before="100" w:beforeAutospacing="1" w:after="100" w:afterAutospacing="1" w:line="360" w:lineRule="auto"/>
      </w:pPr>
      <w:r w:rsidRPr="00C15778">
        <w:t xml:space="preserve">Atrakcyjne podróże i przewozy towarów koleją </w:t>
      </w:r>
      <w:r w:rsidRPr="00C15778">
        <w:rPr>
          <w:rFonts w:cs="Arial"/>
        </w:rPr>
        <w:t>na trasie Łódź Kaliska – Zgierz – Ozorków – Łęczyca – Kutno</w:t>
      </w:r>
      <w:r w:rsidRPr="00C15778">
        <w:rPr>
          <w:rFonts w:cs="Arial"/>
          <w:b/>
        </w:rPr>
        <w:t xml:space="preserve"> </w:t>
      </w:r>
      <w:r w:rsidRPr="00C15778">
        <w:t>zapewnia przebudowa łącznie ok. 70 km torów i sieci trakcyjnej, wymiana ponad 70 rozjazdów oraz remont 10 mostów i 7 wiaduktów. Wzrost poziomu bezpieczeństwa przyniesie modernizacja 27 przejazdów kolejowo-drogowych i montaż nowoczesnych urządzeń sterowania ruchem.</w:t>
      </w:r>
    </w:p>
    <w:p w:rsidR="003C242F" w:rsidRPr="00C15778" w:rsidRDefault="00E66158" w:rsidP="00264F21">
      <w:pPr>
        <w:spacing w:before="100" w:beforeAutospacing="1" w:after="100" w:afterAutospacing="1" w:line="360" w:lineRule="auto"/>
        <w:rPr>
          <w:rFonts w:eastAsia="Calibri" w:cs="Arial"/>
        </w:rPr>
      </w:pPr>
      <w:r w:rsidRPr="00C15778">
        <w:rPr>
          <w:rFonts w:eastAsia="Calibri" w:cs="Arial"/>
        </w:rPr>
        <w:t>By zape</w:t>
      </w:r>
      <w:r w:rsidR="003C242F" w:rsidRPr="00C15778">
        <w:rPr>
          <w:rFonts w:eastAsia="Calibri" w:cs="Arial"/>
        </w:rPr>
        <w:t xml:space="preserve">wnić sprawną komunikację kolejową na linii Łódź – Kutno prace objęły 3 odcinki: </w:t>
      </w:r>
      <w:r w:rsidR="003C242F" w:rsidRPr="00C15778">
        <w:t xml:space="preserve">Łódź Kaliska – Zgierz (o wartości ok. 229 mln zł netto, finansowanie ze środków budżetowych), Zgierz – Ozorków (ok. 172,8 mln netto, </w:t>
      </w:r>
      <w:r w:rsidR="00850FE7" w:rsidRPr="00C15778">
        <w:t>współ</w:t>
      </w:r>
      <w:r w:rsidR="003C242F" w:rsidRPr="00C15778">
        <w:t xml:space="preserve">finansowanie </w:t>
      </w:r>
      <w:r w:rsidR="00850FE7" w:rsidRPr="00C15778">
        <w:t xml:space="preserve">w 85 procentach </w:t>
      </w:r>
      <w:r w:rsidR="003C242F" w:rsidRPr="00C15778">
        <w:t xml:space="preserve">ze środków RPO woj. łódzkiego) i Ozorków – Łęczyca (ok. 129,5 mln zł netto, finansowanie ze środków budżetowych). </w:t>
      </w:r>
    </w:p>
    <w:p w:rsidR="00264F21" w:rsidRPr="00264F21" w:rsidRDefault="00DF38A3" w:rsidP="00264F21">
      <w:pPr>
        <w:spacing w:before="100" w:beforeAutospacing="1" w:after="100" w:afterAutospacing="1" w:line="360" w:lineRule="auto"/>
      </w:pPr>
      <w:r w:rsidRPr="00C15778">
        <w:rPr>
          <w:rFonts w:eastAsia="Calibri" w:cs="Arial"/>
        </w:rPr>
        <w:br/>
      </w:r>
      <w:r w:rsidR="003C242F" w:rsidRPr="00C15778">
        <w:rPr>
          <w:rFonts w:eastAsia="Calibri" w:cs="Arial"/>
        </w:rPr>
        <w:t>Z</w:t>
      </w:r>
      <w:r w:rsidR="003C242F" w:rsidRPr="00C15778">
        <w:t xml:space="preserve">modernizowane zostały stacje Łódź Żabieniec i Zgierz. </w:t>
      </w:r>
      <w:r w:rsidR="00E66158" w:rsidRPr="00C15778">
        <w:t>Na stacji Zgierz podróżni mają do dyspozycji trzy perony oraz nowe przejście podziemne</w:t>
      </w:r>
      <w:r w:rsidR="00E47E0A" w:rsidRPr="00C15778">
        <w:t xml:space="preserve"> z windami</w:t>
      </w:r>
      <w:r w:rsidR="00E66158" w:rsidRPr="00C15778">
        <w:t>, na Łodzi Żabieńcu – dwa perony oraz nowe windy w odnowionym przejściu</w:t>
      </w:r>
      <w:r w:rsidR="00850FE7" w:rsidRPr="00C15778">
        <w:t xml:space="preserve"> podziemnym</w:t>
      </w:r>
      <w:r w:rsidR="00E66158" w:rsidRPr="00C15778">
        <w:t xml:space="preserve">. </w:t>
      </w:r>
      <w:r w:rsidR="003C242F" w:rsidRPr="00C15778">
        <w:t>Na linii Łódź Kaliska – Zgierz wymienione zostały tory, sieć trakcyjna i urządzenia sterowania ruchem. P</w:t>
      </w:r>
      <w:r w:rsidR="003C242F" w:rsidRPr="00C15778">
        <w:rPr>
          <w:rFonts w:eastAsia="Calibri" w:cs="Arial"/>
        </w:rPr>
        <w:t xml:space="preserve">rzebudowywano wiadukty kolejowe w Zgierzu. </w:t>
      </w:r>
      <w:r w:rsidR="00E66158" w:rsidRPr="00C15778">
        <w:rPr>
          <w:rFonts w:eastAsia="Calibri" w:cs="Arial"/>
        </w:rPr>
        <w:t>Od połowy 2021 roku r</w:t>
      </w:r>
      <w:r w:rsidR="003C242F" w:rsidRPr="00C15778">
        <w:rPr>
          <w:rFonts w:eastAsia="Calibri" w:cs="Arial"/>
        </w:rPr>
        <w:t xml:space="preserve">uch pociągów odbywa się po dwóch zmodernizowanych torach. </w:t>
      </w:r>
    </w:p>
    <w:p w:rsidR="005457C5" w:rsidRPr="00264F21" w:rsidRDefault="00264F21" w:rsidP="00264F21">
      <w:pPr>
        <w:spacing w:after="0" w:line="360" w:lineRule="auto"/>
        <w:rPr>
          <w:b/>
        </w:rPr>
      </w:pPr>
      <w:r w:rsidRPr="00264F21">
        <w:rPr>
          <w:b/>
        </w:rPr>
        <w:t>Kontakt do mediów:</w:t>
      </w:r>
    </w:p>
    <w:p w:rsidR="00264F21" w:rsidRDefault="00264F21" w:rsidP="00264F21">
      <w:pPr>
        <w:spacing w:after="0" w:line="360" w:lineRule="auto"/>
      </w:pPr>
      <w:r>
        <w:t>Mirosław Siemieniec</w:t>
      </w:r>
    </w:p>
    <w:p w:rsidR="00264F21" w:rsidRDefault="00264F21" w:rsidP="00264F21">
      <w:pPr>
        <w:spacing w:after="0" w:line="360" w:lineRule="auto"/>
      </w:pPr>
      <w:r>
        <w:t>rzecznik prasowy</w:t>
      </w:r>
    </w:p>
    <w:p w:rsidR="00264F21" w:rsidRDefault="00264F21" w:rsidP="00264F21">
      <w:pPr>
        <w:spacing w:after="0" w:line="360" w:lineRule="auto"/>
      </w:pPr>
      <w:r>
        <w:t>PKP Polskie Linie Kolejowe S.A.</w:t>
      </w:r>
    </w:p>
    <w:p w:rsidR="00264F21" w:rsidRDefault="00264F21" w:rsidP="00264F21">
      <w:pPr>
        <w:spacing w:after="0" w:line="360" w:lineRule="auto"/>
      </w:pPr>
      <w:hyperlink r:id="rId8" w:history="1">
        <w:r w:rsidRPr="00AC4BCD">
          <w:rPr>
            <w:rStyle w:val="Hipercze"/>
          </w:rPr>
          <w:t>rzecznik@plk-sa.pl</w:t>
        </w:r>
      </w:hyperlink>
    </w:p>
    <w:p w:rsidR="00264F21" w:rsidRPr="00C15778" w:rsidRDefault="00264F21" w:rsidP="00264F21">
      <w:pPr>
        <w:spacing w:after="0" w:line="360" w:lineRule="auto"/>
      </w:pPr>
      <w:r>
        <w:t>694 480 239</w:t>
      </w:r>
    </w:p>
    <w:sectPr w:rsidR="00264F21" w:rsidRPr="00C15778" w:rsidSect="00611B49">
      <w:headerReference w:type="first" r:id="rId9"/>
      <w:footerReference w:type="first" r:id="rId10"/>
      <w:pgSz w:w="11906" w:h="16838"/>
      <w:pgMar w:top="1418" w:right="1274" w:bottom="709" w:left="1134" w:header="709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C5" w:rsidRDefault="00130EC5" w:rsidP="009D1AEB">
      <w:pPr>
        <w:spacing w:after="0" w:line="240" w:lineRule="auto"/>
      </w:pPr>
      <w:r>
        <w:separator/>
      </w:r>
    </w:p>
  </w:endnote>
  <w:endnote w:type="continuationSeparator" w:id="0">
    <w:p w:rsidR="00130EC5" w:rsidRDefault="00130E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D18BA" w:rsidRPr="0025604B" w:rsidRDefault="00D015DA" w:rsidP="001D18BA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eastAsia="Calibri" w:cs="Arial"/>
        <w:noProof/>
        <w:color w:val="7F7F7F"/>
        <w:sz w:val="14"/>
        <w:szCs w:val="14"/>
        <w:lang w:eastAsia="pl-PL"/>
      </w:rPr>
      <w:drawing>
        <wp:inline distT="0" distB="0" distL="0" distR="0">
          <wp:extent cx="5891530" cy="789164"/>
          <wp:effectExtent l="0" t="0" r="0" b="0"/>
          <wp:docPr id="18" name="Obraz 18" descr="pr_efrr_lo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lo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530" cy="789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8BA" w:rsidRPr="001D18BA">
      <w:rPr>
        <w:rFonts w:cs="Arial"/>
        <w:color w:val="727271"/>
        <w:sz w:val="14"/>
        <w:szCs w:val="14"/>
      </w:rPr>
      <w:t xml:space="preserve"> </w:t>
    </w:r>
    <w:r w:rsidR="001D18BA"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D18BA" w:rsidRPr="0025604B" w:rsidRDefault="001D18BA" w:rsidP="001D18BA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1D18BA" w:rsidP="001D18B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92182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C5" w:rsidRDefault="00130EC5" w:rsidP="009D1AEB">
      <w:pPr>
        <w:spacing w:after="0" w:line="240" w:lineRule="auto"/>
      </w:pPr>
      <w:r>
        <w:separator/>
      </w:r>
    </w:p>
  </w:footnote>
  <w:footnote w:type="continuationSeparator" w:id="0">
    <w:p w:rsidR="00130EC5" w:rsidRDefault="00130E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D1AE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7" name="Obraz 1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02"/>
    <w:rsid w:val="000178A0"/>
    <w:rsid w:val="00022783"/>
    <w:rsid w:val="00043D41"/>
    <w:rsid w:val="000468AB"/>
    <w:rsid w:val="000501CD"/>
    <w:rsid w:val="00052435"/>
    <w:rsid w:val="00082814"/>
    <w:rsid w:val="00083B9D"/>
    <w:rsid w:val="0009298F"/>
    <w:rsid w:val="0009300A"/>
    <w:rsid w:val="00093BF3"/>
    <w:rsid w:val="000B69C5"/>
    <w:rsid w:val="000D47DB"/>
    <w:rsid w:val="000E1AA9"/>
    <w:rsid w:val="00100D53"/>
    <w:rsid w:val="001103F4"/>
    <w:rsid w:val="00113016"/>
    <w:rsid w:val="00130EC5"/>
    <w:rsid w:val="00140341"/>
    <w:rsid w:val="00163C22"/>
    <w:rsid w:val="001A361D"/>
    <w:rsid w:val="001D18BA"/>
    <w:rsid w:val="001D1AEB"/>
    <w:rsid w:val="001E3752"/>
    <w:rsid w:val="00223474"/>
    <w:rsid w:val="00224285"/>
    <w:rsid w:val="00236985"/>
    <w:rsid w:val="00241532"/>
    <w:rsid w:val="00252E7B"/>
    <w:rsid w:val="0026067F"/>
    <w:rsid w:val="00261958"/>
    <w:rsid w:val="00264F21"/>
    <w:rsid w:val="00277762"/>
    <w:rsid w:val="00287DEC"/>
    <w:rsid w:val="00291328"/>
    <w:rsid w:val="0029453D"/>
    <w:rsid w:val="002B5783"/>
    <w:rsid w:val="002E769F"/>
    <w:rsid w:val="002F6767"/>
    <w:rsid w:val="0033288B"/>
    <w:rsid w:val="003757A9"/>
    <w:rsid w:val="003B0BDF"/>
    <w:rsid w:val="003B59EA"/>
    <w:rsid w:val="003C242F"/>
    <w:rsid w:val="003E1C51"/>
    <w:rsid w:val="003E40BF"/>
    <w:rsid w:val="003F0C77"/>
    <w:rsid w:val="004232C8"/>
    <w:rsid w:val="00425F61"/>
    <w:rsid w:val="00454839"/>
    <w:rsid w:val="004572F8"/>
    <w:rsid w:val="0049057D"/>
    <w:rsid w:val="00495B26"/>
    <w:rsid w:val="004B0A0C"/>
    <w:rsid w:val="004C28EF"/>
    <w:rsid w:val="004C4B8A"/>
    <w:rsid w:val="004C50B0"/>
    <w:rsid w:val="00504A57"/>
    <w:rsid w:val="00542014"/>
    <w:rsid w:val="005457C5"/>
    <w:rsid w:val="005506DE"/>
    <w:rsid w:val="00551D9F"/>
    <w:rsid w:val="00570435"/>
    <w:rsid w:val="00595B5C"/>
    <w:rsid w:val="005C3F56"/>
    <w:rsid w:val="00611939"/>
    <w:rsid w:val="00611B49"/>
    <w:rsid w:val="0063625B"/>
    <w:rsid w:val="0065575E"/>
    <w:rsid w:val="006C2E7D"/>
    <w:rsid w:val="006C2E97"/>
    <w:rsid w:val="006C43B0"/>
    <w:rsid w:val="006C5CD0"/>
    <w:rsid w:val="006C6C1C"/>
    <w:rsid w:val="006E111D"/>
    <w:rsid w:val="00712EF7"/>
    <w:rsid w:val="00720D17"/>
    <w:rsid w:val="007229AF"/>
    <w:rsid w:val="0073616F"/>
    <w:rsid w:val="00750860"/>
    <w:rsid w:val="007720E9"/>
    <w:rsid w:val="00773679"/>
    <w:rsid w:val="00792DCB"/>
    <w:rsid w:val="007B24D5"/>
    <w:rsid w:val="007F3648"/>
    <w:rsid w:val="00850FE7"/>
    <w:rsid w:val="00853431"/>
    <w:rsid w:val="00860074"/>
    <w:rsid w:val="008B0913"/>
    <w:rsid w:val="008C0F11"/>
    <w:rsid w:val="008D5441"/>
    <w:rsid w:val="008D5DE4"/>
    <w:rsid w:val="008E6836"/>
    <w:rsid w:val="00921291"/>
    <w:rsid w:val="00924301"/>
    <w:rsid w:val="0095297F"/>
    <w:rsid w:val="00952E05"/>
    <w:rsid w:val="00955FA2"/>
    <w:rsid w:val="00986292"/>
    <w:rsid w:val="00991303"/>
    <w:rsid w:val="009A7226"/>
    <w:rsid w:val="009B40E4"/>
    <w:rsid w:val="009D1AEB"/>
    <w:rsid w:val="00A06C8C"/>
    <w:rsid w:val="00A11B44"/>
    <w:rsid w:val="00A12755"/>
    <w:rsid w:val="00A15AED"/>
    <w:rsid w:val="00A25ADB"/>
    <w:rsid w:val="00A656AC"/>
    <w:rsid w:val="00A679A3"/>
    <w:rsid w:val="00A774B9"/>
    <w:rsid w:val="00AB2E99"/>
    <w:rsid w:val="00AE78BD"/>
    <w:rsid w:val="00AF3838"/>
    <w:rsid w:val="00B14819"/>
    <w:rsid w:val="00B30ED7"/>
    <w:rsid w:val="00B33DAB"/>
    <w:rsid w:val="00B40938"/>
    <w:rsid w:val="00B473D0"/>
    <w:rsid w:val="00B51672"/>
    <w:rsid w:val="00B51BE4"/>
    <w:rsid w:val="00B94364"/>
    <w:rsid w:val="00BC506F"/>
    <w:rsid w:val="00BD49BE"/>
    <w:rsid w:val="00BF0019"/>
    <w:rsid w:val="00C15778"/>
    <w:rsid w:val="00C24113"/>
    <w:rsid w:val="00C3259B"/>
    <w:rsid w:val="00C4542C"/>
    <w:rsid w:val="00C47AB0"/>
    <w:rsid w:val="00C55F71"/>
    <w:rsid w:val="00C66470"/>
    <w:rsid w:val="00C829EF"/>
    <w:rsid w:val="00C8786D"/>
    <w:rsid w:val="00CC219D"/>
    <w:rsid w:val="00CD57D4"/>
    <w:rsid w:val="00CD58F7"/>
    <w:rsid w:val="00CF4CA6"/>
    <w:rsid w:val="00D013E4"/>
    <w:rsid w:val="00D015DA"/>
    <w:rsid w:val="00D149FC"/>
    <w:rsid w:val="00D4093A"/>
    <w:rsid w:val="00D67B22"/>
    <w:rsid w:val="00D849F7"/>
    <w:rsid w:val="00DB1123"/>
    <w:rsid w:val="00DF38A3"/>
    <w:rsid w:val="00E02093"/>
    <w:rsid w:val="00E16851"/>
    <w:rsid w:val="00E16890"/>
    <w:rsid w:val="00E22EA9"/>
    <w:rsid w:val="00E266B4"/>
    <w:rsid w:val="00E35260"/>
    <w:rsid w:val="00E41246"/>
    <w:rsid w:val="00E47E0A"/>
    <w:rsid w:val="00E541D9"/>
    <w:rsid w:val="00E66158"/>
    <w:rsid w:val="00E80313"/>
    <w:rsid w:val="00E84133"/>
    <w:rsid w:val="00E87970"/>
    <w:rsid w:val="00E959E3"/>
    <w:rsid w:val="00F05BC8"/>
    <w:rsid w:val="00F27FB5"/>
    <w:rsid w:val="00F45CD0"/>
    <w:rsid w:val="00F543B6"/>
    <w:rsid w:val="00F554DD"/>
    <w:rsid w:val="00F7185A"/>
    <w:rsid w:val="00F74959"/>
    <w:rsid w:val="00F77CA6"/>
    <w:rsid w:val="00F96CC2"/>
    <w:rsid w:val="00FA448D"/>
    <w:rsid w:val="00FA7E46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3B109E-63AD-42D0-9C1F-8895BBA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0F6B-6AA3-400D-BF9A-257D9392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Atrakcyjne połączenia pociągiem z Łodzi i Zgierza do Ozorkowa, Łęczycy i Kutna</vt:lpstr>
    </vt:vector>
  </TitlesOfParts>
  <Company>PKP PLK S.A.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Atrakcyjne połączenia pociągiem z Łodzi i Zgierza do Ozorkowa, Łęczycy i Kutna</dc:title>
  <dc:subject/>
  <dc:creator>Wilgusiak Rafał</dc:creator>
  <cp:keywords/>
  <dc:description/>
  <cp:lastModifiedBy>Dudzińska Maria</cp:lastModifiedBy>
  <cp:revision>4</cp:revision>
  <cp:lastPrinted>2021-12-29T14:11:00Z</cp:lastPrinted>
  <dcterms:created xsi:type="dcterms:W3CDTF">2021-12-29T14:12:00Z</dcterms:created>
  <dcterms:modified xsi:type="dcterms:W3CDTF">2021-12-29T14:12:00Z</dcterms:modified>
</cp:coreProperties>
</file>