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ABB1" w14:textId="77777777" w:rsidR="002614A7" w:rsidRDefault="002614A7" w:rsidP="005831CD">
      <w:pPr>
        <w:spacing w:after="0" w:line="360" w:lineRule="auto"/>
        <w:rPr>
          <w:rFonts w:cs="Arial"/>
        </w:rPr>
      </w:pPr>
    </w:p>
    <w:p w14:paraId="0EA261FF" w14:textId="77777777" w:rsidR="002614A7" w:rsidRDefault="002614A7" w:rsidP="005831CD">
      <w:pPr>
        <w:spacing w:after="0" w:line="360" w:lineRule="auto"/>
        <w:rPr>
          <w:rFonts w:cs="Arial"/>
        </w:rPr>
      </w:pPr>
    </w:p>
    <w:p w14:paraId="5A0CFD52" w14:textId="77777777" w:rsidR="00847952" w:rsidRDefault="00847952" w:rsidP="00D05FAF">
      <w:pPr>
        <w:spacing w:after="0" w:line="360" w:lineRule="auto"/>
        <w:jc w:val="right"/>
        <w:rPr>
          <w:rFonts w:cs="Arial"/>
        </w:rPr>
      </w:pPr>
    </w:p>
    <w:p w14:paraId="409EBE2E" w14:textId="77777777" w:rsidR="00847952" w:rsidRDefault="00847952" w:rsidP="00D05FAF">
      <w:pPr>
        <w:spacing w:after="0" w:line="360" w:lineRule="auto"/>
        <w:jc w:val="right"/>
        <w:rPr>
          <w:rFonts w:cs="Arial"/>
        </w:rPr>
      </w:pPr>
    </w:p>
    <w:p w14:paraId="3FD38685" w14:textId="481CCFFA" w:rsidR="00CA504E" w:rsidRPr="00CA504E" w:rsidRDefault="00847952" w:rsidP="00CA504E">
      <w:pPr>
        <w:jc w:val="right"/>
      </w:pPr>
      <w:r w:rsidRPr="00847952">
        <w:t xml:space="preserve">Warszawa, </w:t>
      </w:r>
      <w:r w:rsidR="00E94800">
        <w:t>18 sierpnia</w:t>
      </w:r>
      <w:r w:rsidRPr="00847952">
        <w:t xml:space="preserve"> 202</w:t>
      </w:r>
      <w:r w:rsidR="00E94800">
        <w:t xml:space="preserve">5 </w:t>
      </w:r>
      <w:r w:rsidRPr="00847952">
        <w:t>r.</w:t>
      </w:r>
    </w:p>
    <w:p w14:paraId="434FA311" w14:textId="69DBE245" w:rsidR="00E94800" w:rsidRPr="00CA504E" w:rsidRDefault="00E94800" w:rsidP="00E94800">
      <w:pPr>
        <w:pStyle w:val="Nagwek1"/>
        <w:rPr>
          <w:sz w:val="22"/>
          <w:szCs w:val="22"/>
        </w:rPr>
      </w:pPr>
      <w:r w:rsidRPr="00CA504E">
        <w:rPr>
          <w:sz w:val="22"/>
          <w:szCs w:val="22"/>
        </w:rPr>
        <w:t>Tunel drogowy w Teresinie otwarty</w:t>
      </w:r>
      <w:r w:rsidR="00355ED8" w:rsidRPr="00CA504E">
        <w:rPr>
          <w:sz w:val="22"/>
          <w:szCs w:val="22"/>
        </w:rPr>
        <w:t xml:space="preserve"> pół roku przed terminem!</w:t>
      </w:r>
    </w:p>
    <w:p w14:paraId="6D75A7C4" w14:textId="6213A754" w:rsidR="00847952" w:rsidRPr="00E94800" w:rsidRDefault="000739BB" w:rsidP="00847952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Od dziś można już płynnie przejechać pod torami w Teresinie. </w:t>
      </w:r>
      <w:r w:rsidR="00E94800" w:rsidRPr="00E94800">
        <w:rPr>
          <w:rFonts w:cs="Arial"/>
          <w:b/>
          <w:bCs/>
        </w:rPr>
        <w:t xml:space="preserve">140-metrowy </w:t>
      </w:r>
      <w:r w:rsidR="00FB14ED">
        <w:rPr>
          <w:rFonts w:cs="Arial"/>
          <w:b/>
          <w:bCs/>
        </w:rPr>
        <w:t>tunel drogowy</w:t>
      </w:r>
      <w:r w:rsidR="00E94800" w:rsidRPr="00E94800">
        <w:rPr>
          <w:rFonts w:cs="Arial"/>
          <w:b/>
          <w:bCs/>
        </w:rPr>
        <w:t xml:space="preserve"> zastąpił dotychczasowy przejazd, eliminując konieczność oczekiwania przed zamkniętymi rogatkami. </w:t>
      </w:r>
      <w:r w:rsidR="00701C5C">
        <w:rPr>
          <w:rFonts w:cs="Arial"/>
          <w:b/>
          <w:bCs/>
        </w:rPr>
        <w:t xml:space="preserve">Dzięki sprawnej realizacji prac, tunel otwieramy pół roku przed planowanym terminem. </w:t>
      </w:r>
      <w:r w:rsidR="00847952" w:rsidRPr="00E94800">
        <w:rPr>
          <w:rFonts w:cs="Arial"/>
          <w:b/>
          <w:bCs/>
        </w:rPr>
        <w:t xml:space="preserve">Inwestycja o wartości ok. 42 mln zł netto, </w:t>
      </w:r>
      <w:r w:rsidR="00CE65D7">
        <w:rPr>
          <w:rFonts w:cs="Arial"/>
          <w:b/>
          <w:bCs/>
        </w:rPr>
        <w:t>z</w:t>
      </w:r>
      <w:r w:rsidR="00847952" w:rsidRPr="00E94800">
        <w:rPr>
          <w:rFonts w:cs="Arial"/>
          <w:b/>
          <w:bCs/>
        </w:rPr>
        <w:t xml:space="preserve">realizowana </w:t>
      </w:r>
      <w:r w:rsidR="00CE65D7">
        <w:rPr>
          <w:rFonts w:cs="Arial"/>
          <w:b/>
          <w:bCs/>
        </w:rPr>
        <w:t>została</w:t>
      </w:r>
      <w:r w:rsidR="00847952" w:rsidRPr="00E94800">
        <w:rPr>
          <w:rFonts w:cs="Arial"/>
          <w:b/>
          <w:bCs/>
        </w:rPr>
        <w:t xml:space="preserve"> przy współpracy z Powiatem Sochaczewskim i Gminą Teresin i ubiega się o dofinansowanie przez Unię Europejską ze środków </w:t>
      </w:r>
      <w:proofErr w:type="spellStart"/>
      <w:r w:rsidR="00847952" w:rsidRPr="00E94800">
        <w:rPr>
          <w:rFonts w:cs="Arial"/>
          <w:b/>
          <w:bCs/>
        </w:rPr>
        <w:t>FEnIKS</w:t>
      </w:r>
      <w:proofErr w:type="spellEnd"/>
      <w:r w:rsidR="00847952" w:rsidRPr="00E94800">
        <w:rPr>
          <w:rFonts w:cs="Arial"/>
          <w:b/>
          <w:bCs/>
        </w:rPr>
        <w:t>.</w:t>
      </w:r>
    </w:p>
    <w:p w14:paraId="7F139E0E" w14:textId="26E12D23" w:rsidR="00E94800" w:rsidRPr="00E94800" w:rsidRDefault="00E94800" w:rsidP="00E94800">
      <w:pPr>
        <w:spacing w:after="0" w:line="360" w:lineRule="auto"/>
        <w:rPr>
          <w:rFonts w:cs="Arial"/>
        </w:rPr>
      </w:pPr>
      <w:r w:rsidRPr="00E94800">
        <w:rPr>
          <w:rFonts w:cs="Arial"/>
        </w:rPr>
        <w:t>Tunel połączył ulice Świętego Maksymiliana Kolbego w Teresinie oraz Szymanowską w Paprotni (droga powiatowa nr 3837W). Inwestycja była prowadzona przy utrzymaniu ruchu kolejowego – wykonawca etapami demontował tory, budował płytę nośną tunelu, a następnie odtwarzał infrastrukturę kolejową. Obiekt wyposażony jest w dwa pasy ruchu dla samochodów oraz ścieżkę pieszo-rowerową.</w:t>
      </w:r>
      <w:r w:rsidR="00701C5C">
        <w:rPr>
          <w:rFonts w:cs="Arial"/>
        </w:rPr>
        <w:t xml:space="preserve"> Zgodnie z umową z wykonawcą, tunel miał być otwarty w grudniu tego roku, prace zakończyły się jednak z pół rocznym wyprzedzeniem. </w:t>
      </w:r>
    </w:p>
    <w:p w14:paraId="2112C4E4" w14:textId="77777777" w:rsidR="00E651CD" w:rsidRDefault="00E651CD" w:rsidP="00CE65D7">
      <w:pPr>
        <w:spacing w:after="0" w:line="360" w:lineRule="auto"/>
        <w:rPr>
          <w:rFonts w:cs="Arial"/>
        </w:rPr>
      </w:pPr>
    </w:p>
    <w:p w14:paraId="55C03E1A" w14:textId="67AEFE40" w:rsidR="00CE65D7" w:rsidRPr="00CE65D7" w:rsidRDefault="00CA504E" w:rsidP="00CE65D7">
      <w:pPr>
        <w:spacing w:after="0" w:line="360" w:lineRule="auto"/>
        <w:rPr>
          <w:rFonts w:cs="Arial"/>
          <w:b/>
          <w:bCs/>
        </w:rPr>
      </w:pPr>
      <w:r w:rsidRPr="008A28D4">
        <w:rPr>
          <w:rFonts w:cs="Arial"/>
          <w:b/>
          <w:bCs/>
        </w:rPr>
        <w:t>–</w:t>
      </w:r>
      <w:r w:rsidR="00E651CD" w:rsidRPr="008A28D4">
        <w:rPr>
          <w:rFonts w:cs="Arial"/>
          <w:b/>
          <w:bCs/>
        </w:rPr>
        <w:t xml:space="preserve"> </w:t>
      </w:r>
      <w:r w:rsidR="00E94800" w:rsidRPr="008A28D4">
        <w:rPr>
          <w:rFonts w:cs="Arial"/>
          <w:b/>
          <w:bCs/>
          <w:i/>
          <w:iCs/>
        </w:rPr>
        <w:t xml:space="preserve">Otwarcie tunelu w Teresinie to kolejny krok w kierunku bezpiecznej i nowoczesnej infrastruktury kolejowej. Dzięki współpracy z samorządami oraz wsparciu funduszy unijnych, mieszkańcy zyskali wygodne i bezkolizyjne połączenie, które poprawi jakość życia i bezpieczeństwo w regionie </w:t>
      </w:r>
      <w:r w:rsidR="00E94800" w:rsidRPr="008A28D4">
        <w:rPr>
          <w:rFonts w:cs="Arial"/>
          <w:b/>
          <w:bCs/>
        </w:rPr>
        <w:t>–</w:t>
      </w:r>
      <w:r w:rsidR="00E94800" w:rsidRPr="00E94800">
        <w:rPr>
          <w:rFonts w:cs="Arial"/>
        </w:rPr>
        <w:t xml:space="preserve"> </w:t>
      </w:r>
      <w:r w:rsidR="00E94800" w:rsidRPr="00CE65D7">
        <w:rPr>
          <w:rFonts w:cs="Arial"/>
          <w:b/>
          <w:bCs/>
        </w:rPr>
        <w:t xml:space="preserve">powiedział </w:t>
      </w:r>
      <w:r w:rsidR="0007049A">
        <w:rPr>
          <w:rFonts w:cs="Arial"/>
          <w:b/>
          <w:bCs/>
        </w:rPr>
        <w:t>Daniel Boruchalski</w:t>
      </w:r>
      <w:r w:rsidR="00E94800" w:rsidRPr="00CE65D7">
        <w:rPr>
          <w:rFonts w:cs="Arial"/>
          <w:b/>
          <w:bCs/>
        </w:rPr>
        <w:t xml:space="preserve">, </w:t>
      </w:r>
      <w:r w:rsidR="0007049A">
        <w:rPr>
          <w:rFonts w:cs="Arial"/>
          <w:b/>
          <w:bCs/>
        </w:rPr>
        <w:t>Zastępcza Dyrektora Regionu Centralnego P</w:t>
      </w:r>
      <w:r w:rsidR="00E651CD">
        <w:rPr>
          <w:rFonts w:cs="Arial"/>
          <w:b/>
          <w:bCs/>
        </w:rPr>
        <w:t>KP</w:t>
      </w:r>
      <w:r w:rsidR="00E94800" w:rsidRPr="00CE65D7">
        <w:rPr>
          <w:rFonts w:cs="Arial"/>
          <w:b/>
          <w:bCs/>
        </w:rPr>
        <w:t xml:space="preserve"> Polskich Linii Kolejowych</w:t>
      </w:r>
      <w:r w:rsidR="00E651CD">
        <w:rPr>
          <w:rFonts w:cs="Arial"/>
          <w:b/>
          <w:bCs/>
        </w:rPr>
        <w:t xml:space="preserve"> S</w:t>
      </w:r>
      <w:r w:rsidR="008A28D4">
        <w:rPr>
          <w:rFonts w:cs="Arial"/>
          <w:b/>
          <w:bCs/>
        </w:rPr>
        <w:t>.</w:t>
      </w:r>
      <w:r w:rsidR="00E651CD">
        <w:rPr>
          <w:rFonts w:cs="Arial"/>
          <w:b/>
          <w:bCs/>
        </w:rPr>
        <w:t>A</w:t>
      </w:r>
      <w:r w:rsidR="00E94800" w:rsidRPr="00CE65D7">
        <w:rPr>
          <w:rFonts w:cs="Arial"/>
          <w:b/>
          <w:bCs/>
        </w:rPr>
        <w:t xml:space="preserve">. </w:t>
      </w:r>
    </w:p>
    <w:p w14:paraId="75A4A4E3" w14:textId="4B1B5133" w:rsidR="00E94800" w:rsidRPr="00CE65D7" w:rsidRDefault="00E94800" w:rsidP="00E94800">
      <w:pPr>
        <w:spacing w:after="0" w:line="360" w:lineRule="auto"/>
        <w:rPr>
          <w:rFonts w:cs="Arial"/>
          <w:b/>
          <w:bCs/>
        </w:rPr>
      </w:pPr>
    </w:p>
    <w:p w14:paraId="2EA38848" w14:textId="5613290D" w:rsidR="00E94800" w:rsidRPr="00E94800" w:rsidRDefault="00E94800" w:rsidP="00E94800">
      <w:pPr>
        <w:spacing w:after="0" w:line="360" w:lineRule="auto"/>
        <w:rPr>
          <w:rFonts w:cs="Arial"/>
        </w:rPr>
      </w:pPr>
      <w:r w:rsidRPr="00E94800">
        <w:rPr>
          <w:rFonts w:cs="Arial"/>
        </w:rPr>
        <w:t>Wartość przedsięwzięcia wynosi ok. 42 mln zł netto. Polskie Linie Kolejowe S.A. zaangażowały ok. 19,5 mln zł netto w ramach projektu „Poprawa bezpieczeństwa na skrzyżowaniach linii kolejowych z drogami – Etap IV”. Pozostałą część sfinansował Powiat Sochaczewski. Projekt ubiega się o dofinansowanie z Funduszu Spójności w ramach programu Fundusze Europejskie na Infrastrukturę, Klimat, Środowisko (</w:t>
      </w:r>
      <w:proofErr w:type="spellStart"/>
      <w:r w:rsidRPr="00E94800">
        <w:rPr>
          <w:rFonts w:cs="Arial"/>
        </w:rPr>
        <w:t>FEnIKS</w:t>
      </w:r>
      <w:proofErr w:type="spellEnd"/>
      <w:r w:rsidRPr="00E94800">
        <w:rPr>
          <w:rFonts w:cs="Arial"/>
        </w:rPr>
        <w:t>).</w:t>
      </w:r>
    </w:p>
    <w:p w14:paraId="579E5B09" w14:textId="77777777" w:rsidR="00E94800" w:rsidRPr="00E94800" w:rsidRDefault="00E94800" w:rsidP="00E94800">
      <w:pPr>
        <w:spacing w:after="0" w:line="360" w:lineRule="auto"/>
        <w:rPr>
          <w:rFonts w:cs="Arial"/>
          <w:b/>
          <w:bCs/>
        </w:rPr>
      </w:pPr>
    </w:p>
    <w:p w14:paraId="4467A2BA" w14:textId="3368D281" w:rsidR="00E94800" w:rsidRPr="00E94800" w:rsidRDefault="00E94800" w:rsidP="00E94800">
      <w:pPr>
        <w:spacing w:after="0" w:line="360" w:lineRule="auto"/>
        <w:rPr>
          <w:rFonts w:cs="Arial"/>
        </w:rPr>
      </w:pPr>
      <w:r w:rsidRPr="00E94800">
        <w:rPr>
          <w:rFonts w:cs="Arial"/>
        </w:rPr>
        <w:t xml:space="preserve">Budowa tunelu w Teresinie wpisuje się w szersze działania Polskich Linii Kolejowych S.A. na Mazowszu, gdzie w ostatnich latach powstały kolejne bezkolizyjne skrzyżowania – m.in. w Pruszkowie, Ciechanowie, a także w </w:t>
      </w:r>
      <w:r w:rsidRPr="00CE65D7">
        <w:rPr>
          <w:rFonts w:cs="Arial"/>
        </w:rPr>
        <w:t>Warszawie, Legionowie, Otwocku, Wołominie, Zielonce, Kobyłce, Tłuszczu, Toporze, Jasienicy Mazowieckiej i Sulejówku</w:t>
      </w:r>
      <w:r w:rsidRPr="00E94800">
        <w:rPr>
          <w:rFonts w:cs="Arial"/>
        </w:rPr>
        <w:t>. Obecnie w Warszawie razem z miastem budujemy trzy kolejne obiekty w Rembertowie i Wesołej z myślą o poprawie bezpieczeństwa drogowego i kolejowego.</w:t>
      </w:r>
    </w:p>
    <w:p w14:paraId="56DA8A44" w14:textId="77777777" w:rsidR="00E94800" w:rsidRPr="00AD479A" w:rsidRDefault="00E94800" w:rsidP="00E94800">
      <w:pPr>
        <w:spacing w:after="0" w:line="360" w:lineRule="auto"/>
        <w:rPr>
          <w:rFonts w:cs="Arial"/>
          <w:color w:val="1F4E79"/>
        </w:rPr>
      </w:pPr>
    </w:p>
    <w:p w14:paraId="074C420B" w14:textId="77777777" w:rsidR="00847952" w:rsidRDefault="00847952" w:rsidP="00CA504E">
      <w:pPr>
        <w:spacing w:after="0" w:line="240" w:lineRule="auto"/>
        <w:rPr>
          <w:rStyle w:val="Pogrubienie"/>
        </w:rPr>
      </w:pPr>
      <w:r>
        <w:rPr>
          <w:rStyle w:val="Pogrubienie"/>
          <w:rFonts w:cs="Arial"/>
        </w:rPr>
        <w:t>Kontakt dla mediów:</w:t>
      </w:r>
    </w:p>
    <w:p w14:paraId="138E4B62" w14:textId="4EC68539" w:rsidR="00847952" w:rsidRDefault="00E94800" w:rsidP="00CA504E">
      <w:pPr>
        <w:spacing w:after="0" w:line="240" w:lineRule="auto"/>
      </w:pPr>
      <w:r>
        <w:rPr>
          <w:rFonts w:cs="Arial"/>
        </w:rPr>
        <w:t>Anna Znajewska-Pawluk</w:t>
      </w:r>
    </w:p>
    <w:p w14:paraId="54EEA898" w14:textId="77777777" w:rsidR="00847952" w:rsidRDefault="00847952" w:rsidP="00CA504E">
      <w:pPr>
        <w:spacing w:after="0" w:line="240" w:lineRule="auto"/>
        <w:rPr>
          <w:rFonts w:cs="Arial"/>
        </w:rPr>
      </w:pPr>
      <w:r>
        <w:rPr>
          <w:rFonts w:cs="Arial"/>
        </w:rPr>
        <w:t>zespół prasowy</w:t>
      </w:r>
    </w:p>
    <w:p w14:paraId="62C6BFAF" w14:textId="77777777" w:rsidR="00847952" w:rsidRDefault="00847952" w:rsidP="00CA504E">
      <w:pPr>
        <w:spacing w:after="0" w:line="240" w:lineRule="auto"/>
        <w:rPr>
          <w:rFonts w:cs="Arial"/>
          <w:b/>
          <w:bCs/>
        </w:rPr>
      </w:pPr>
      <w:r>
        <w:rPr>
          <w:rStyle w:val="Pogrubienie"/>
          <w:rFonts w:cs="Arial"/>
          <w:b w:val="0"/>
          <w:bCs w:val="0"/>
        </w:rPr>
        <w:t>PKP Polskie Linie Kolejowe S.A.</w:t>
      </w:r>
    </w:p>
    <w:p w14:paraId="7DB48F10" w14:textId="77777777" w:rsidR="00847952" w:rsidRDefault="00847952" w:rsidP="00CA504E">
      <w:pPr>
        <w:spacing w:after="0" w:line="240" w:lineRule="auto"/>
        <w:rPr>
          <w:rFonts w:cs="Arial"/>
        </w:rPr>
      </w:pPr>
      <w:hyperlink r:id="rId7" w:history="1">
        <w:r>
          <w:rPr>
            <w:rStyle w:val="Hipercze"/>
            <w:rFonts w:cs="Arial"/>
            <w:shd w:val="clear" w:color="auto" w:fill="FFFFFF"/>
          </w:rPr>
          <w:t>rzecznik@plk-sa.pl</w:t>
        </w:r>
      </w:hyperlink>
    </w:p>
    <w:p w14:paraId="12E147A2" w14:textId="1948CDB5" w:rsidR="00847952" w:rsidRDefault="00847952" w:rsidP="00CA504E">
      <w:pPr>
        <w:spacing w:after="0" w:line="240" w:lineRule="auto"/>
        <w:rPr>
          <w:rFonts w:cs="Arial"/>
        </w:rPr>
      </w:pPr>
      <w:r>
        <w:rPr>
          <w:rFonts w:cs="Arial"/>
        </w:rPr>
        <w:t>T: +48</w:t>
      </w:r>
      <w:r w:rsidR="00E94800">
        <w:rPr>
          <w:rFonts w:cs="Arial"/>
        </w:rPr>
        <w:t> 573 791 745</w:t>
      </w:r>
    </w:p>
    <w:p w14:paraId="6785DE34" w14:textId="77777777" w:rsidR="00847952" w:rsidRDefault="00847952" w:rsidP="00847952">
      <w:pPr>
        <w:spacing w:before="100" w:beforeAutospacing="1" w:after="100" w:afterAutospacing="1" w:line="360" w:lineRule="auto"/>
        <w:rPr>
          <w:rFonts w:ascii="Calibri" w:hAnsi="Calibri" w:cs="Arial"/>
        </w:rPr>
      </w:pPr>
    </w:p>
    <w:p w14:paraId="15AA4E41" w14:textId="77777777" w:rsidR="00847952" w:rsidRPr="00847952" w:rsidRDefault="00847952" w:rsidP="00847952">
      <w:pPr>
        <w:rPr>
          <w:rFonts w:cs="Arial"/>
          <w:i/>
          <w:iCs/>
          <w:sz w:val="18"/>
          <w:szCs w:val="18"/>
        </w:rPr>
      </w:pPr>
      <w:r w:rsidRPr="00847952">
        <w:rPr>
          <w:rFonts w:cs="Arial"/>
          <w:i/>
          <w:iCs/>
          <w:sz w:val="18"/>
          <w:szCs w:val="18"/>
        </w:rPr>
        <w:t>Projekt „</w:t>
      </w:r>
      <w:r w:rsidRPr="00847952">
        <w:rPr>
          <w:rFonts w:eastAsia="Calibri" w:cs="Arial"/>
          <w:i/>
          <w:iCs/>
          <w:sz w:val="18"/>
          <w:szCs w:val="18"/>
        </w:rPr>
        <w:t xml:space="preserve">Poprawa bezpieczeństwa na skrzyżowaniach linii kolejowych z drogami – Etap IV” </w:t>
      </w:r>
      <w:r w:rsidRPr="00847952">
        <w:rPr>
          <w:rFonts w:cs="Arial"/>
          <w:i/>
          <w:iCs/>
          <w:sz w:val="18"/>
          <w:szCs w:val="18"/>
        </w:rPr>
        <w:t>ubiega się o dofinansowanie przez Unię Europejską w ramach Funduszy Europejskich na Infrastrukturę, Klimat, Środowisko 2021-2027”</w:t>
      </w:r>
    </w:p>
    <w:p w14:paraId="4188D387" w14:textId="77777777" w:rsidR="00847952" w:rsidRDefault="00847952" w:rsidP="00847952"/>
    <w:p w14:paraId="09B2D07C" w14:textId="77777777" w:rsidR="00E94800" w:rsidRPr="00AD479A" w:rsidRDefault="00E94800">
      <w:pPr>
        <w:spacing w:after="0" w:line="360" w:lineRule="auto"/>
        <w:rPr>
          <w:rFonts w:cs="Arial"/>
          <w:color w:val="1F4E79"/>
        </w:rPr>
      </w:pPr>
    </w:p>
    <w:sectPr w:rsidR="00E94800" w:rsidRPr="00AD479A" w:rsidSect="004C1886">
      <w:headerReference w:type="first" r:id="rId8"/>
      <w:footerReference w:type="first" r:id="rId9"/>
      <w:pgSz w:w="11906" w:h="16838"/>
      <w:pgMar w:top="851" w:right="1416" w:bottom="993" w:left="1134" w:header="284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AEDBD" w14:textId="77777777" w:rsidR="003E1DB1" w:rsidRDefault="003E1DB1">
      <w:pPr>
        <w:spacing w:after="0" w:line="240" w:lineRule="auto"/>
      </w:pPr>
      <w:r>
        <w:separator/>
      </w:r>
    </w:p>
  </w:endnote>
  <w:endnote w:type="continuationSeparator" w:id="0">
    <w:p w14:paraId="1E5A8D8E" w14:textId="77777777" w:rsidR="003E1DB1" w:rsidRDefault="003E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09E7" w14:textId="77777777" w:rsidR="009C40B4" w:rsidRPr="00045A04" w:rsidRDefault="009C40B4" w:rsidP="009C40B4">
    <w:pPr>
      <w:spacing w:after="0" w:line="240" w:lineRule="auto"/>
      <w:rPr>
        <w:rFonts w:cs="Arial"/>
        <w:sz w:val="14"/>
        <w:szCs w:val="14"/>
      </w:rPr>
    </w:pPr>
    <w:r w:rsidRPr="00045A0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2D492F2" w14:textId="77777777" w:rsidR="009C40B4" w:rsidRPr="00045A04" w:rsidRDefault="009C40B4" w:rsidP="009C40B4">
    <w:pPr>
      <w:spacing w:after="0" w:line="240" w:lineRule="auto"/>
      <w:rPr>
        <w:rFonts w:cs="Arial"/>
        <w:sz w:val="14"/>
        <w:szCs w:val="14"/>
      </w:rPr>
    </w:pPr>
    <w:r w:rsidRPr="00045A0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570FF851" w14:textId="77777777" w:rsidR="00045A04" w:rsidRPr="00045A04" w:rsidRDefault="009C40B4" w:rsidP="00045A04">
    <w:pPr>
      <w:spacing w:after="0" w:line="240" w:lineRule="auto"/>
      <w:rPr>
        <w:rFonts w:cs="Arial"/>
        <w:sz w:val="14"/>
        <w:szCs w:val="14"/>
      </w:rPr>
    </w:pPr>
    <w:r w:rsidRPr="00045A04">
      <w:rPr>
        <w:rFonts w:cs="Arial"/>
        <w:sz w:val="14"/>
        <w:szCs w:val="14"/>
      </w:rPr>
      <w:t xml:space="preserve">REGON 017319027. Wysokość kapitału zakładowego w całości wpłaconego: </w:t>
    </w:r>
    <w:r w:rsidR="00045A04" w:rsidRPr="00045A04">
      <w:rPr>
        <w:rFonts w:cs="Arial"/>
        <w:sz w:val="14"/>
        <w:szCs w:val="14"/>
      </w:rPr>
      <w:t>37.277.023.000,00 zł</w:t>
    </w:r>
  </w:p>
  <w:p w14:paraId="52D1A000" w14:textId="1AB60DB3" w:rsidR="00A0194B" w:rsidRPr="00045A04" w:rsidRDefault="00A0194B" w:rsidP="009C40B4">
    <w:pPr>
      <w:spacing w:after="0" w:line="240" w:lineRule="auto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07C31" w14:textId="77777777" w:rsidR="003E1DB1" w:rsidRDefault="003E1DB1">
      <w:pPr>
        <w:spacing w:after="0" w:line="240" w:lineRule="auto"/>
      </w:pPr>
      <w:r>
        <w:separator/>
      </w:r>
    </w:p>
  </w:footnote>
  <w:footnote w:type="continuationSeparator" w:id="0">
    <w:p w14:paraId="5B7BA3FA" w14:textId="77777777" w:rsidR="003E1DB1" w:rsidRDefault="003E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161F" w14:textId="2B4277B5" w:rsidR="00A0194B" w:rsidRDefault="00EE4C14">
    <w:pPr>
      <w:pStyle w:val="Nagwek"/>
    </w:pPr>
    <w:r>
      <w:rPr>
        <w:noProof/>
      </w:rPr>
      <w:drawing>
        <wp:inline distT="0" distB="0" distL="0" distR="0" wp14:anchorId="2FF7169F" wp14:editId="583E6D4F">
          <wp:extent cx="5850890" cy="571855"/>
          <wp:effectExtent l="0" t="0" r="0" b="0"/>
          <wp:docPr id="3" name="Obraz 3" descr="Logo Fundusze Europejskie - na Infrastrukturę, Klimat, Środowisko flaga Rzeczpospolita Polska, logo Dofinansowane przez Unię Europejską,  &#10; logo PKP Polskie Linie Kolejowe S.A.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Fundusze Europejskie - na Infrastrukturę, Klimat, Środowisko flaga Rzeczpospolita Polska, logo Dofinansowane przez Unię Europejską,  &#10; logo PKP Polskie Linie Kolejowe S.A.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5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62F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C7B107" wp14:editId="41AC2A7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78D0A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1AB0BE" w14:textId="77777777" w:rsidR="00A0194B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AFB4975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53DDE95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1909BC6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3B4C3C3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8C6D899" w14:textId="77777777" w:rsidR="00A0194B" w:rsidRPr="00DA3248" w:rsidRDefault="004A62F9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7B10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6AE78D0A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1AB0BE" w14:textId="77777777" w:rsidR="00A0194B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AFB4975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53DDE95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1909BC6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3B4C3C3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8C6D899" w14:textId="77777777" w:rsidR="00A0194B" w:rsidRPr="00DA3248" w:rsidRDefault="004A62F9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2146C"/>
    <w:multiLevelType w:val="hybridMultilevel"/>
    <w:tmpl w:val="A85EAEF2"/>
    <w:lvl w:ilvl="0" w:tplc="AC98C6EA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D2D77B4"/>
    <w:multiLevelType w:val="hybridMultilevel"/>
    <w:tmpl w:val="DBF2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F6F0B"/>
    <w:multiLevelType w:val="hybridMultilevel"/>
    <w:tmpl w:val="DE669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15C6A"/>
    <w:multiLevelType w:val="hybridMultilevel"/>
    <w:tmpl w:val="28AE1E48"/>
    <w:lvl w:ilvl="0" w:tplc="AC98C6E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044002">
    <w:abstractNumId w:val="2"/>
  </w:num>
  <w:num w:numId="2" w16cid:durableId="1492674886">
    <w:abstractNumId w:val="3"/>
  </w:num>
  <w:num w:numId="3" w16cid:durableId="966787213">
    <w:abstractNumId w:val="0"/>
  </w:num>
  <w:num w:numId="4" w16cid:durableId="1162549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A7"/>
    <w:rsid w:val="000026EA"/>
    <w:rsid w:val="00006DAD"/>
    <w:rsid w:val="00011CCA"/>
    <w:rsid w:val="00011D33"/>
    <w:rsid w:val="00024420"/>
    <w:rsid w:val="00024FFB"/>
    <w:rsid w:val="000255DC"/>
    <w:rsid w:val="00041937"/>
    <w:rsid w:val="00045A04"/>
    <w:rsid w:val="00051DA7"/>
    <w:rsid w:val="0005584C"/>
    <w:rsid w:val="00060C9D"/>
    <w:rsid w:val="0007049A"/>
    <w:rsid w:val="000739BB"/>
    <w:rsid w:val="00076541"/>
    <w:rsid w:val="000A2D9C"/>
    <w:rsid w:val="000C0AA0"/>
    <w:rsid w:val="000D0B90"/>
    <w:rsid w:val="000D1992"/>
    <w:rsid w:val="000F611D"/>
    <w:rsid w:val="000F6AF8"/>
    <w:rsid w:val="001071E2"/>
    <w:rsid w:val="00113FC8"/>
    <w:rsid w:val="00123A46"/>
    <w:rsid w:val="001315C1"/>
    <w:rsid w:val="001416D6"/>
    <w:rsid w:val="00146DBC"/>
    <w:rsid w:val="001569AF"/>
    <w:rsid w:val="00171676"/>
    <w:rsid w:val="001903D6"/>
    <w:rsid w:val="001947E9"/>
    <w:rsid w:val="001A6154"/>
    <w:rsid w:val="001B17D4"/>
    <w:rsid w:val="001B2D19"/>
    <w:rsid w:val="001B5E1C"/>
    <w:rsid w:val="001C3C77"/>
    <w:rsid w:val="001E1DBB"/>
    <w:rsid w:val="001F2B1F"/>
    <w:rsid w:val="001F58B1"/>
    <w:rsid w:val="00216449"/>
    <w:rsid w:val="00217E5D"/>
    <w:rsid w:val="0026063C"/>
    <w:rsid w:val="002607E7"/>
    <w:rsid w:val="002614A7"/>
    <w:rsid w:val="002927B8"/>
    <w:rsid w:val="002968E1"/>
    <w:rsid w:val="002A06E1"/>
    <w:rsid w:val="002A17AC"/>
    <w:rsid w:val="002A3E24"/>
    <w:rsid w:val="002A4077"/>
    <w:rsid w:val="002A5261"/>
    <w:rsid w:val="002A7541"/>
    <w:rsid w:val="002B3895"/>
    <w:rsid w:val="002C1396"/>
    <w:rsid w:val="002C75DC"/>
    <w:rsid w:val="002D13A3"/>
    <w:rsid w:val="002E48A0"/>
    <w:rsid w:val="002E4AA3"/>
    <w:rsid w:val="002E7A98"/>
    <w:rsid w:val="002F6AFA"/>
    <w:rsid w:val="002F7C6B"/>
    <w:rsid w:val="003078A6"/>
    <w:rsid w:val="00311D12"/>
    <w:rsid w:val="00320E69"/>
    <w:rsid w:val="00324C9D"/>
    <w:rsid w:val="00326243"/>
    <w:rsid w:val="00340E18"/>
    <w:rsid w:val="003446AE"/>
    <w:rsid w:val="00346B64"/>
    <w:rsid w:val="00355ED8"/>
    <w:rsid w:val="00357190"/>
    <w:rsid w:val="0036011E"/>
    <w:rsid w:val="00360EA9"/>
    <w:rsid w:val="003675B3"/>
    <w:rsid w:val="00375047"/>
    <w:rsid w:val="00376CE1"/>
    <w:rsid w:val="003852F4"/>
    <w:rsid w:val="00391568"/>
    <w:rsid w:val="003A278A"/>
    <w:rsid w:val="003A2990"/>
    <w:rsid w:val="003B24EE"/>
    <w:rsid w:val="003B4B51"/>
    <w:rsid w:val="003B5EDA"/>
    <w:rsid w:val="003E1DB1"/>
    <w:rsid w:val="003F1AD9"/>
    <w:rsid w:val="003F20C7"/>
    <w:rsid w:val="00401B99"/>
    <w:rsid w:val="00405B7C"/>
    <w:rsid w:val="004079E9"/>
    <w:rsid w:val="0041107B"/>
    <w:rsid w:val="00424671"/>
    <w:rsid w:val="00432955"/>
    <w:rsid w:val="00432E03"/>
    <w:rsid w:val="0043308B"/>
    <w:rsid w:val="0043676D"/>
    <w:rsid w:val="00442CE0"/>
    <w:rsid w:val="00442EDC"/>
    <w:rsid w:val="00445306"/>
    <w:rsid w:val="00453B56"/>
    <w:rsid w:val="00481FED"/>
    <w:rsid w:val="00486072"/>
    <w:rsid w:val="00492353"/>
    <w:rsid w:val="004958BF"/>
    <w:rsid w:val="00495944"/>
    <w:rsid w:val="00495DC6"/>
    <w:rsid w:val="004A62F9"/>
    <w:rsid w:val="004B676B"/>
    <w:rsid w:val="004B74CF"/>
    <w:rsid w:val="004B7B90"/>
    <w:rsid w:val="004C1886"/>
    <w:rsid w:val="004D271F"/>
    <w:rsid w:val="004D27F3"/>
    <w:rsid w:val="004E68CD"/>
    <w:rsid w:val="00500196"/>
    <w:rsid w:val="00512C79"/>
    <w:rsid w:val="0053000B"/>
    <w:rsid w:val="00541FBD"/>
    <w:rsid w:val="00544906"/>
    <w:rsid w:val="00551A33"/>
    <w:rsid w:val="00552BE5"/>
    <w:rsid w:val="00566B0C"/>
    <w:rsid w:val="00567F68"/>
    <w:rsid w:val="005831CD"/>
    <w:rsid w:val="005831CE"/>
    <w:rsid w:val="0059425F"/>
    <w:rsid w:val="00597EC6"/>
    <w:rsid w:val="005A42F6"/>
    <w:rsid w:val="005C20F0"/>
    <w:rsid w:val="005C61E7"/>
    <w:rsid w:val="005D1DB0"/>
    <w:rsid w:val="005D6A91"/>
    <w:rsid w:val="005E0E14"/>
    <w:rsid w:val="00613491"/>
    <w:rsid w:val="00620793"/>
    <w:rsid w:val="00622EBB"/>
    <w:rsid w:val="006275CD"/>
    <w:rsid w:val="0064099D"/>
    <w:rsid w:val="0064407B"/>
    <w:rsid w:val="00644592"/>
    <w:rsid w:val="00652B24"/>
    <w:rsid w:val="00670FF1"/>
    <w:rsid w:val="00672C21"/>
    <w:rsid w:val="006765CE"/>
    <w:rsid w:val="006771BE"/>
    <w:rsid w:val="00681927"/>
    <w:rsid w:val="00684053"/>
    <w:rsid w:val="006938CF"/>
    <w:rsid w:val="006A0325"/>
    <w:rsid w:val="006A7DC4"/>
    <w:rsid w:val="006C51F1"/>
    <w:rsid w:val="006D5AAA"/>
    <w:rsid w:val="006E4361"/>
    <w:rsid w:val="006E48F7"/>
    <w:rsid w:val="006E7815"/>
    <w:rsid w:val="006F1102"/>
    <w:rsid w:val="006F46D1"/>
    <w:rsid w:val="006F5A8B"/>
    <w:rsid w:val="00701C5C"/>
    <w:rsid w:val="00703DB5"/>
    <w:rsid w:val="0070612E"/>
    <w:rsid w:val="0071565A"/>
    <w:rsid w:val="00743D45"/>
    <w:rsid w:val="00756D16"/>
    <w:rsid w:val="007947B8"/>
    <w:rsid w:val="00797FC5"/>
    <w:rsid w:val="007A3654"/>
    <w:rsid w:val="007A5F6E"/>
    <w:rsid w:val="007B4DB1"/>
    <w:rsid w:val="007B68FF"/>
    <w:rsid w:val="007B7665"/>
    <w:rsid w:val="007C0287"/>
    <w:rsid w:val="007C4031"/>
    <w:rsid w:val="007D1FB8"/>
    <w:rsid w:val="007D333D"/>
    <w:rsid w:val="007D6CDF"/>
    <w:rsid w:val="007E2E61"/>
    <w:rsid w:val="007E37FF"/>
    <w:rsid w:val="007E6FA6"/>
    <w:rsid w:val="007F31E7"/>
    <w:rsid w:val="0080125A"/>
    <w:rsid w:val="0080445A"/>
    <w:rsid w:val="00822CF0"/>
    <w:rsid w:val="008245FA"/>
    <w:rsid w:val="0083054F"/>
    <w:rsid w:val="008430A9"/>
    <w:rsid w:val="00847952"/>
    <w:rsid w:val="00854974"/>
    <w:rsid w:val="00864FEF"/>
    <w:rsid w:val="008750EF"/>
    <w:rsid w:val="00875AFA"/>
    <w:rsid w:val="00876CDF"/>
    <w:rsid w:val="00884045"/>
    <w:rsid w:val="0089216C"/>
    <w:rsid w:val="008937BB"/>
    <w:rsid w:val="008A28D4"/>
    <w:rsid w:val="008A3A69"/>
    <w:rsid w:val="008B212E"/>
    <w:rsid w:val="008B480E"/>
    <w:rsid w:val="008C330E"/>
    <w:rsid w:val="008D56FE"/>
    <w:rsid w:val="008D6876"/>
    <w:rsid w:val="008E3BD7"/>
    <w:rsid w:val="008E49F3"/>
    <w:rsid w:val="008E5005"/>
    <w:rsid w:val="008E6A46"/>
    <w:rsid w:val="00903AC0"/>
    <w:rsid w:val="00907942"/>
    <w:rsid w:val="00910E99"/>
    <w:rsid w:val="009231A4"/>
    <w:rsid w:val="00925F55"/>
    <w:rsid w:val="00936178"/>
    <w:rsid w:val="00940978"/>
    <w:rsid w:val="009414C2"/>
    <w:rsid w:val="009417D2"/>
    <w:rsid w:val="00944692"/>
    <w:rsid w:val="00984923"/>
    <w:rsid w:val="009872D8"/>
    <w:rsid w:val="00990169"/>
    <w:rsid w:val="0099660D"/>
    <w:rsid w:val="009C0A92"/>
    <w:rsid w:val="009C0C73"/>
    <w:rsid w:val="009C261C"/>
    <w:rsid w:val="009C40B4"/>
    <w:rsid w:val="009D3099"/>
    <w:rsid w:val="009D7167"/>
    <w:rsid w:val="009E133F"/>
    <w:rsid w:val="009F3E62"/>
    <w:rsid w:val="009F52BD"/>
    <w:rsid w:val="00A0194B"/>
    <w:rsid w:val="00A035F5"/>
    <w:rsid w:val="00A058AA"/>
    <w:rsid w:val="00A05C8F"/>
    <w:rsid w:val="00A07AC9"/>
    <w:rsid w:val="00A23A97"/>
    <w:rsid w:val="00A24797"/>
    <w:rsid w:val="00A31AD5"/>
    <w:rsid w:val="00A33D0F"/>
    <w:rsid w:val="00A35200"/>
    <w:rsid w:val="00A40CB2"/>
    <w:rsid w:val="00A46120"/>
    <w:rsid w:val="00A46D72"/>
    <w:rsid w:val="00A630F6"/>
    <w:rsid w:val="00A65071"/>
    <w:rsid w:val="00A752CC"/>
    <w:rsid w:val="00A95B2F"/>
    <w:rsid w:val="00AB7074"/>
    <w:rsid w:val="00AC1503"/>
    <w:rsid w:val="00AC1886"/>
    <w:rsid w:val="00AD336E"/>
    <w:rsid w:val="00AD479A"/>
    <w:rsid w:val="00AD5319"/>
    <w:rsid w:val="00AE3C7D"/>
    <w:rsid w:val="00B018A9"/>
    <w:rsid w:val="00B024B3"/>
    <w:rsid w:val="00B030CA"/>
    <w:rsid w:val="00B07B01"/>
    <w:rsid w:val="00B100B1"/>
    <w:rsid w:val="00B2309E"/>
    <w:rsid w:val="00B2410B"/>
    <w:rsid w:val="00B34BFE"/>
    <w:rsid w:val="00B42ED6"/>
    <w:rsid w:val="00B52721"/>
    <w:rsid w:val="00B54B11"/>
    <w:rsid w:val="00B62BC7"/>
    <w:rsid w:val="00B73087"/>
    <w:rsid w:val="00B7544D"/>
    <w:rsid w:val="00B90F9F"/>
    <w:rsid w:val="00B93D08"/>
    <w:rsid w:val="00B94C2C"/>
    <w:rsid w:val="00BA2F6E"/>
    <w:rsid w:val="00BA5EF0"/>
    <w:rsid w:val="00BB057C"/>
    <w:rsid w:val="00BC3528"/>
    <w:rsid w:val="00BD415E"/>
    <w:rsid w:val="00BD5407"/>
    <w:rsid w:val="00BE441D"/>
    <w:rsid w:val="00BE63D1"/>
    <w:rsid w:val="00C026D6"/>
    <w:rsid w:val="00C04B4B"/>
    <w:rsid w:val="00C11CE5"/>
    <w:rsid w:val="00C23254"/>
    <w:rsid w:val="00C237FB"/>
    <w:rsid w:val="00C35E72"/>
    <w:rsid w:val="00C439F5"/>
    <w:rsid w:val="00C473A0"/>
    <w:rsid w:val="00C47C8E"/>
    <w:rsid w:val="00C56D8F"/>
    <w:rsid w:val="00C573E6"/>
    <w:rsid w:val="00C67A1B"/>
    <w:rsid w:val="00C82FD4"/>
    <w:rsid w:val="00C83FC0"/>
    <w:rsid w:val="00C94EFE"/>
    <w:rsid w:val="00CA504E"/>
    <w:rsid w:val="00CB0CE0"/>
    <w:rsid w:val="00CC1251"/>
    <w:rsid w:val="00CD1260"/>
    <w:rsid w:val="00CD130A"/>
    <w:rsid w:val="00CE17A3"/>
    <w:rsid w:val="00CE65D7"/>
    <w:rsid w:val="00CF3835"/>
    <w:rsid w:val="00CF4DEA"/>
    <w:rsid w:val="00CF5213"/>
    <w:rsid w:val="00D05FAF"/>
    <w:rsid w:val="00D10E6A"/>
    <w:rsid w:val="00D140B8"/>
    <w:rsid w:val="00D15936"/>
    <w:rsid w:val="00D17C87"/>
    <w:rsid w:val="00D32272"/>
    <w:rsid w:val="00D376D5"/>
    <w:rsid w:val="00D53C82"/>
    <w:rsid w:val="00D66DEF"/>
    <w:rsid w:val="00D77ACF"/>
    <w:rsid w:val="00D9270E"/>
    <w:rsid w:val="00D9284E"/>
    <w:rsid w:val="00DA2554"/>
    <w:rsid w:val="00DA5116"/>
    <w:rsid w:val="00DA534D"/>
    <w:rsid w:val="00DA5D81"/>
    <w:rsid w:val="00DB1C12"/>
    <w:rsid w:val="00DB637E"/>
    <w:rsid w:val="00DB67FB"/>
    <w:rsid w:val="00DE4EC4"/>
    <w:rsid w:val="00DE6F0F"/>
    <w:rsid w:val="00DF10DA"/>
    <w:rsid w:val="00DF47B7"/>
    <w:rsid w:val="00E04E87"/>
    <w:rsid w:val="00E11729"/>
    <w:rsid w:val="00E16A6D"/>
    <w:rsid w:val="00E226EB"/>
    <w:rsid w:val="00E302F0"/>
    <w:rsid w:val="00E308CD"/>
    <w:rsid w:val="00E36FB2"/>
    <w:rsid w:val="00E370FD"/>
    <w:rsid w:val="00E41839"/>
    <w:rsid w:val="00E42668"/>
    <w:rsid w:val="00E56E37"/>
    <w:rsid w:val="00E63A5D"/>
    <w:rsid w:val="00E651CD"/>
    <w:rsid w:val="00E94800"/>
    <w:rsid w:val="00EA4B8E"/>
    <w:rsid w:val="00EB2943"/>
    <w:rsid w:val="00EB383C"/>
    <w:rsid w:val="00ED3547"/>
    <w:rsid w:val="00ED397B"/>
    <w:rsid w:val="00ED44B3"/>
    <w:rsid w:val="00EE4C14"/>
    <w:rsid w:val="00EE6FD3"/>
    <w:rsid w:val="00EF1265"/>
    <w:rsid w:val="00F01326"/>
    <w:rsid w:val="00F01677"/>
    <w:rsid w:val="00F02EEC"/>
    <w:rsid w:val="00F11F1C"/>
    <w:rsid w:val="00F14309"/>
    <w:rsid w:val="00F16C70"/>
    <w:rsid w:val="00F30025"/>
    <w:rsid w:val="00F31798"/>
    <w:rsid w:val="00F42B47"/>
    <w:rsid w:val="00F51D19"/>
    <w:rsid w:val="00F51D27"/>
    <w:rsid w:val="00F554CF"/>
    <w:rsid w:val="00F615F2"/>
    <w:rsid w:val="00F62015"/>
    <w:rsid w:val="00F65001"/>
    <w:rsid w:val="00F74634"/>
    <w:rsid w:val="00F75256"/>
    <w:rsid w:val="00F80984"/>
    <w:rsid w:val="00F82430"/>
    <w:rsid w:val="00F9041A"/>
    <w:rsid w:val="00F92359"/>
    <w:rsid w:val="00F92922"/>
    <w:rsid w:val="00F979A0"/>
    <w:rsid w:val="00FA1ABF"/>
    <w:rsid w:val="00FA218B"/>
    <w:rsid w:val="00FA42A2"/>
    <w:rsid w:val="00FA47DF"/>
    <w:rsid w:val="00FA51B7"/>
    <w:rsid w:val="00FB14ED"/>
    <w:rsid w:val="00FB3A70"/>
    <w:rsid w:val="00FC271A"/>
    <w:rsid w:val="00FC7EDA"/>
    <w:rsid w:val="00FD25BE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479F"/>
  <w15:chartTrackingRefBased/>
  <w15:docId w15:val="{352EFE3E-F9D8-4B49-A6FC-400DF140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4A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4A7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14A7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4A7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14A7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261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4A7"/>
    <w:rPr>
      <w:rFonts w:ascii="Arial" w:hAnsi="Arial"/>
    </w:rPr>
  </w:style>
  <w:style w:type="character" w:styleId="Hipercze">
    <w:name w:val="Hyperlink"/>
    <w:uiPriority w:val="99"/>
    <w:unhideWhenUsed/>
    <w:rsid w:val="002614A7"/>
    <w:rPr>
      <w:color w:val="0000FF"/>
      <w:u w:val="single"/>
    </w:rPr>
  </w:style>
  <w:style w:type="character" w:customStyle="1" w:styleId="xnull1">
    <w:name w:val="x_null1"/>
    <w:basedOn w:val="Domylnaczcionkaakapitu"/>
    <w:rsid w:val="002614A7"/>
  </w:style>
  <w:style w:type="paragraph" w:styleId="Poprawka">
    <w:name w:val="Revision"/>
    <w:hidden/>
    <w:uiPriority w:val="99"/>
    <w:semiHidden/>
    <w:rsid w:val="002A06E1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A4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2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2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C4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0B4"/>
    <w:rPr>
      <w:rFonts w:ascii="Arial" w:hAnsi="Arial"/>
    </w:rPr>
  </w:style>
  <w:style w:type="paragraph" w:customStyle="1" w:styleId="xmsonormal">
    <w:name w:val="x_msonormal"/>
    <w:basedOn w:val="Normalny"/>
    <w:rsid w:val="00597EC6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67F68"/>
    <w:pPr>
      <w:ind w:left="720"/>
      <w:contextualSpacing/>
    </w:pPr>
  </w:style>
  <w:style w:type="paragraph" w:customStyle="1" w:styleId="null">
    <w:name w:val="null"/>
    <w:basedOn w:val="Normalny"/>
    <w:uiPriority w:val="99"/>
    <w:rsid w:val="00C232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C23254"/>
  </w:style>
  <w:style w:type="character" w:styleId="Pogrubienie">
    <w:name w:val="Strong"/>
    <w:basedOn w:val="Domylnaczcionkaakapitu"/>
    <w:uiPriority w:val="22"/>
    <w:qFormat/>
    <w:rsid w:val="0084795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E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3E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3E62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E6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Nowa jakość podróżowania koleją z Kaszub do Trójmiasta</vt:lpstr>
    </vt:vector>
  </TitlesOfParts>
  <Company>PKP PLK S.A.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Tunel drogowy w Teresinie otwarty pół roku przed terminem!</dc:title>
  <dc:subject/>
  <dc:creator>Przemyslaw.Zielinski2@plk-sa.pl</dc:creator>
  <cp:keywords/>
  <dc:description/>
  <cp:lastModifiedBy>Dudzińska Maria</cp:lastModifiedBy>
  <cp:revision>2</cp:revision>
  <cp:lastPrinted>2024-05-13T13:03:00Z</cp:lastPrinted>
  <dcterms:created xsi:type="dcterms:W3CDTF">2025-08-18T10:49:00Z</dcterms:created>
  <dcterms:modified xsi:type="dcterms:W3CDTF">2025-08-18T10:49:00Z</dcterms:modified>
</cp:coreProperties>
</file>