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C960A8" w:rsidP="009D1AEB">
      <w:pPr>
        <w:jc w:val="right"/>
        <w:rPr>
          <w:rFonts w:cs="Arial"/>
        </w:rPr>
      </w:pPr>
      <w:r>
        <w:rPr>
          <w:rFonts w:cs="Arial"/>
        </w:rPr>
        <w:t>Warszawa</w:t>
      </w:r>
      <w:r w:rsidR="00782B7A">
        <w:rPr>
          <w:rFonts w:cs="Arial"/>
        </w:rPr>
        <w:t>, 09</w:t>
      </w:r>
      <w:r w:rsidR="000B2A96">
        <w:rPr>
          <w:rFonts w:cs="Arial"/>
        </w:rPr>
        <w:t xml:space="preserve"> </w:t>
      </w:r>
      <w:r w:rsidR="00782B7A">
        <w:rPr>
          <w:rFonts w:cs="Arial"/>
        </w:rPr>
        <w:t>maja</w:t>
      </w:r>
      <w:r w:rsidR="00755384">
        <w:rPr>
          <w:rFonts w:cs="Arial"/>
        </w:rPr>
        <w:t xml:space="preserve"> </w:t>
      </w:r>
      <w:r w:rsidR="009B544F">
        <w:rPr>
          <w:rFonts w:cs="Arial"/>
        </w:rPr>
        <w:t>2020</w:t>
      </w:r>
      <w:r w:rsidR="00755384">
        <w:rPr>
          <w:rFonts w:cs="Arial"/>
        </w:rPr>
        <w:t xml:space="preserve"> r.</w:t>
      </w:r>
    </w:p>
    <w:p w:rsidR="007F3648" w:rsidRDefault="007F3648" w:rsidP="00C960A8">
      <w:pPr>
        <w:pStyle w:val="Nagwek1"/>
      </w:pPr>
    </w:p>
    <w:p w:rsidR="00C960A8" w:rsidRPr="005F3DA5" w:rsidRDefault="005F3DA5" w:rsidP="005F3DA5">
      <w:pPr>
        <w:pStyle w:val="Nagwek1"/>
        <w:rPr>
          <w:sz w:val="20"/>
          <w:szCs w:val="20"/>
        </w:rPr>
      </w:pPr>
      <w:r w:rsidRPr="005F3DA5">
        <w:rPr>
          <w:sz w:val="20"/>
          <w:szCs w:val="20"/>
        </w:rPr>
        <w:t xml:space="preserve">Mniej przestępstw na kolei – więcej działań SOK </w:t>
      </w:r>
    </w:p>
    <w:p w:rsidR="00C960A8" w:rsidRPr="005F3DA5" w:rsidRDefault="005F3DA5" w:rsidP="00C960A8">
      <w:pPr>
        <w:spacing w:after="0" w:line="240" w:lineRule="auto"/>
        <w:rPr>
          <w:rFonts w:cs="Arial"/>
          <w:b/>
          <w:sz w:val="20"/>
          <w:szCs w:val="20"/>
        </w:rPr>
      </w:pPr>
      <w:r w:rsidRPr="005F3DA5">
        <w:rPr>
          <w:rFonts w:cs="Arial"/>
          <w:b/>
          <w:sz w:val="20"/>
          <w:szCs w:val="20"/>
        </w:rPr>
        <w:t>Mniej zdarzeń na terenach kolejowych, 700 ujętych sprawców przestępstw i wykroczeń, odzyskane mienie o wartości 175 tys. zł. - to efekt wzmożonych patroli i wykorzystania nowoczesnego sprzętu przez Straży Ochrony Kolei. Spada liczba przestępstw na obszarze kolejowym. Dodatkowo funkcjonariusze SOK włączyli się w działania dla bezpieczeństwa sanitarnego podróżnych</w:t>
      </w:r>
      <w:r>
        <w:rPr>
          <w:rFonts w:cs="Arial"/>
          <w:b/>
          <w:sz w:val="20"/>
          <w:szCs w:val="20"/>
        </w:rPr>
        <w:t>.</w:t>
      </w:r>
    </w:p>
    <w:p w:rsidR="005F3DA5" w:rsidRDefault="005F3DA5" w:rsidP="00C960A8">
      <w:pPr>
        <w:spacing w:after="0" w:line="240" w:lineRule="auto"/>
        <w:rPr>
          <w:rFonts w:cs="Arial"/>
          <w:color w:val="000000" w:themeColor="text1"/>
          <w:sz w:val="20"/>
          <w:szCs w:val="20"/>
          <w:shd w:val="clear" w:color="auto" w:fill="FFFFFF"/>
        </w:rPr>
      </w:pPr>
    </w:p>
    <w:p w:rsidR="00C960A8" w:rsidRPr="005F3DA5" w:rsidRDefault="005F3DA5" w:rsidP="005F3DA5">
      <w:pPr>
        <w:spacing w:line="240" w:lineRule="auto"/>
        <w:rPr>
          <w:rFonts w:cs="Arial"/>
          <w:sz w:val="20"/>
          <w:szCs w:val="20"/>
        </w:rPr>
      </w:pPr>
      <w:r w:rsidRPr="005F3DA5">
        <w:rPr>
          <w:rFonts w:cs="Arial"/>
          <w:sz w:val="20"/>
          <w:szCs w:val="20"/>
        </w:rPr>
        <w:t>W pierwszym kwartale 2020 roku, dzięki skutecznym działaniom funkcjonariuszy Straży Ochrony Kolei odnotowano spadek zdarzeń zagrażających bezpieczeństwu na obszarze kolejowym. Było o 140 zdarzeń mniej w stosunku do analogicznego okresu poprzedniego roku (wówczas 1700 zdarzeń). W 2020 r. funkcjonariusze SOK ujęli blisko 700 sprawców przestępstw i wykroczeń. Odzyskano mienie o łącznej wartości ponad 175 000 zł.</w:t>
      </w:r>
    </w:p>
    <w:p w:rsidR="005F3DA5" w:rsidRPr="005F3DA5" w:rsidRDefault="005F3DA5" w:rsidP="005F3DA5">
      <w:pPr>
        <w:spacing w:line="240" w:lineRule="auto"/>
        <w:rPr>
          <w:rFonts w:cs="Arial"/>
          <w:sz w:val="20"/>
          <w:szCs w:val="20"/>
        </w:rPr>
      </w:pPr>
      <w:r w:rsidRPr="005F3DA5">
        <w:rPr>
          <w:rFonts w:cs="Arial"/>
          <w:b/>
          <w:sz w:val="20"/>
          <w:szCs w:val="20"/>
        </w:rPr>
        <w:t xml:space="preserve">Mniej jest kradzieży na szkodę podróżnych. </w:t>
      </w:r>
      <w:r w:rsidRPr="005F3DA5">
        <w:rPr>
          <w:rFonts w:cs="Arial"/>
          <w:sz w:val="20"/>
          <w:szCs w:val="20"/>
        </w:rPr>
        <w:t>W porównaniu do analogicznego okresu 2019 r. od stycznia do kwietnia odnotowano spadek kradzieży o 23%. Od początku roku funkcjonariusze Straży O</w:t>
      </w:r>
      <w:r w:rsidRPr="005F3DA5">
        <w:rPr>
          <w:rFonts w:cs="Arial"/>
          <w:spacing w:val="-4"/>
          <w:sz w:val="20"/>
          <w:szCs w:val="20"/>
        </w:rPr>
        <w:t>chrony Kolei ujęli już 128 sprawców kradzieży i odzyskali mienie o łącznej wartości 45 000 zł.</w:t>
      </w:r>
      <w:r w:rsidRPr="005F3DA5">
        <w:rPr>
          <w:rFonts w:cs="Arial"/>
          <w:sz w:val="20"/>
          <w:szCs w:val="20"/>
        </w:rPr>
        <w:t xml:space="preserve"> Zmniejszyła się też liczba kradzieży przesyłek wagonowych, usypów węgla z wagonów, towarów z terenów kolejowych.</w:t>
      </w:r>
    </w:p>
    <w:p w:rsidR="005F3DA5" w:rsidRPr="005F3DA5" w:rsidRDefault="005F3DA5" w:rsidP="005F3DA5">
      <w:pPr>
        <w:spacing w:line="240" w:lineRule="auto"/>
        <w:rPr>
          <w:rFonts w:cs="Arial"/>
          <w:sz w:val="20"/>
          <w:szCs w:val="20"/>
        </w:rPr>
      </w:pPr>
      <w:r w:rsidRPr="005F3DA5">
        <w:rPr>
          <w:rFonts w:cs="Arial"/>
          <w:sz w:val="20"/>
          <w:szCs w:val="20"/>
        </w:rPr>
        <w:t xml:space="preserve">Kradzieżom elementów linii kolejowej przeciwdziałają częste kontrole punktów skupu złomu. W pierwszym kwartale funkcjonariusze SOK przeprowadzili ponad 4000 kontroli. Nielegalnie zbywane mienie kolejowe ujawniono tylko w dwóch miejscach. </w:t>
      </w:r>
    </w:p>
    <w:p w:rsidR="005F3DA5" w:rsidRPr="005F3DA5" w:rsidRDefault="005F3DA5" w:rsidP="005F3DA5">
      <w:pPr>
        <w:spacing w:line="240" w:lineRule="auto"/>
        <w:rPr>
          <w:rFonts w:cs="Arial"/>
          <w:sz w:val="20"/>
          <w:szCs w:val="20"/>
        </w:rPr>
      </w:pPr>
      <w:r w:rsidRPr="005F3DA5">
        <w:rPr>
          <w:rFonts w:cs="Arial"/>
          <w:b/>
          <w:sz w:val="20"/>
          <w:szCs w:val="20"/>
        </w:rPr>
        <w:t>W walce ze złodziejami SOK wykorzystuje nowoczesny sprzęt.</w:t>
      </w:r>
      <w:r w:rsidRPr="005F3DA5">
        <w:rPr>
          <w:rFonts w:cs="Arial"/>
          <w:sz w:val="20"/>
          <w:szCs w:val="20"/>
        </w:rPr>
        <w:t xml:space="preserve"> Działania wspomagają specjalnie wyposażone samochody - mobilne centra monitoringu. Dzięki kamerom umieszczonym na autach funkcjonariusze obserwują kilkukilometrowy odcinek linii. Wykorzystywane są foto-pułapki, które powiadamiają patrol, gdy w zabezpieczonym obszarze pojawi się niepowołana osoba. W nocnych patrolach wykorzystywane są termo i noktowizory. Służbę SOK skutecznie wspomagają też przeszkolone psy.  </w:t>
      </w:r>
    </w:p>
    <w:p w:rsidR="005F3DA5" w:rsidRPr="005F3DA5" w:rsidRDefault="00754E2B" w:rsidP="005F3DA5">
      <w:pPr>
        <w:spacing w:line="240" w:lineRule="auto"/>
        <w:rPr>
          <w:rFonts w:cs="Arial"/>
          <w:sz w:val="20"/>
          <w:szCs w:val="20"/>
          <w:shd w:val="clear" w:color="auto" w:fill="FFFFFF"/>
        </w:rPr>
      </w:pPr>
      <w:r>
        <w:rPr>
          <w:rFonts w:cs="Arial"/>
          <w:b/>
          <w:sz w:val="20"/>
          <w:szCs w:val="20"/>
          <w:shd w:val="clear" w:color="auto" w:fill="FFFFFF"/>
        </w:rPr>
        <w:t>Straż</w:t>
      </w:r>
      <w:r w:rsidR="005F3DA5" w:rsidRPr="005F3DA5">
        <w:rPr>
          <w:rFonts w:cs="Arial"/>
          <w:b/>
          <w:sz w:val="20"/>
          <w:szCs w:val="20"/>
          <w:shd w:val="clear" w:color="auto" w:fill="FFFFFF"/>
        </w:rPr>
        <w:t xml:space="preserve"> Ochrony Kolei ma dodatkowe zadania w czasie epidemii.</w:t>
      </w:r>
      <w:r w:rsidR="005F3DA5" w:rsidRPr="005F3DA5">
        <w:rPr>
          <w:rFonts w:cs="Arial"/>
          <w:sz w:val="20"/>
          <w:szCs w:val="20"/>
          <w:shd w:val="clear" w:color="auto" w:fill="FFFFFF"/>
        </w:rPr>
        <w:t xml:space="preserve"> Funk</w:t>
      </w:r>
      <w:r>
        <w:rPr>
          <w:rFonts w:cs="Arial"/>
          <w:sz w:val="20"/>
          <w:szCs w:val="20"/>
          <w:shd w:val="clear" w:color="auto" w:fill="FFFFFF"/>
        </w:rPr>
        <w:t>cjonariusze prowadzili kontrole</w:t>
      </w:r>
      <w:bookmarkStart w:id="0" w:name="_GoBack"/>
      <w:bookmarkEnd w:id="0"/>
      <w:r>
        <w:rPr>
          <w:rFonts w:cs="Arial"/>
          <w:sz w:val="20"/>
          <w:szCs w:val="20"/>
          <w:shd w:val="clear" w:color="auto" w:fill="FFFFFF"/>
        </w:rPr>
        <w:t xml:space="preserve"> </w:t>
      </w:r>
      <w:r w:rsidR="005F3DA5" w:rsidRPr="005F3DA5">
        <w:rPr>
          <w:rFonts w:cs="Arial"/>
          <w:sz w:val="20"/>
          <w:szCs w:val="20"/>
          <w:shd w:val="clear" w:color="auto" w:fill="FFFFFF"/>
        </w:rPr>
        <w:t xml:space="preserve">temperatury podróżnych w pociągach wjeżdżających na teren Polski. Procedura, odbywała się na polecenie wojewodów przy ścisłej współpracy z przewoźnikami. W działaniach, do czasu wstrzymania ruchu międzynarodowego, funkcjonariusze skontrolowali stan ponad 5 000 podróżnych. </w:t>
      </w:r>
    </w:p>
    <w:p w:rsidR="005F3DA5" w:rsidRPr="005F3DA5" w:rsidRDefault="005F3DA5" w:rsidP="005F3DA5">
      <w:pPr>
        <w:spacing w:line="240" w:lineRule="auto"/>
        <w:rPr>
          <w:rFonts w:cs="Arial"/>
          <w:sz w:val="20"/>
          <w:szCs w:val="20"/>
        </w:rPr>
      </w:pPr>
      <w:r w:rsidRPr="005F3DA5">
        <w:rPr>
          <w:rStyle w:val="Pogrubienie"/>
          <w:rFonts w:cs="Arial"/>
          <w:sz w:val="20"/>
          <w:szCs w:val="20"/>
        </w:rPr>
        <w:t>Kontrolne badania temperatury </w:t>
      </w:r>
      <w:r w:rsidRPr="005F3DA5">
        <w:rPr>
          <w:rFonts w:cs="Arial"/>
          <w:sz w:val="20"/>
          <w:szCs w:val="20"/>
        </w:rPr>
        <w:t xml:space="preserve">u pracowników obsługi pociągów towarowych wjeżdżających do Polski funkcjonariusze SOK prowadzą we współpracy ze Strażą Graniczną od 15 marca. </w:t>
      </w:r>
      <w:r w:rsidRPr="005F3DA5">
        <w:rPr>
          <w:rStyle w:val="Pogrubienie"/>
          <w:rFonts w:cs="Arial"/>
          <w:sz w:val="20"/>
          <w:szCs w:val="20"/>
        </w:rPr>
        <w:t>W ramach operacji rządowej</w:t>
      </w:r>
      <w:r w:rsidRPr="005F3DA5">
        <w:rPr>
          <w:rFonts w:cs="Arial"/>
          <w:b/>
          <w:sz w:val="20"/>
          <w:szCs w:val="20"/>
        </w:rPr>
        <w:t>,</w:t>
      </w:r>
      <w:r w:rsidRPr="005F3DA5">
        <w:rPr>
          <w:rFonts w:cs="Arial"/>
          <w:sz w:val="20"/>
          <w:szCs w:val="20"/>
        </w:rPr>
        <w:t xml:space="preserve"> umożliwiającej powrót do domu Polaków oraz przejazdy specjalnymi pociągami cudzoziemców, Straży Ochrony Kolei zabezpieczała pociągi na trasie i stacjach postoju.</w:t>
      </w:r>
    </w:p>
    <w:p w:rsidR="005F3DA5" w:rsidRPr="005F3DA5" w:rsidRDefault="005F3DA5" w:rsidP="005F3DA5">
      <w:pPr>
        <w:spacing w:line="240" w:lineRule="auto"/>
        <w:rPr>
          <w:rFonts w:cs="Arial"/>
          <w:sz w:val="20"/>
          <w:szCs w:val="20"/>
        </w:rPr>
      </w:pPr>
      <w:r w:rsidRPr="005F3DA5">
        <w:rPr>
          <w:rFonts w:cs="Arial"/>
          <w:b/>
          <w:sz w:val="20"/>
          <w:szCs w:val="20"/>
        </w:rPr>
        <w:t xml:space="preserve">Funkcjonariusze Straży Ochrony Kolei reagują na wszelkie zgłoszenia </w:t>
      </w:r>
      <w:r w:rsidRPr="005F3DA5">
        <w:rPr>
          <w:rFonts w:cs="Arial"/>
          <w:sz w:val="20"/>
          <w:szCs w:val="20"/>
        </w:rPr>
        <w:t xml:space="preserve">dotyczące bezpieczeństwa osób i mienia na obszarze kolejowym. Dostępny jest całodobowy numer alarmowy </w:t>
      </w:r>
      <w:r w:rsidRPr="005F3DA5">
        <w:rPr>
          <w:rFonts w:cs="Arial"/>
          <w:sz w:val="20"/>
          <w:szCs w:val="20"/>
          <w:u w:val="single"/>
        </w:rPr>
        <w:t xml:space="preserve">SOK: 22 474 00 00. </w:t>
      </w:r>
    </w:p>
    <w:p w:rsidR="00C960A8" w:rsidRPr="00C960A8" w:rsidRDefault="00C960A8" w:rsidP="00C960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960A8" w:rsidRDefault="00755384" w:rsidP="00C960A8">
      <w:pPr>
        <w:spacing w:after="0" w:line="240" w:lineRule="auto"/>
        <w:rPr>
          <w:b/>
        </w:rPr>
      </w:pPr>
      <w:r w:rsidRPr="00DE6951">
        <w:rPr>
          <w:b/>
        </w:rPr>
        <w:t xml:space="preserve">Kontakt dla mediów: </w:t>
      </w:r>
    </w:p>
    <w:p w:rsidR="00C960A8" w:rsidRPr="00C960A8" w:rsidRDefault="005F3DA5" w:rsidP="00C960A8">
      <w:pPr>
        <w:spacing w:after="0" w:line="240" w:lineRule="auto"/>
        <w:rPr>
          <w:rFonts w:cs="Arial"/>
          <w:bCs/>
        </w:rPr>
      </w:pPr>
      <w:r>
        <w:rPr>
          <w:rStyle w:val="Pogrubienie"/>
          <w:rFonts w:cs="Arial"/>
          <w:sz w:val="20"/>
          <w:szCs w:val="20"/>
        </w:rPr>
        <w:t>Marcin Żywiołek</w:t>
      </w:r>
      <w:r w:rsidR="00C960A8">
        <w:rPr>
          <w:rFonts w:cs="Arial"/>
        </w:rPr>
        <w:br/>
      </w:r>
      <w:r w:rsidR="00C960A8">
        <w:rPr>
          <w:rFonts w:cs="Arial"/>
          <w:sz w:val="20"/>
          <w:szCs w:val="20"/>
        </w:rPr>
        <w:t>Komenda Główna Straży Ochrony Kolei</w:t>
      </w:r>
      <w:r w:rsidR="00C960A8">
        <w:rPr>
          <w:rFonts w:cs="Arial"/>
          <w:sz w:val="20"/>
          <w:szCs w:val="20"/>
        </w:rPr>
        <w:br/>
        <w:t>PKP Polskie Linie Kolejowe S.A.</w:t>
      </w:r>
      <w:r w:rsidR="00C960A8">
        <w:rPr>
          <w:rFonts w:cs="Arial"/>
        </w:rPr>
        <w:br/>
      </w:r>
      <w:hyperlink r:id="rId8" w:history="1">
        <w:r w:rsidRPr="00701C7E">
          <w:rPr>
            <w:rStyle w:val="Hipercze"/>
            <w:rFonts w:cs="Arial"/>
            <w:sz w:val="20"/>
            <w:szCs w:val="20"/>
          </w:rPr>
          <w:t>rzeczniksok@plk-sa.pl</w:t>
        </w:r>
      </w:hyperlink>
      <w:r w:rsidR="00C960A8">
        <w:rPr>
          <w:rFonts w:cs="Arial"/>
        </w:rPr>
        <w:br/>
      </w:r>
      <w:r w:rsidR="00C960A8">
        <w:rPr>
          <w:rFonts w:cs="Arial"/>
          <w:sz w:val="20"/>
          <w:szCs w:val="20"/>
        </w:rPr>
        <w:t xml:space="preserve">tel. kom. +48 </w:t>
      </w:r>
      <w:r>
        <w:rPr>
          <w:rFonts w:cs="Arial"/>
          <w:sz w:val="20"/>
          <w:szCs w:val="20"/>
        </w:rPr>
        <w:t>600083966</w:t>
      </w:r>
      <w:r w:rsidR="00C960A8">
        <w:rPr>
          <w:rFonts w:cs="Arial"/>
        </w:rPr>
        <w:br/>
      </w:r>
    </w:p>
    <w:p w:rsidR="002F6767" w:rsidRDefault="002F6767" w:rsidP="00936006">
      <w:pPr>
        <w:spacing w:after="0" w:line="240" w:lineRule="auto"/>
      </w:pPr>
    </w:p>
    <w:sectPr w:rsidR="002F676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47E" w:rsidRDefault="0050247E" w:rsidP="009D1AEB">
      <w:pPr>
        <w:spacing w:after="0" w:line="240" w:lineRule="auto"/>
      </w:pPr>
      <w:r>
        <w:separator/>
      </w:r>
    </w:p>
  </w:endnote>
  <w:endnote w:type="continuationSeparator" w:id="0">
    <w:p w:rsidR="0050247E" w:rsidRDefault="0050247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47E" w:rsidRDefault="0050247E" w:rsidP="009D1AEB">
      <w:pPr>
        <w:spacing w:after="0" w:line="240" w:lineRule="auto"/>
      </w:pPr>
      <w:r>
        <w:separator/>
      </w:r>
    </w:p>
  </w:footnote>
  <w:footnote w:type="continuationSeparator" w:id="0">
    <w:p w:rsidR="0050247E" w:rsidRDefault="0050247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5D0800" wp14:editId="6008DF36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5D080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F67F415" wp14:editId="620B9ED2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55357"/>
    <w:rsid w:val="00076D47"/>
    <w:rsid w:val="00086C3A"/>
    <w:rsid w:val="000B2A96"/>
    <w:rsid w:val="000C0BE6"/>
    <w:rsid w:val="000D11F9"/>
    <w:rsid w:val="000D567D"/>
    <w:rsid w:val="000E545F"/>
    <w:rsid w:val="00145FF3"/>
    <w:rsid w:val="001A32C7"/>
    <w:rsid w:val="001E1C65"/>
    <w:rsid w:val="001F1BC2"/>
    <w:rsid w:val="00210489"/>
    <w:rsid w:val="0022577D"/>
    <w:rsid w:val="00236985"/>
    <w:rsid w:val="00261CF8"/>
    <w:rsid w:val="00277762"/>
    <w:rsid w:val="00291328"/>
    <w:rsid w:val="002F6767"/>
    <w:rsid w:val="0033537C"/>
    <w:rsid w:val="00376A31"/>
    <w:rsid w:val="00392C9B"/>
    <w:rsid w:val="00396AD7"/>
    <w:rsid w:val="003B3110"/>
    <w:rsid w:val="003C3A30"/>
    <w:rsid w:val="003C55CC"/>
    <w:rsid w:val="003E60C1"/>
    <w:rsid w:val="00400E0E"/>
    <w:rsid w:val="0046163D"/>
    <w:rsid w:val="00471268"/>
    <w:rsid w:val="00490571"/>
    <w:rsid w:val="0050247E"/>
    <w:rsid w:val="005A12D0"/>
    <w:rsid w:val="005D73A0"/>
    <w:rsid w:val="005E4E57"/>
    <w:rsid w:val="005F3DA5"/>
    <w:rsid w:val="00616955"/>
    <w:rsid w:val="0063625B"/>
    <w:rsid w:val="006531F6"/>
    <w:rsid w:val="00672241"/>
    <w:rsid w:val="006A2A5A"/>
    <w:rsid w:val="006B0A03"/>
    <w:rsid w:val="006C6C1C"/>
    <w:rsid w:val="006E746C"/>
    <w:rsid w:val="006F1D32"/>
    <w:rsid w:val="00745248"/>
    <w:rsid w:val="00754E2B"/>
    <w:rsid w:val="00755384"/>
    <w:rsid w:val="007743FF"/>
    <w:rsid w:val="00782B7A"/>
    <w:rsid w:val="00786FEB"/>
    <w:rsid w:val="00797458"/>
    <w:rsid w:val="007A18D6"/>
    <w:rsid w:val="007F3648"/>
    <w:rsid w:val="008212C6"/>
    <w:rsid w:val="00833B03"/>
    <w:rsid w:val="00860074"/>
    <w:rsid w:val="00877B4A"/>
    <w:rsid w:val="00936006"/>
    <w:rsid w:val="0094567E"/>
    <w:rsid w:val="00963B06"/>
    <w:rsid w:val="009819E7"/>
    <w:rsid w:val="009B544F"/>
    <w:rsid w:val="009C583E"/>
    <w:rsid w:val="009D1AEB"/>
    <w:rsid w:val="00A1517B"/>
    <w:rsid w:val="00A15AED"/>
    <w:rsid w:val="00A212A3"/>
    <w:rsid w:val="00B213D2"/>
    <w:rsid w:val="00B70CD8"/>
    <w:rsid w:val="00BD5A0D"/>
    <w:rsid w:val="00BF6946"/>
    <w:rsid w:val="00C07DCD"/>
    <w:rsid w:val="00C208D6"/>
    <w:rsid w:val="00C63BE6"/>
    <w:rsid w:val="00C960A8"/>
    <w:rsid w:val="00CC74C8"/>
    <w:rsid w:val="00CD5B08"/>
    <w:rsid w:val="00D067C7"/>
    <w:rsid w:val="00D149FC"/>
    <w:rsid w:val="00D35ADE"/>
    <w:rsid w:val="00D644C1"/>
    <w:rsid w:val="00D91BC9"/>
    <w:rsid w:val="00DD7BB8"/>
    <w:rsid w:val="00DE7586"/>
    <w:rsid w:val="00DF2FCA"/>
    <w:rsid w:val="00E75D7E"/>
    <w:rsid w:val="00EC71C4"/>
    <w:rsid w:val="00ED0C95"/>
    <w:rsid w:val="00F4687D"/>
    <w:rsid w:val="00FD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960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so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C932C-1D19-499E-A7FA-5D84190A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Straż Ochrony Kolei na pierwszej linii frontu walki z koronawirusem</vt:lpstr>
    </vt:vector>
  </TitlesOfParts>
  <Company>PKP PLK S.A.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Straż Ochrony Kolei na pierwszej linii frontu walki z koronawirusem</dc:title>
  <dc:subject/>
  <dc:creator>Kundzicz Adam</dc:creator>
  <cp:keywords/>
  <dc:description/>
  <cp:lastModifiedBy>Janus Magdalena</cp:lastModifiedBy>
  <cp:revision>4</cp:revision>
  <dcterms:created xsi:type="dcterms:W3CDTF">2020-05-08T17:19:00Z</dcterms:created>
  <dcterms:modified xsi:type="dcterms:W3CDTF">2020-05-09T08:10:00Z</dcterms:modified>
</cp:coreProperties>
</file>