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A2" w:rsidRDefault="001B44A2" w:rsidP="00FE2E20">
      <w:pPr>
        <w:rPr>
          <w:rFonts w:cs="Arial"/>
        </w:rPr>
      </w:pPr>
    </w:p>
    <w:p w:rsidR="00BC228C" w:rsidRDefault="006B2795" w:rsidP="00FE2E20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1310F8">
        <w:rPr>
          <w:rFonts w:cs="Arial"/>
        </w:rPr>
        <w:t xml:space="preserve"> 6</w:t>
      </w:r>
      <w:r w:rsidR="006662ED">
        <w:rPr>
          <w:rFonts w:cs="Arial"/>
        </w:rPr>
        <w:t xml:space="preserve"> </w:t>
      </w:r>
      <w:r w:rsidR="001310F8">
        <w:rPr>
          <w:rFonts w:cs="Arial"/>
        </w:rPr>
        <w:t xml:space="preserve">czerwca </w:t>
      </w:r>
      <w:r w:rsidR="001317E5">
        <w:rPr>
          <w:rFonts w:cs="Arial"/>
        </w:rPr>
        <w:t>2023</w:t>
      </w:r>
      <w:r w:rsidR="009D1AEB" w:rsidRPr="00E16890">
        <w:rPr>
          <w:rFonts w:cs="Arial"/>
        </w:rPr>
        <w:t xml:space="preserve"> r.</w:t>
      </w:r>
    </w:p>
    <w:p w:rsidR="00FE2E20" w:rsidRDefault="00FE2E20" w:rsidP="00FE2E20">
      <w:pPr>
        <w:jc w:val="right"/>
        <w:rPr>
          <w:rFonts w:cs="Arial"/>
        </w:rPr>
      </w:pPr>
    </w:p>
    <w:p w:rsidR="00BC228C" w:rsidRPr="00BC228C" w:rsidRDefault="001310F8" w:rsidP="00BC228C">
      <w:pPr>
        <w:pStyle w:val="Nagwek1"/>
        <w:spacing w:before="0" w:after="120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Mieszkańcy i podróżni korzystają z nowych kładek nad torami</w:t>
      </w:r>
      <w:r w:rsidR="00D873AB">
        <w:rPr>
          <w:sz w:val="22"/>
          <w:szCs w:val="22"/>
        </w:rPr>
        <w:t xml:space="preserve"> </w:t>
      </w:r>
      <w:r w:rsidR="00994460">
        <w:rPr>
          <w:sz w:val="22"/>
          <w:szCs w:val="22"/>
        </w:rPr>
        <w:t xml:space="preserve">w </w:t>
      </w:r>
      <w:r w:rsidR="00014123" w:rsidRPr="00EF6DBF">
        <w:rPr>
          <w:sz w:val="22"/>
          <w:szCs w:val="22"/>
        </w:rPr>
        <w:t>Głownie i Strykowie</w:t>
      </w:r>
      <w:r w:rsidR="008463E1">
        <w:rPr>
          <w:sz w:val="22"/>
          <w:szCs w:val="22"/>
        </w:rPr>
        <w:t xml:space="preserve"> </w:t>
      </w:r>
    </w:p>
    <w:bookmarkEnd w:id="0"/>
    <w:p w:rsidR="00BC228C" w:rsidRPr="00F87706" w:rsidRDefault="00383613" w:rsidP="006A6681">
      <w:pPr>
        <w:spacing w:after="120" w:line="360" w:lineRule="auto"/>
        <w:rPr>
          <w:rFonts w:cs="Arial"/>
          <w:b/>
        </w:rPr>
      </w:pPr>
      <w:r>
        <w:rPr>
          <w:rFonts w:cs="Arial"/>
          <w:b/>
        </w:rPr>
        <w:t>N</w:t>
      </w:r>
      <w:r w:rsidR="001B44A2">
        <w:rPr>
          <w:rFonts w:cs="Arial"/>
          <w:b/>
        </w:rPr>
        <w:t xml:space="preserve">a stacjach </w:t>
      </w:r>
      <w:r w:rsidR="0080607F" w:rsidRPr="00AA34B9">
        <w:rPr>
          <w:rFonts w:cs="Arial"/>
          <w:b/>
        </w:rPr>
        <w:t>w Głownie i Strykowie</w:t>
      </w:r>
      <w:r w:rsidR="00A748CC" w:rsidRPr="00AA34B9">
        <w:rPr>
          <w:rFonts w:cs="Arial"/>
          <w:b/>
        </w:rPr>
        <w:t xml:space="preserve"> </w:t>
      </w:r>
      <w:r>
        <w:rPr>
          <w:rFonts w:cs="Arial"/>
          <w:b/>
        </w:rPr>
        <w:t>z</w:t>
      </w:r>
      <w:r w:rsidRPr="00AA34B9">
        <w:rPr>
          <w:b/>
        </w:rPr>
        <w:t>większ</w:t>
      </w:r>
      <w:r>
        <w:rPr>
          <w:b/>
        </w:rPr>
        <w:t>yła się</w:t>
      </w:r>
      <w:r w:rsidRPr="00AA34B9">
        <w:rPr>
          <w:b/>
        </w:rPr>
        <w:t xml:space="preserve"> dostępność do pociągów </w:t>
      </w:r>
      <w:r>
        <w:rPr>
          <w:b/>
        </w:rPr>
        <w:t>w kierunku Łodzi i Łowicza</w:t>
      </w:r>
      <w:r w:rsidRPr="00AA34B9">
        <w:rPr>
          <w:b/>
        </w:rPr>
        <w:t>.</w:t>
      </w:r>
      <w:r>
        <w:rPr>
          <w:b/>
        </w:rPr>
        <w:t xml:space="preserve"> </w:t>
      </w:r>
      <w:r>
        <w:rPr>
          <w:rFonts w:cs="Arial"/>
          <w:b/>
        </w:rPr>
        <w:t>D</w:t>
      </w:r>
      <w:r w:rsidR="001B44A2">
        <w:rPr>
          <w:rFonts w:cs="Arial"/>
          <w:b/>
        </w:rPr>
        <w:t xml:space="preserve">zięki </w:t>
      </w:r>
      <w:r>
        <w:rPr>
          <w:rFonts w:cs="Arial"/>
          <w:b/>
        </w:rPr>
        <w:t xml:space="preserve">nowym </w:t>
      </w:r>
      <w:r w:rsidR="0080607F" w:rsidRPr="00AA34B9">
        <w:rPr>
          <w:rFonts w:cs="Arial"/>
          <w:b/>
        </w:rPr>
        <w:t>kład</w:t>
      </w:r>
      <w:r w:rsidR="001B44A2">
        <w:rPr>
          <w:rFonts w:cs="Arial"/>
          <w:b/>
        </w:rPr>
        <w:t xml:space="preserve">kom </w:t>
      </w:r>
      <w:r>
        <w:rPr>
          <w:rFonts w:cs="Arial"/>
          <w:b/>
        </w:rPr>
        <w:t>dla pieszych nad torami, wyposażonym w windy,</w:t>
      </w:r>
      <w:r w:rsidR="001B44A2">
        <w:rPr>
          <w:rFonts w:cs="Arial"/>
          <w:b/>
        </w:rPr>
        <w:t xml:space="preserve"> </w:t>
      </w:r>
      <w:r>
        <w:rPr>
          <w:rFonts w:cs="Arial"/>
          <w:b/>
        </w:rPr>
        <w:t xml:space="preserve">pasażerowie </w:t>
      </w:r>
      <w:r w:rsidR="001B44A2">
        <w:rPr>
          <w:rFonts w:cs="Arial"/>
          <w:b/>
        </w:rPr>
        <w:t xml:space="preserve">łatwiej </w:t>
      </w:r>
      <w:r w:rsidR="001310F8">
        <w:rPr>
          <w:rFonts w:cs="Arial"/>
          <w:b/>
        </w:rPr>
        <w:t>korzystają</w:t>
      </w:r>
      <w:r w:rsidR="001B44A2">
        <w:rPr>
          <w:rFonts w:cs="Arial"/>
          <w:b/>
        </w:rPr>
        <w:t xml:space="preserve"> z kolei. </w:t>
      </w:r>
      <w:r w:rsidR="00FB0C43">
        <w:rPr>
          <w:rFonts w:cs="Arial"/>
          <w:b/>
        </w:rPr>
        <w:t xml:space="preserve">Nowe parkingi i stojaki dla </w:t>
      </w:r>
      <w:r w:rsidR="00C63ED4">
        <w:rPr>
          <w:rFonts w:cs="Arial"/>
          <w:b/>
        </w:rPr>
        <w:t>rowerów</w:t>
      </w:r>
      <w:r w:rsidR="00FB0C43">
        <w:rPr>
          <w:rFonts w:cs="Arial"/>
          <w:b/>
        </w:rPr>
        <w:t xml:space="preserve"> pozwolą na </w:t>
      </w:r>
      <w:r w:rsidR="00FB0C43" w:rsidRPr="00FB0C43">
        <w:rPr>
          <w:rFonts w:cs="Arial"/>
          <w:b/>
        </w:rPr>
        <w:t xml:space="preserve">łączenie podróży </w:t>
      </w:r>
      <w:r w:rsidR="00FB0C43">
        <w:rPr>
          <w:rFonts w:cs="Arial"/>
          <w:b/>
        </w:rPr>
        <w:t xml:space="preserve">pociągiem, samochodem i </w:t>
      </w:r>
      <w:r w:rsidR="00C63ED4">
        <w:rPr>
          <w:rFonts w:cs="Arial"/>
          <w:b/>
        </w:rPr>
        <w:t>jednośladami</w:t>
      </w:r>
      <w:r w:rsidR="00FB0C43" w:rsidRPr="00FB0C43">
        <w:rPr>
          <w:rFonts w:cs="Arial"/>
          <w:b/>
        </w:rPr>
        <w:t>.</w:t>
      </w:r>
      <w:r w:rsidR="00FB0C43">
        <w:rPr>
          <w:rFonts w:cs="Arial"/>
          <w:b/>
        </w:rPr>
        <w:t xml:space="preserve"> </w:t>
      </w:r>
      <w:r w:rsidR="001B44A2">
        <w:rPr>
          <w:rFonts w:cs="Arial"/>
          <w:b/>
        </w:rPr>
        <w:t>I</w:t>
      </w:r>
      <w:r w:rsidR="00AA34B9">
        <w:rPr>
          <w:rFonts w:cs="Arial"/>
          <w:b/>
        </w:rPr>
        <w:t>nwestycj</w:t>
      </w:r>
      <w:r w:rsidR="001B44A2">
        <w:rPr>
          <w:rFonts w:cs="Arial"/>
          <w:b/>
        </w:rPr>
        <w:t xml:space="preserve">ę za </w:t>
      </w:r>
      <w:r w:rsidR="004026D5">
        <w:rPr>
          <w:rFonts w:cs="Arial"/>
          <w:b/>
        </w:rPr>
        <w:t xml:space="preserve">ok. </w:t>
      </w:r>
      <w:r w:rsidR="007D041B">
        <w:rPr>
          <w:rFonts w:cs="Arial"/>
          <w:b/>
        </w:rPr>
        <w:t xml:space="preserve">22 </w:t>
      </w:r>
      <w:r w:rsidR="001B44A2">
        <w:rPr>
          <w:rFonts w:cs="Arial"/>
          <w:b/>
        </w:rPr>
        <w:t>mln zł</w:t>
      </w:r>
      <w:r w:rsidR="00FB0C43">
        <w:rPr>
          <w:rFonts w:cs="Arial"/>
          <w:b/>
        </w:rPr>
        <w:t xml:space="preserve"> </w:t>
      </w:r>
      <w:r w:rsidR="001310F8">
        <w:rPr>
          <w:rFonts w:cs="Arial"/>
          <w:b/>
        </w:rPr>
        <w:t>zrealizowały</w:t>
      </w:r>
      <w:r w:rsidR="001B44A2">
        <w:rPr>
          <w:rFonts w:cs="Arial"/>
          <w:b/>
        </w:rPr>
        <w:t xml:space="preserve"> </w:t>
      </w:r>
      <w:r w:rsidR="00AA34B9" w:rsidRPr="00F87706">
        <w:rPr>
          <w:rFonts w:cs="Arial"/>
          <w:b/>
        </w:rPr>
        <w:t>P</w:t>
      </w:r>
      <w:r w:rsidR="00AA34B9">
        <w:rPr>
          <w:rFonts w:cs="Arial"/>
          <w:b/>
        </w:rPr>
        <w:t>KP Polski</w:t>
      </w:r>
      <w:r w:rsidR="001B44A2">
        <w:rPr>
          <w:rFonts w:cs="Arial"/>
          <w:b/>
        </w:rPr>
        <w:t>e</w:t>
      </w:r>
      <w:r w:rsidR="00AA34B9">
        <w:rPr>
          <w:rFonts w:cs="Arial"/>
          <w:b/>
        </w:rPr>
        <w:t xml:space="preserve"> Lini</w:t>
      </w:r>
      <w:r w:rsidR="001B44A2">
        <w:rPr>
          <w:rFonts w:cs="Arial"/>
          <w:b/>
        </w:rPr>
        <w:t>e</w:t>
      </w:r>
      <w:r w:rsidR="00AA34B9">
        <w:rPr>
          <w:rFonts w:cs="Arial"/>
          <w:b/>
        </w:rPr>
        <w:t xml:space="preserve"> Kolejow</w:t>
      </w:r>
      <w:r w:rsidR="001B44A2">
        <w:rPr>
          <w:rFonts w:cs="Arial"/>
          <w:b/>
        </w:rPr>
        <w:t>e</w:t>
      </w:r>
      <w:r w:rsidR="00AA34B9">
        <w:rPr>
          <w:rFonts w:cs="Arial"/>
          <w:b/>
        </w:rPr>
        <w:t xml:space="preserve"> S.A. </w:t>
      </w:r>
      <w:r w:rsidR="0080607F">
        <w:rPr>
          <w:rFonts w:cs="Arial"/>
          <w:b/>
        </w:rPr>
        <w:t>z</w:t>
      </w:r>
      <w:r w:rsidR="001B44A2">
        <w:rPr>
          <w:rFonts w:cs="Arial"/>
          <w:b/>
        </w:rPr>
        <w:t xml:space="preserve"> udziałem</w:t>
      </w:r>
      <w:r w:rsidR="0080607F">
        <w:rPr>
          <w:rFonts w:cs="Arial"/>
          <w:b/>
        </w:rPr>
        <w:t xml:space="preserve"> środk</w:t>
      </w:r>
      <w:r w:rsidR="00A748CC">
        <w:rPr>
          <w:rFonts w:cs="Arial"/>
          <w:b/>
        </w:rPr>
        <w:t xml:space="preserve">ów  RPO </w:t>
      </w:r>
      <w:r w:rsidR="00AA34B9">
        <w:rPr>
          <w:rFonts w:cs="Arial"/>
          <w:b/>
        </w:rPr>
        <w:t xml:space="preserve">woj. </w:t>
      </w:r>
      <w:r w:rsidR="00A748CC">
        <w:rPr>
          <w:rFonts w:cs="Arial"/>
          <w:b/>
        </w:rPr>
        <w:t>łó</w:t>
      </w:r>
      <w:r w:rsidR="0080607F">
        <w:rPr>
          <w:rFonts w:cs="Arial"/>
          <w:b/>
        </w:rPr>
        <w:t>dzkiego</w:t>
      </w:r>
      <w:r w:rsidR="001B44A2">
        <w:rPr>
          <w:rFonts w:cs="Arial"/>
          <w:b/>
        </w:rPr>
        <w:t>.</w:t>
      </w:r>
      <w:r w:rsidR="006B2795" w:rsidRPr="00F87706">
        <w:rPr>
          <w:rFonts w:cs="Arial"/>
          <w:b/>
        </w:rPr>
        <w:t xml:space="preserve"> </w:t>
      </w:r>
    </w:p>
    <w:p w:rsidR="00C059BA" w:rsidRPr="001A5EB9" w:rsidRDefault="00D873AB" w:rsidP="006A6681">
      <w:pPr>
        <w:spacing w:after="120" w:line="360" w:lineRule="auto"/>
      </w:pPr>
      <w:r>
        <w:t>Pasażerowie w</w:t>
      </w:r>
      <w:r w:rsidR="005228A2">
        <w:t xml:space="preserve"> </w:t>
      </w:r>
      <w:r w:rsidR="00AF365E">
        <w:t xml:space="preserve">Głownie i Strykowie </w:t>
      </w:r>
      <w:r w:rsidR="008463E1">
        <w:t>na linii Łódź -</w:t>
      </w:r>
      <w:r w:rsidR="001A5EB9">
        <w:t xml:space="preserve"> Łowicz </w:t>
      </w:r>
      <w:r w:rsidR="00383613">
        <w:t xml:space="preserve">mogą już przechodzić nowymi kładkami </w:t>
      </w:r>
      <w:r w:rsidR="001A5EB9">
        <w:t xml:space="preserve">do pociągów. </w:t>
      </w:r>
      <w:r w:rsidR="00383613">
        <w:t>Obiekty są wyposażone w schody i</w:t>
      </w:r>
      <w:r w:rsidR="001A5EB9">
        <w:t xml:space="preserve"> </w:t>
      </w:r>
      <w:r w:rsidR="00383613">
        <w:t>windy, które zapewniają lepszy dostęp do kolei osobom o ograniczonych możliwościach poruszania s</w:t>
      </w:r>
      <w:r w:rsidR="0036082D">
        <w:t>ię, podróżnym z ciężkim bagażem oraz</w:t>
      </w:r>
      <w:r w:rsidR="00383613">
        <w:t xml:space="preserve"> opiekunom z dziećmi w wózkach. </w:t>
      </w:r>
      <w:r w:rsidR="0083062B" w:rsidRPr="0083062B">
        <w:t>Każda kładka ma 3 metry szerokośc</w:t>
      </w:r>
      <w:r w:rsidR="0083062B">
        <w:t>i, 42 metrów długości. Ułożono na nich</w:t>
      </w:r>
      <w:r w:rsidR="0083062B" w:rsidRPr="0083062B">
        <w:t xml:space="preserve"> </w:t>
      </w:r>
      <w:r w:rsidR="00383613">
        <w:t>nawierzchnię antypoślizgową, która pozwala bezpiecznie dojść na perony</w:t>
      </w:r>
      <w:r w:rsidR="00C3136B" w:rsidRPr="00271BD3">
        <w:t xml:space="preserve">. </w:t>
      </w:r>
    </w:p>
    <w:p w:rsidR="00FB1424" w:rsidRDefault="007350FA" w:rsidP="006A6681">
      <w:pPr>
        <w:spacing w:after="120" w:line="360" w:lineRule="auto"/>
      </w:pPr>
      <w:r>
        <w:t xml:space="preserve">Kładki na stacjach </w:t>
      </w:r>
      <w:r w:rsidRPr="006460DF">
        <w:t>w Głownie i Strykowie</w:t>
      </w:r>
      <w:r w:rsidR="00383613">
        <w:t xml:space="preserve"> zwiększyły</w:t>
      </w:r>
      <w:r>
        <w:t xml:space="preserve"> dostępność do pociągów kursuj</w:t>
      </w:r>
      <w:r w:rsidR="00383613">
        <w:t xml:space="preserve">ących między Łodzią i Łowiczem. Mieszkańcy mają </w:t>
      </w:r>
      <w:r>
        <w:t>dogodne połączenie</w:t>
      </w:r>
      <w:r w:rsidRPr="00F87706">
        <w:t xml:space="preserve"> stacji z</w:t>
      </w:r>
      <w:r w:rsidR="00383613">
        <w:t xml:space="preserve"> osiedlami po obu stronach linii kolejowej</w:t>
      </w:r>
      <w:r w:rsidRPr="00F87706">
        <w:t xml:space="preserve">. </w:t>
      </w:r>
      <w:r w:rsidR="00753A99">
        <w:t xml:space="preserve">Ponadto </w:t>
      </w:r>
      <w:r w:rsidR="00753A99" w:rsidRPr="00753A99">
        <w:t xml:space="preserve">w Głownie i Strykowie powstały nowe parkingi dla samochodów, wiaty rowerowe i chodniki. </w:t>
      </w:r>
      <w:r w:rsidR="00753A99">
        <w:t>Utrzymane zostaną o</w:t>
      </w:r>
      <w:r w:rsidR="00753A99" w:rsidRPr="00753A99">
        <w:t>becne przejścia do peronów</w:t>
      </w:r>
      <w:r w:rsidR="00753A99">
        <w:t xml:space="preserve"> w poziomie szyn</w:t>
      </w:r>
      <w:r w:rsidR="00753A99" w:rsidRPr="00753A99">
        <w:t xml:space="preserve">. </w:t>
      </w:r>
    </w:p>
    <w:p w:rsidR="00F668C5" w:rsidRPr="00271BD3" w:rsidRDefault="00383613" w:rsidP="006A6681">
      <w:pPr>
        <w:spacing w:after="120" w:line="360" w:lineRule="auto"/>
      </w:pPr>
      <w:r>
        <w:t>Prace w Głownie i Strykowie zostały</w:t>
      </w:r>
      <w:r w:rsidR="00714D33">
        <w:t xml:space="preserve"> </w:t>
      </w:r>
      <w:r>
        <w:t>z</w:t>
      </w:r>
      <w:r w:rsidR="00714D33">
        <w:t xml:space="preserve">realizowane w ramach projektu </w:t>
      </w:r>
      <w:r w:rsidR="00F668C5">
        <w:t>o wartości ok. 50 mln zł netto</w:t>
      </w:r>
      <w:r w:rsidR="00714D33">
        <w:t xml:space="preserve"> </w:t>
      </w:r>
      <w:r>
        <w:t xml:space="preserve">pn. </w:t>
      </w:r>
      <w:r w:rsidR="00714D33" w:rsidRPr="00714D33">
        <w:t>„Budowa zintegrowanych węzłów multimodalnych wraz z budową i przebudową przystanków kolejowych na</w:t>
      </w:r>
      <w:r w:rsidR="00714D33">
        <w:t xml:space="preserve"> terenie województwa łódzkiego”. </w:t>
      </w:r>
      <w:r w:rsidR="00A67D0B">
        <w:t>Zadanie jest współfinansowane</w:t>
      </w:r>
      <w:r w:rsidR="00A67D0B" w:rsidRPr="00F87706">
        <w:t xml:space="preserve"> w </w:t>
      </w:r>
      <w:r>
        <w:t xml:space="preserve">kwocie ok. 34 mln zł </w:t>
      </w:r>
      <w:r w:rsidR="00A67D0B" w:rsidRPr="00F87706">
        <w:t>ze środków Europejskiego Funduszu Rozwoju Regionalnego w ramach Regionalnego Programu Operacyjnego Województwa Łódzkiego na lata 2014-2020.</w:t>
      </w:r>
      <w:r w:rsidR="00A67D0B">
        <w:t xml:space="preserve"> </w:t>
      </w:r>
      <w:r w:rsidR="00F668C5">
        <w:t>Projekt obejmuje</w:t>
      </w:r>
      <w:r w:rsidR="00F74BD5">
        <w:t xml:space="preserve"> również</w:t>
      </w:r>
      <w:r w:rsidR="00F668C5">
        <w:t xml:space="preserve"> budowę nowego przystanku Pabianice </w:t>
      </w:r>
      <w:r w:rsidR="00F668C5" w:rsidRPr="00271BD3">
        <w:t>Północ</w:t>
      </w:r>
      <w:r w:rsidR="007D041B">
        <w:t>ne</w:t>
      </w:r>
      <w:r w:rsidR="00F668C5" w:rsidRPr="00271BD3">
        <w:t xml:space="preserve"> i przebudowę dworca Zduńska Wola</w:t>
      </w:r>
      <w:r w:rsidR="00C3136B" w:rsidRPr="00271BD3">
        <w:t xml:space="preserve"> wraz z przyległym Placem Żelaznym</w:t>
      </w:r>
      <w:r w:rsidR="00F668C5" w:rsidRPr="00271BD3">
        <w:t xml:space="preserve">. </w:t>
      </w:r>
    </w:p>
    <w:p w:rsidR="00AF365E" w:rsidRPr="00271BD3" w:rsidRDefault="001A5EB9" w:rsidP="006A6681">
      <w:pPr>
        <w:pStyle w:val="Nagwek2"/>
        <w:spacing w:before="0" w:line="360" w:lineRule="auto"/>
        <w:rPr>
          <w:szCs w:val="22"/>
        </w:rPr>
      </w:pPr>
      <w:r>
        <w:rPr>
          <w:szCs w:val="22"/>
        </w:rPr>
        <w:t xml:space="preserve">Lepsze warunki podróży </w:t>
      </w:r>
      <w:r w:rsidR="00AF365E" w:rsidRPr="00271BD3">
        <w:rPr>
          <w:szCs w:val="22"/>
        </w:rPr>
        <w:t>w Zduńskiej Woli</w:t>
      </w:r>
      <w:r>
        <w:rPr>
          <w:szCs w:val="22"/>
        </w:rPr>
        <w:t xml:space="preserve"> i Pabianicach</w:t>
      </w:r>
    </w:p>
    <w:p w:rsidR="006A6681" w:rsidRDefault="001A5EB9" w:rsidP="006A6681">
      <w:pPr>
        <w:spacing w:after="120" w:line="360" w:lineRule="auto"/>
      </w:pPr>
      <w:r>
        <w:t>W ramach tego samego zadania n</w:t>
      </w:r>
      <w:r w:rsidR="00AF365E" w:rsidRPr="00271BD3">
        <w:t xml:space="preserve">a stacji Zduńska Wola </w:t>
      </w:r>
      <w:r>
        <w:t xml:space="preserve">przebudowywany jest budynek dworca. Będą </w:t>
      </w:r>
      <w:r w:rsidR="00AF365E" w:rsidRPr="00271BD3">
        <w:t>stanowisk</w:t>
      </w:r>
      <w:r>
        <w:t>a</w:t>
      </w:r>
      <w:r w:rsidR="00AF365E" w:rsidRPr="00271BD3">
        <w:t xml:space="preserve"> dla autobusów, miejsca parkin</w:t>
      </w:r>
      <w:r w:rsidR="00C135D8" w:rsidRPr="00271BD3">
        <w:t>gowe oraz stojaki dla rowerów</w:t>
      </w:r>
      <w:r w:rsidR="003001DA" w:rsidRPr="00271BD3">
        <w:t xml:space="preserve"> </w:t>
      </w:r>
      <w:r>
        <w:t>przed budynkiem</w:t>
      </w:r>
      <w:r w:rsidR="00271BD3">
        <w:t>.</w:t>
      </w:r>
      <w:r w:rsidR="00C135D8" w:rsidRPr="00271BD3">
        <w:rPr>
          <w:color w:val="00B0F0"/>
        </w:rPr>
        <w:t xml:space="preserve"> </w:t>
      </w:r>
      <w:r w:rsidRPr="001A5EB9">
        <w:t xml:space="preserve">W Pabianicach </w:t>
      </w:r>
      <w:r w:rsidR="00383613">
        <w:t>budowany jest już pierwszy z dwóch peronów</w:t>
      </w:r>
      <w:r>
        <w:t xml:space="preserve"> </w:t>
      </w:r>
      <w:r w:rsidR="00383613">
        <w:t>przystan</w:t>
      </w:r>
      <w:r>
        <w:t>k</w:t>
      </w:r>
      <w:r w:rsidR="00383613">
        <w:t>u</w:t>
      </w:r>
      <w:r>
        <w:t xml:space="preserve"> Pabianice Północ</w:t>
      </w:r>
      <w:r w:rsidR="007D041B">
        <w:t>ne</w:t>
      </w:r>
      <w:r>
        <w:t xml:space="preserve">, który umożliwi lepszą </w:t>
      </w:r>
      <w:r w:rsidR="00383613">
        <w:t>połączenia kolejowe</w:t>
      </w:r>
      <w:r>
        <w:t xml:space="preserve"> w stronę </w:t>
      </w:r>
      <w:r>
        <w:rPr>
          <w:rFonts w:cs="Arial"/>
        </w:rPr>
        <w:t>Łodzi, Zduńskiej Woli i Sieradza</w:t>
      </w:r>
      <w:r>
        <w:t xml:space="preserve">. </w:t>
      </w:r>
    </w:p>
    <w:p w:rsidR="005B3156" w:rsidRDefault="001B44A2" w:rsidP="006A6681">
      <w:pPr>
        <w:spacing w:after="120" w:line="360" w:lineRule="auto"/>
      </w:pPr>
      <w:r>
        <w:t xml:space="preserve">Ułatwienia w dostępie do kolei </w:t>
      </w:r>
      <w:r w:rsidR="0083062B">
        <w:t>i to</w:t>
      </w:r>
      <w:r>
        <w:t xml:space="preserve"> konsekwentne działania PKP Polskich Linii Kolejowych S.A. Dzięki inwestycjom z udziałem środków unijnych i </w:t>
      </w:r>
      <w:r w:rsidR="005B3156">
        <w:t xml:space="preserve">budżetowych </w:t>
      </w:r>
      <w:r>
        <w:t xml:space="preserve">tylko w województwie łódzkim </w:t>
      </w:r>
      <w:r>
        <w:lastRenderedPageBreak/>
        <w:t xml:space="preserve">dostępniejszych jest kilkanaście przystanków </w:t>
      </w:r>
      <w:r w:rsidR="007D0397">
        <w:t xml:space="preserve">m.in. na odcinku Sochaczew – </w:t>
      </w:r>
      <w:r w:rsidR="005721EA">
        <w:t xml:space="preserve">Barłogi </w:t>
      </w:r>
      <w:r w:rsidR="007D0397">
        <w:t xml:space="preserve">na trasie Warszawa – Poznań, na linii Łódź Kaliska – Zduńska Wola oraz </w:t>
      </w:r>
      <w:r w:rsidR="003868B3">
        <w:t xml:space="preserve">linii </w:t>
      </w:r>
      <w:r w:rsidR="007D0397">
        <w:t xml:space="preserve">Łódź Kaliska – Zgierz – Kutno. </w:t>
      </w:r>
      <w:r w:rsidR="005B3156">
        <w:t xml:space="preserve"> </w:t>
      </w:r>
    </w:p>
    <w:p w:rsidR="001B44A2" w:rsidRPr="003001DA" w:rsidRDefault="007D0397" w:rsidP="006A6681">
      <w:pPr>
        <w:spacing w:after="120" w:line="360" w:lineRule="auto"/>
        <w:rPr>
          <w:color w:val="00B0F0"/>
        </w:rPr>
      </w:pPr>
      <w:r>
        <w:t>Poza kładkami budowane są</w:t>
      </w:r>
      <w:r w:rsidR="005B3156">
        <w:t xml:space="preserve"> bezkolizyjne skrzyżow</w:t>
      </w:r>
      <w:r w:rsidR="00AA3DC2">
        <w:t>ania. Już korzystamy z nowych wiaduktów drogowych nad torami</w:t>
      </w:r>
      <w:r w:rsidR="005B3156">
        <w:t xml:space="preserve"> w </w:t>
      </w:r>
      <w:r>
        <w:t>Skierniewicach</w:t>
      </w:r>
      <w:r w:rsidR="00AA3DC2">
        <w:t xml:space="preserve"> i Łowiczu</w:t>
      </w:r>
      <w:r w:rsidR="005B3156">
        <w:t xml:space="preserve">. Budowane są </w:t>
      </w:r>
      <w:r w:rsidR="00AA3DC2">
        <w:t xml:space="preserve">tunele drogowe pod linią kolejową </w:t>
      </w:r>
      <w:r w:rsidR="005B3156">
        <w:t xml:space="preserve">w </w:t>
      </w:r>
      <w:r w:rsidR="00AA3DC2">
        <w:t>Andrespolu i</w:t>
      </w:r>
      <w:r>
        <w:t xml:space="preserve"> Gałkowie</w:t>
      </w:r>
      <w:r w:rsidR="00AA3DC2">
        <w:t xml:space="preserve">, które zostaną oddane do użytku jesienią br. </w:t>
      </w:r>
    </w:p>
    <w:p w:rsidR="006A6681" w:rsidRDefault="006A6681" w:rsidP="00E662B5">
      <w:pPr>
        <w:spacing w:after="0" w:line="240" w:lineRule="auto"/>
        <w:rPr>
          <w:rStyle w:val="Pogrubienie"/>
          <w:rFonts w:cs="Arial"/>
        </w:rPr>
      </w:pPr>
    </w:p>
    <w:p w:rsidR="001A5EB9" w:rsidRDefault="001A5EB9" w:rsidP="00E662B5">
      <w:pPr>
        <w:spacing w:after="0" w:line="240" w:lineRule="auto"/>
        <w:rPr>
          <w:rStyle w:val="Pogrubienie"/>
          <w:rFonts w:cs="Arial"/>
        </w:rPr>
      </w:pPr>
    </w:p>
    <w:p w:rsidR="00F05BC8" w:rsidRPr="00454839" w:rsidRDefault="007F3648" w:rsidP="006A6681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hyperlink r:id="rId8" w:history="1">
        <w:r w:rsidR="007628F3" w:rsidRPr="000D79B9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7628F3">
        <w:rPr>
          <w:rFonts w:cs="Arial"/>
          <w:shd w:val="clear" w:color="auto" w:fill="FFFFFF"/>
        </w:rPr>
        <w:t xml:space="preserve"> 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83062B">
      <w:headerReference w:type="first" r:id="rId9"/>
      <w:footerReference w:type="first" r:id="rId10"/>
      <w:pgSz w:w="11906" w:h="16838"/>
      <w:pgMar w:top="1418" w:right="1274" w:bottom="127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7E" w:rsidRDefault="00E5737E" w:rsidP="009D1AEB">
      <w:pPr>
        <w:spacing w:after="0" w:line="240" w:lineRule="auto"/>
      </w:pPr>
      <w:r>
        <w:separator/>
      </w:r>
    </w:p>
  </w:endnote>
  <w:endnote w:type="continuationSeparator" w:id="0">
    <w:p w:rsidR="00E5737E" w:rsidRDefault="00E573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F3" w:rsidRPr="00714D33" w:rsidRDefault="00BC228C" w:rsidP="007628F3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 wp14:anchorId="284D28A0" wp14:editId="331C46FC">
          <wp:extent cx="6031230" cy="808990"/>
          <wp:effectExtent l="0" t="0" r="7620" b="0"/>
          <wp:docPr id="89" name="Obraz 89" descr="logotypy: Fundusze Europejskie - Program Regionalny, flaga Rzeczpospolita Polska, Województwo Łódzkie, Unia Europejska -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: Fundusze Europejskie - Program Regionalny, flaga Rzeczpospolita Polska, Województwo Łódzkie, Unia Europejska - Europejski Fundusz Rozwoju Regional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8F3"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628F3" w:rsidRPr="00714D33" w:rsidRDefault="007628F3" w:rsidP="007628F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1317E5" w:rsidRPr="00860074" w:rsidRDefault="007628F3" w:rsidP="00DF134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14068">
      <w:rPr>
        <w:rFonts w:cs="Arial"/>
        <w:color w:val="727271"/>
        <w:sz w:val="14"/>
        <w:szCs w:val="14"/>
      </w:rPr>
      <w:t>32.065.978.000,00 zł</w:t>
    </w:r>
  </w:p>
  <w:p w:rsidR="00860074" w:rsidRPr="00860074" w:rsidRDefault="00860074" w:rsidP="00714D33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7E" w:rsidRDefault="00E5737E" w:rsidP="009D1AEB">
      <w:pPr>
        <w:spacing w:after="0" w:line="240" w:lineRule="auto"/>
      </w:pPr>
      <w:r>
        <w:separator/>
      </w:r>
    </w:p>
  </w:footnote>
  <w:footnote w:type="continuationSeparator" w:id="0">
    <w:p w:rsidR="00E5737E" w:rsidRDefault="00E573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8" name="Obraz 8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BD9"/>
    <w:rsid w:val="00003302"/>
    <w:rsid w:val="0000537C"/>
    <w:rsid w:val="00014123"/>
    <w:rsid w:val="00015182"/>
    <w:rsid w:val="000178A0"/>
    <w:rsid w:val="00022783"/>
    <w:rsid w:val="00041937"/>
    <w:rsid w:val="00043D41"/>
    <w:rsid w:val="000468AB"/>
    <w:rsid w:val="000501CD"/>
    <w:rsid w:val="00052435"/>
    <w:rsid w:val="0005591B"/>
    <w:rsid w:val="00077127"/>
    <w:rsid w:val="00081084"/>
    <w:rsid w:val="0009300A"/>
    <w:rsid w:val="00093BF3"/>
    <w:rsid w:val="000D228C"/>
    <w:rsid w:val="000D4732"/>
    <w:rsid w:val="000D47DB"/>
    <w:rsid w:val="000E1AA9"/>
    <w:rsid w:val="00100D53"/>
    <w:rsid w:val="001103F4"/>
    <w:rsid w:val="00113016"/>
    <w:rsid w:val="001310F8"/>
    <w:rsid w:val="001317E5"/>
    <w:rsid w:val="0016025A"/>
    <w:rsid w:val="00163682"/>
    <w:rsid w:val="00163C22"/>
    <w:rsid w:val="0018624C"/>
    <w:rsid w:val="00190975"/>
    <w:rsid w:val="0019407F"/>
    <w:rsid w:val="001A40A5"/>
    <w:rsid w:val="001A5EB9"/>
    <w:rsid w:val="001A6034"/>
    <w:rsid w:val="001B0811"/>
    <w:rsid w:val="001B44A2"/>
    <w:rsid w:val="001E3752"/>
    <w:rsid w:val="00201F63"/>
    <w:rsid w:val="00212287"/>
    <w:rsid w:val="00223474"/>
    <w:rsid w:val="00224285"/>
    <w:rsid w:val="00236985"/>
    <w:rsid w:val="00246662"/>
    <w:rsid w:val="00254DF6"/>
    <w:rsid w:val="0026067F"/>
    <w:rsid w:val="00271BD3"/>
    <w:rsid w:val="00277762"/>
    <w:rsid w:val="00281E77"/>
    <w:rsid w:val="00291328"/>
    <w:rsid w:val="0029453D"/>
    <w:rsid w:val="002A56D9"/>
    <w:rsid w:val="002B5783"/>
    <w:rsid w:val="002D72F8"/>
    <w:rsid w:val="002E351C"/>
    <w:rsid w:val="002E769F"/>
    <w:rsid w:val="002F6767"/>
    <w:rsid w:val="003001DA"/>
    <w:rsid w:val="0030651A"/>
    <w:rsid w:val="00314B97"/>
    <w:rsid w:val="00315299"/>
    <w:rsid w:val="00325956"/>
    <w:rsid w:val="0033288B"/>
    <w:rsid w:val="0033633C"/>
    <w:rsid w:val="00341641"/>
    <w:rsid w:val="0036082D"/>
    <w:rsid w:val="00361D10"/>
    <w:rsid w:val="00367770"/>
    <w:rsid w:val="00383613"/>
    <w:rsid w:val="003868B3"/>
    <w:rsid w:val="003B59EA"/>
    <w:rsid w:val="003C7E9F"/>
    <w:rsid w:val="003E1C51"/>
    <w:rsid w:val="003E40BF"/>
    <w:rsid w:val="003F0C77"/>
    <w:rsid w:val="004026D5"/>
    <w:rsid w:val="004232C8"/>
    <w:rsid w:val="00425F61"/>
    <w:rsid w:val="00454839"/>
    <w:rsid w:val="0045709E"/>
    <w:rsid w:val="004952BE"/>
    <w:rsid w:val="00495B26"/>
    <w:rsid w:val="004A707E"/>
    <w:rsid w:val="004B0A0C"/>
    <w:rsid w:val="004C4B8A"/>
    <w:rsid w:val="004C50B0"/>
    <w:rsid w:val="00504A57"/>
    <w:rsid w:val="00504D7D"/>
    <w:rsid w:val="005228A2"/>
    <w:rsid w:val="00537E9D"/>
    <w:rsid w:val="00540885"/>
    <w:rsid w:val="00542014"/>
    <w:rsid w:val="00542F8D"/>
    <w:rsid w:val="005506DE"/>
    <w:rsid w:val="00551D9F"/>
    <w:rsid w:val="00570435"/>
    <w:rsid w:val="005721EA"/>
    <w:rsid w:val="00595B5C"/>
    <w:rsid w:val="00596344"/>
    <w:rsid w:val="005A2CAB"/>
    <w:rsid w:val="005B3156"/>
    <w:rsid w:val="005C04FF"/>
    <w:rsid w:val="005D7CC5"/>
    <w:rsid w:val="005E1266"/>
    <w:rsid w:val="005F3B55"/>
    <w:rsid w:val="005F77AA"/>
    <w:rsid w:val="00611939"/>
    <w:rsid w:val="00611B49"/>
    <w:rsid w:val="00621722"/>
    <w:rsid w:val="0063625B"/>
    <w:rsid w:val="006437C5"/>
    <w:rsid w:val="006457F6"/>
    <w:rsid w:val="006460DF"/>
    <w:rsid w:val="00656F71"/>
    <w:rsid w:val="00665F4E"/>
    <w:rsid w:val="006662ED"/>
    <w:rsid w:val="006A6681"/>
    <w:rsid w:val="006B2795"/>
    <w:rsid w:val="006C2E97"/>
    <w:rsid w:val="006C43B0"/>
    <w:rsid w:val="006C6C1C"/>
    <w:rsid w:val="006E111D"/>
    <w:rsid w:val="00714D33"/>
    <w:rsid w:val="00720D17"/>
    <w:rsid w:val="00725709"/>
    <w:rsid w:val="007350FA"/>
    <w:rsid w:val="0073616F"/>
    <w:rsid w:val="007437E0"/>
    <w:rsid w:val="00750860"/>
    <w:rsid w:val="007514AF"/>
    <w:rsid w:val="00753A99"/>
    <w:rsid w:val="00756A98"/>
    <w:rsid w:val="007628F3"/>
    <w:rsid w:val="007720E9"/>
    <w:rsid w:val="00773679"/>
    <w:rsid w:val="007769B2"/>
    <w:rsid w:val="00792DCB"/>
    <w:rsid w:val="007939A3"/>
    <w:rsid w:val="007948C3"/>
    <w:rsid w:val="007B24D5"/>
    <w:rsid w:val="007B261B"/>
    <w:rsid w:val="007C1A07"/>
    <w:rsid w:val="007C3EE4"/>
    <w:rsid w:val="007C5EBE"/>
    <w:rsid w:val="007D0397"/>
    <w:rsid w:val="007D041B"/>
    <w:rsid w:val="007E4185"/>
    <w:rsid w:val="007F3648"/>
    <w:rsid w:val="0080607F"/>
    <w:rsid w:val="00821D57"/>
    <w:rsid w:val="0083062B"/>
    <w:rsid w:val="00832C7E"/>
    <w:rsid w:val="008463E1"/>
    <w:rsid w:val="00853431"/>
    <w:rsid w:val="00860074"/>
    <w:rsid w:val="008B0913"/>
    <w:rsid w:val="008B7FEC"/>
    <w:rsid w:val="008C04A3"/>
    <w:rsid w:val="008D5441"/>
    <w:rsid w:val="008D5DE4"/>
    <w:rsid w:val="008E6836"/>
    <w:rsid w:val="00920D74"/>
    <w:rsid w:val="00921291"/>
    <w:rsid w:val="00924301"/>
    <w:rsid w:val="00931EE2"/>
    <w:rsid w:val="00942D02"/>
    <w:rsid w:val="009455BD"/>
    <w:rsid w:val="0095297F"/>
    <w:rsid w:val="00952E05"/>
    <w:rsid w:val="00955FA2"/>
    <w:rsid w:val="00967C31"/>
    <w:rsid w:val="0097080A"/>
    <w:rsid w:val="00980617"/>
    <w:rsid w:val="00986292"/>
    <w:rsid w:val="00991303"/>
    <w:rsid w:val="00994460"/>
    <w:rsid w:val="009A7226"/>
    <w:rsid w:val="009B1D50"/>
    <w:rsid w:val="009D1AEB"/>
    <w:rsid w:val="009D506C"/>
    <w:rsid w:val="00A03D2F"/>
    <w:rsid w:val="00A05683"/>
    <w:rsid w:val="00A06C8C"/>
    <w:rsid w:val="00A11B44"/>
    <w:rsid w:val="00A15AED"/>
    <w:rsid w:val="00A2678E"/>
    <w:rsid w:val="00A311C0"/>
    <w:rsid w:val="00A64A39"/>
    <w:rsid w:val="00A66981"/>
    <w:rsid w:val="00A67D0B"/>
    <w:rsid w:val="00A748CC"/>
    <w:rsid w:val="00A900E5"/>
    <w:rsid w:val="00AA34B9"/>
    <w:rsid w:val="00AA3DC2"/>
    <w:rsid w:val="00AA695A"/>
    <w:rsid w:val="00AB07BE"/>
    <w:rsid w:val="00AB2E99"/>
    <w:rsid w:val="00AE37ED"/>
    <w:rsid w:val="00AE78BD"/>
    <w:rsid w:val="00AF365E"/>
    <w:rsid w:val="00B26C44"/>
    <w:rsid w:val="00B31FDE"/>
    <w:rsid w:val="00B33DAB"/>
    <w:rsid w:val="00B34CD7"/>
    <w:rsid w:val="00B36CAE"/>
    <w:rsid w:val="00B40938"/>
    <w:rsid w:val="00B51BE4"/>
    <w:rsid w:val="00B51C57"/>
    <w:rsid w:val="00B53D8C"/>
    <w:rsid w:val="00B8792B"/>
    <w:rsid w:val="00BB4118"/>
    <w:rsid w:val="00BB645C"/>
    <w:rsid w:val="00BC228C"/>
    <w:rsid w:val="00BD49BE"/>
    <w:rsid w:val="00BE54D5"/>
    <w:rsid w:val="00BF0019"/>
    <w:rsid w:val="00BF4680"/>
    <w:rsid w:val="00BF5E4D"/>
    <w:rsid w:val="00C059BA"/>
    <w:rsid w:val="00C135D8"/>
    <w:rsid w:val="00C15742"/>
    <w:rsid w:val="00C24113"/>
    <w:rsid w:val="00C3136B"/>
    <w:rsid w:val="00C44184"/>
    <w:rsid w:val="00C4542C"/>
    <w:rsid w:val="00C454C9"/>
    <w:rsid w:val="00C47AB0"/>
    <w:rsid w:val="00C55F71"/>
    <w:rsid w:val="00C57FC6"/>
    <w:rsid w:val="00C63ED4"/>
    <w:rsid w:val="00C6493B"/>
    <w:rsid w:val="00C66470"/>
    <w:rsid w:val="00C829EF"/>
    <w:rsid w:val="00C8786D"/>
    <w:rsid w:val="00C92298"/>
    <w:rsid w:val="00CC219D"/>
    <w:rsid w:val="00CD58F7"/>
    <w:rsid w:val="00CE31E2"/>
    <w:rsid w:val="00CF4CA6"/>
    <w:rsid w:val="00D013E4"/>
    <w:rsid w:val="00D015DA"/>
    <w:rsid w:val="00D13628"/>
    <w:rsid w:val="00D149FC"/>
    <w:rsid w:val="00D416E1"/>
    <w:rsid w:val="00D41A6A"/>
    <w:rsid w:val="00D67B22"/>
    <w:rsid w:val="00D849F7"/>
    <w:rsid w:val="00D873AB"/>
    <w:rsid w:val="00DB1123"/>
    <w:rsid w:val="00DB1E69"/>
    <w:rsid w:val="00DC4236"/>
    <w:rsid w:val="00DD0E34"/>
    <w:rsid w:val="00DF1348"/>
    <w:rsid w:val="00E02093"/>
    <w:rsid w:val="00E16851"/>
    <w:rsid w:val="00E16890"/>
    <w:rsid w:val="00E2544D"/>
    <w:rsid w:val="00E266B4"/>
    <w:rsid w:val="00E35260"/>
    <w:rsid w:val="00E41246"/>
    <w:rsid w:val="00E5737E"/>
    <w:rsid w:val="00E648ED"/>
    <w:rsid w:val="00E662B5"/>
    <w:rsid w:val="00E84133"/>
    <w:rsid w:val="00E8611E"/>
    <w:rsid w:val="00E87970"/>
    <w:rsid w:val="00E959E3"/>
    <w:rsid w:val="00EB16A7"/>
    <w:rsid w:val="00EE01C4"/>
    <w:rsid w:val="00EE47D4"/>
    <w:rsid w:val="00EF6DBF"/>
    <w:rsid w:val="00F05BC8"/>
    <w:rsid w:val="00F063F6"/>
    <w:rsid w:val="00F12AE6"/>
    <w:rsid w:val="00F27FB5"/>
    <w:rsid w:val="00F44B6F"/>
    <w:rsid w:val="00F45CD0"/>
    <w:rsid w:val="00F543B6"/>
    <w:rsid w:val="00F554DD"/>
    <w:rsid w:val="00F668C5"/>
    <w:rsid w:val="00F67DEF"/>
    <w:rsid w:val="00F74959"/>
    <w:rsid w:val="00F74BD5"/>
    <w:rsid w:val="00F76A0B"/>
    <w:rsid w:val="00F77CA6"/>
    <w:rsid w:val="00F87706"/>
    <w:rsid w:val="00F96CC2"/>
    <w:rsid w:val="00FA448D"/>
    <w:rsid w:val="00FA7E46"/>
    <w:rsid w:val="00FB0C43"/>
    <w:rsid w:val="00FB1424"/>
    <w:rsid w:val="00FD544C"/>
    <w:rsid w:val="00FD6C3A"/>
    <w:rsid w:val="00FE1FF3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6D98-2BB0-4ED3-AD27-F1205496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i podróżni korzystają z nowych kładek nad torami Głownie i Strykowie</vt:lpstr>
    </vt:vector>
  </TitlesOfParts>
  <Company>PKP PLK S.A.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i podróżni korzystają z nowych kładek nad torami Głownie i Strykowie</dc:title>
  <dc:subject/>
  <dc:creator>PKP Polskie Linie Kolejowe S.A.</dc:creator>
  <cp:keywords/>
  <dc:description/>
  <cp:lastModifiedBy>Dudzińska Maria</cp:lastModifiedBy>
  <cp:revision>2</cp:revision>
  <cp:lastPrinted>2023-06-06T06:08:00Z</cp:lastPrinted>
  <dcterms:created xsi:type="dcterms:W3CDTF">2023-06-30T07:47:00Z</dcterms:created>
  <dcterms:modified xsi:type="dcterms:W3CDTF">2023-06-30T07:47:00Z</dcterms:modified>
</cp:coreProperties>
</file>