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B4" w:rsidRDefault="00D130B4" w:rsidP="00D130B4">
      <w:pPr>
        <w:jc w:val="center"/>
        <w:rPr>
          <w:rFonts w:cs="Arial"/>
        </w:rPr>
      </w:pPr>
    </w:p>
    <w:p w:rsidR="009D1AEB" w:rsidRPr="001675F8" w:rsidRDefault="00D21F4D" w:rsidP="001675F8">
      <w:pPr>
        <w:jc w:val="right"/>
        <w:rPr>
          <w:rFonts w:cs="Arial"/>
        </w:rPr>
      </w:pPr>
      <w:r>
        <w:rPr>
          <w:rFonts w:cs="Arial"/>
        </w:rPr>
        <w:t>Wrocław</w:t>
      </w:r>
      <w:r w:rsidR="00E73309">
        <w:rPr>
          <w:rFonts w:cs="Arial"/>
        </w:rPr>
        <w:t xml:space="preserve">, </w:t>
      </w:r>
      <w:r>
        <w:rPr>
          <w:rFonts w:cs="Arial"/>
        </w:rPr>
        <w:t>21</w:t>
      </w:r>
      <w:r w:rsidR="00E73309">
        <w:rPr>
          <w:rFonts w:cs="Arial"/>
        </w:rPr>
        <w:t xml:space="preserve"> </w:t>
      </w:r>
      <w:r w:rsidR="000F3BEE">
        <w:rPr>
          <w:rFonts w:cs="Arial"/>
        </w:rPr>
        <w:t>stycznia</w:t>
      </w:r>
      <w:r w:rsidR="009D1AEB">
        <w:rPr>
          <w:rFonts w:cs="Arial"/>
        </w:rPr>
        <w:t xml:space="preserve"> 20</w:t>
      </w:r>
      <w:r w:rsidR="000F3BEE">
        <w:rPr>
          <w:rFonts w:cs="Arial"/>
        </w:rPr>
        <w:t>21</w:t>
      </w:r>
      <w:r w:rsidR="009552CC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1D7627" w:rsidRDefault="001D7627" w:rsidP="009D1AEB">
      <w:pPr>
        <w:pStyle w:val="Nagwek1"/>
      </w:pPr>
    </w:p>
    <w:p w:rsidR="00D21F4D" w:rsidRPr="00D21F4D" w:rsidRDefault="00D21F4D" w:rsidP="00D21F4D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D21F4D">
        <w:rPr>
          <w:rFonts w:cs="Arial"/>
          <w:sz w:val="22"/>
          <w:szCs w:val="22"/>
        </w:rPr>
        <w:t>Na stacji Węgliniec nowe perony ułatwią podróże</w:t>
      </w:r>
    </w:p>
    <w:p w:rsidR="00D21F4D" w:rsidRPr="00D21F4D" w:rsidRDefault="00D21F4D" w:rsidP="00D21F4D">
      <w:pPr>
        <w:spacing w:before="100" w:beforeAutospacing="1" w:after="100" w:afterAutospacing="1" w:line="360" w:lineRule="auto"/>
        <w:rPr>
          <w:rFonts w:cs="Arial"/>
          <w:b/>
        </w:rPr>
      </w:pPr>
      <w:r w:rsidRPr="00D21F4D">
        <w:rPr>
          <w:rFonts w:cs="Arial"/>
          <w:b/>
        </w:rPr>
        <w:t>Podróżni wygodniej będą wsiadać do pociągów. Łatwiejszy będzie dostęp do stacji</w:t>
      </w:r>
      <w:r>
        <w:rPr>
          <w:rFonts w:cs="Arial"/>
          <w:b/>
        </w:rPr>
        <w:t>.</w:t>
      </w:r>
      <w:r w:rsidRPr="00D21F4D">
        <w:rPr>
          <w:rFonts w:cs="Arial"/>
          <w:b/>
        </w:rPr>
        <w:t xml:space="preserve"> </w:t>
      </w:r>
    </w:p>
    <w:p w:rsidR="00D21F4D" w:rsidRPr="00D21F4D" w:rsidRDefault="00D21F4D" w:rsidP="00D21F4D">
      <w:pPr>
        <w:spacing w:before="100" w:beforeAutospacing="1" w:after="100" w:afterAutospacing="1" w:line="360" w:lineRule="auto"/>
        <w:rPr>
          <w:rFonts w:cs="Arial"/>
          <w:b/>
        </w:rPr>
      </w:pPr>
      <w:r w:rsidRPr="00D21F4D">
        <w:rPr>
          <w:rFonts w:cs="Arial"/>
          <w:b/>
        </w:rPr>
        <w:t>PKP Polskie Linie Kolejowe S.A. do końca roku przebudują perony stacji Węgliniec w ramach umowy wartej 5,5 mln zł. Finansowanie zapewniają środki budżetowe.</w:t>
      </w:r>
    </w:p>
    <w:p w:rsidR="00D21F4D" w:rsidRPr="00D21F4D" w:rsidRDefault="00D21F4D" w:rsidP="00D21F4D">
      <w:pPr>
        <w:spacing w:before="100" w:beforeAutospacing="1" w:after="100" w:afterAutospacing="1" w:line="360" w:lineRule="auto"/>
        <w:rPr>
          <w:rFonts w:cs="Arial"/>
        </w:rPr>
      </w:pPr>
      <w:r w:rsidRPr="00D21F4D">
        <w:rPr>
          <w:rFonts w:cs="Arial"/>
        </w:rPr>
        <w:t xml:space="preserve">Wyższe i wygodniejsze perony ułatwią pasażerom dostęp do pociągów. Nowe oświetlenie podniesie poziom bezpieczeństwo w rejonie stacji. Konstrukcja kładki nad torami, prowadzącej do budynku dworca, przejdzie renowację. Nowa, wybudowana pochylnia z kładki na teren ul. Kolejowej ułatwi dostęp do stacji. Na kładce będzie nowe oświetlenie. </w:t>
      </w:r>
    </w:p>
    <w:p w:rsidR="00D21F4D" w:rsidRPr="00D21F4D" w:rsidRDefault="00D21F4D" w:rsidP="00D21F4D">
      <w:pPr>
        <w:spacing w:before="100" w:beforeAutospacing="1" w:after="100" w:afterAutospacing="1" w:line="360" w:lineRule="auto"/>
        <w:rPr>
          <w:rFonts w:cs="Arial"/>
        </w:rPr>
      </w:pPr>
      <w:r w:rsidRPr="00D21F4D">
        <w:rPr>
          <w:rFonts w:cs="Arial"/>
        </w:rPr>
        <w:t xml:space="preserve">Dwa perony stacji Węgliniec /nr 1 i nr 3/ będą przebudowane i wyższe. Łatwiejsze będzie wsiadanie i wysiadanie z pociągów. Na peronach nr 2 i nr 4 wykonane zostaną zejścia, a odnowiony peron nr 6 będzie miał dojście z peronu nr 3. </w:t>
      </w:r>
    </w:p>
    <w:p w:rsidR="00D21F4D" w:rsidRPr="00D21F4D" w:rsidRDefault="00D21F4D" w:rsidP="00D21F4D">
      <w:pPr>
        <w:spacing w:before="100" w:beforeAutospacing="1" w:after="100" w:afterAutospacing="1" w:line="360" w:lineRule="auto"/>
        <w:rPr>
          <w:rFonts w:cs="Arial"/>
        </w:rPr>
      </w:pPr>
      <w:bookmarkStart w:id="0" w:name="_GoBack"/>
      <w:r w:rsidRPr="00D21F4D">
        <w:rPr>
          <w:rFonts w:cs="Arial"/>
        </w:rPr>
        <w:t>Stacja będzie przygotowana do montażu systemu informacji pasażerskiej. Na peronach wykonana zostanie kanalizacja dla</w:t>
      </w:r>
      <w:r w:rsidR="00A108F8">
        <w:rPr>
          <w:rFonts w:cs="Arial"/>
        </w:rPr>
        <w:t xml:space="preserve"> przyszłej</w:t>
      </w:r>
      <w:r w:rsidRPr="00D21F4D">
        <w:rPr>
          <w:rFonts w:cs="Arial"/>
        </w:rPr>
        <w:t xml:space="preserve"> instalacji systemu i monitoringu.</w:t>
      </w:r>
    </w:p>
    <w:bookmarkEnd w:id="0"/>
    <w:p w:rsidR="00D21F4D" w:rsidRPr="00D21F4D" w:rsidRDefault="00D21F4D" w:rsidP="00D21F4D">
      <w:pPr>
        <w:spacing w:before="100" w:beforeAutospacing="1" w:after="100" w:afterAutospacing="1" w:line="360" w:lineRule="auto"/>
        <w:rPr>
          <w:rFonts w:cs="Arial"/>
        </w:rPr>
      </w:pPr>
      <w:r w:rsidRPr="00D21F4D">
        <w:rPr>
          <w:rFonts w:cs="Arial"/>
        </w:rPr>
        <w:t>W styczniu PKP Polskie Linie Kolejowe S.A.  podpisały umowę dla zadania pn</w:t>
      </w:r>
      <w:r>
        <w:rPr>
          <w:rFonts w:cs="Arial"/>
        </w:rPr>
        <w:t>. „Przebudowa stacji Węgliniec”</w:t>
      </w:r>
      <w:r w:rsidRPr="00D21F4D">
        <w:rPr>
          <w:rFonts w:cs="Arial"/>
        </w:rPr>
        <w:t xml:space="preserve"> w ramach projektu „Przebudowa infrastruktury obsługi podróżnych na stacjach i przystankach”. </w:t>
      </w:r>
    </w:p>
    <w:p w:rsidR="00D21F4D" w:rsidRPr="00D21F4D" w:rsidRDefault="00D21F4D" w:rsidP="00D21F4D">
      <w:pPr>
        <w:spacing w:before="100" w:beforeAutospacing="1" w:after="100" w:afterAutospacing="1" w:line="360" w:lineRule="auto"/>
        <w:rPr>
          <w:rFonts w:cs="Arial"/>
        </w:rPr>
      </w:pPr>
      <w:r w:rsidRPr="00D21F4D">
        <w:rPr>
          <w:rFonts w:cs="Arial"/>
        </w:rPr>
        <w:t xml:space="preserve">Sąsiedztwo historycznych obiektów, budynków dworca i wiat peronowych, wymaga by prace uwzględniały wymagania konserwatora zabytków. </w:t>
      </w:r>
    </w:p>
    <w:p w:rsidR="00D21F4D" w:rsidRPr="00D21F4D" w:rsidRDefault="00D21F4D" w:rsidP="00D21F4D">
      <w:pPr>
        <w:spacing w:before="100" w:beforeAutospacing="1" w:after="100" w:afterAutospacing="1" w:line="360" w:lineRule="auto"/>
        <w:rPr>
          <w:rFonts w:cs="Arial"/>
        </w:rPr>
      </w:pPr>
      <w:r w:rsidRPr="00D21F4D">
        <w:rPr>
          <w:rFonts w:cs="Arial"/>
        </w:rPr>
        <w:t>Wartość umowy wynosi ok. 5,5 mln zł (netto). Inwestycja jest finansowana ze środków budżetowych.</w:t>
      </w:r>
    </w:p>
    <w:p w:rsidR="00D21F4D" w:rsidRPr="00D21F4D" w:rsidRDefault="00D21F4D" w:rsidP="00D21F4D">
      <w:pPr>
        <w:spacing w:before="100" w:beforeAutospacing="1" w:after="100" w:afterAutospacing="1" w:line="360" w:lineRule="auto"/>
        <w:rPr>
          <w:rFonts w:cs="Arial"/>
        </w:rPr>
      </w:pPr>
      <w:r w:rsidRPr="00D21F4D">
        <w:rPr>
          <w:rFonts w:cs="Arial"/>
        </w:rPr>
        <w:t>Rozpoczęcie prac budowalnych planowane jest w drugim kwartale br. – poprzedzi projektowanie. Zakończenie robót przewidziane jest do końca roku.</w:t>
      </w:r>
    </w:p>
    <w:p w:rsidR="00D21F4D" w:rsidRPr="00D21F4D" w:rsidRDefault="00D21F4D" w:rsidP="00D21F4D">
      <w:pPr>
        <w:spacing w:before="100" w:beforeAutospacing="1" w:after="100" w:afterAutospacing="1" w:line="360" w:lineRule="auto"/>
        <w:rPr>
          <w:rFonts w:cs="Arial"/>
        </w:rPr>
      </w:pPr>
      <w:r w:rsidRPr="00D21F4D">
        <w:rPr>
          <w:rFonts w:cs="Arial"/>
        </w:rPr>
        <w:t xml:space="preserve">Prace łączą się z przedsięwzięciem PKP S.A. obejmującym budynek dworca. </w:t>
      </w:r>
    </w:p>
    <w:p w:rsidR="00D21F4D" w:rsidRPr="00D21F4D" w:rsidRDefault="00D21F4D" w:rsidP="00D21F4D">
      <w:pPr>
        <w:spacing w:before="100" w:beforeAutospacing="1" w:after="100" w:afterAutospacing="1" w:line="360" w:lineRule="auto"/>
        <w:rPr>
          <w:rFonts w:eastAsia="Times New Roman" w:cs="Arial"/>
        </w:rPr>
      </w:pPr>
      <w:r w:rsidRPr="00D21F4D">
        <w:rPr>
          <w:rFonts w:cs="Arial"/>
        </w:rPr>
        <w:t>Więcej:</w:t>
      </w:r>
    </w:p>
    <w:p w:rsidR="00D21F4D" w:rsidRPr="00D21F4D" w:rsidRDefault="005E2351" w:rsidP="00D21F4D">
      <w:pPr>
        <w:spacing w:before="100" w:beforeAutospacing="1" w:after="100" w:afterAutospacing="1" w:line="360" w:lineRule="auto"/>
        <w:rPr>
          <w:rFonts w:cs="Arial"/>
        </w:rPr>
      </w:pPr>
      <w:hyperlink r:id="rId8" w:history="1">
        <w:r w:rsidR="00D21F4D" w:rsidRPr="00D21F4D">
          <w:rPr>
            <w:rStyle w:val="Hipercze"/>
            <w:rFonts w:cs="Arial"/>
          </w:rPr>
          <w:t>https://www.pkp.pl/pl/pkp-aktualnosci/2842-niebawem-ruszy-przebudowa-dworca-kolejowego-wegliniec</w:t>
        </w:r>
      </w:hyperlink>
    </w:p>
    <w:p w:rsidR="00D21F4D" w:rsidRPr="00D21F4D" w:rsidRDefault="00D21F4D" w:rsidP="00D21F4D">
      <w:pPr>
        <w:spacing w:before="100" w:beforeAutospacing="1" w:after="100" w:afterAutospacing="1" w:line="360" w:lineRule="auto"/>
        <w:jc w:val="both"/>
        <w:rPr>
          <w:rFonts w:cs="Arial"/>
        </w:rPr>
      </w:pPr>
    </w:p>
    <w:p w:rsidR="00877BC9" w:rsidRPr="00D21F4D" w:rsidRDefault="00877BC9" w:rsidP="00D21F4D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D21F4D">
        <w:rPr>
          <w:rFonts w:eastAsia="Calibri" w:cs="Arial"/>
          <w:b/>
        </w:rPr>
        <w:t>Kontakt dla mediów:</w:t>
      </w:r>
    </w:p>
    <w:p w:rsidR="00A15AED" w:rsidRPr="00D21F4D" w:rsidRDefault="00D21F4D" w:rsidP="00D21F4D">
      <w:pPr>
        <w:spacing w:before="100" w:beforeAutospacing="1" w:after="100" w:afterAutospacing="1" w:line="360" w:lineRule="auto"/>
        <w:rPr>
          <w:rFonts w:eastAsia="Calibri" w:cs="Arial"/>
        </w:rPr>
      </w:pPr>
      <w:r w:rsidRPr="00D21F4D">
        <w:rPr>
          <w:rFonts w:eastAsia="Calibri" w:cs="Arial"/>
        </w:rPr>
        <w:t>Mirosław Siemieniec</w:t>
      </w:r>
      <w:r w:rsidR="00877BC9" w:rsidRPr="00D21F4D">
        <w:rPr>
          <w:rFonts w:eastAsia="Calibri" w:cs="Arial"/>
        </w:rPr>
        <w:br/>
        <w:t>PKP Polskie Linie Kolejowe S.A.</w:t>
      </w:r>
      <w:r w:rsidR="00877BC9" w:rsidRPr="00D21F4D">
        <w:rPr>
          <w:rFonts w:eastAsia="Calibri" w:cs="Arial"/>
        </w:rPr>
        <w:br/>
      </w:r>
      <w:r w:rsidRPr="00D21F4D">
        <w:rPr>
          <w:rFonts w:eastAsia="Calibri" w:cs="Arial"/>
        </w:rPr>
        <w:t xml:space="preserve">rzecznik </w:t>
      </w:r>
      <w:r w:rsidR="00877BC9" w:rsidRPr="00D21F4D">
        <w:rPr>
          <w:rFonts w:eastAsia="Calibri" w:cs="Arial"/>
        </w:rPr>
        <w:t>prasowy</w:t>
      </w:r>
      <w:r w:rsidR="00877BC9" w:rsidRPr="00D21F4D">
        <w:rPr>
          <w:rFonts w:eastAsia="Calibri" w:cs="Arial"/>
        </w:rPr>
        <w:br/>
        <w:t>rzecznik@plk-sa.pl</w:t>
      </w:r>
      <w:r w:rsidR="00877BC9" w:rsidRPr="00D21F4D">
        <w:rPr>
          <w:rFonts w:eastAsia="Calibri" w:cs="Arial"/>
        </w:rPr>
        <w:br/>
        <w:t>T: +48 694 480 </w:t>
      </w:r>
      <w:r w:rsidRPr="00D21F4D">
        <w:rPr>
          <w:rFonts w:eastAsia="Calibri" w:cs="Arial"/>
        </w:rPr>
        <w:t>239</w:t>
      </w:r>
    </w:p>
    <w:p w:rsidR="00640732" w:rsidRPr="00640732" w:rsidRDefault="00640732">
      <w:pPr>
        <w:spacing w:before="100" w:beforeAutospacing="1" w:after="100" w:afterAutospacing="1" w:line="360" w:lineRule="auto"/>
        <w:rPr>
          <w:rFonts w:eastAsia="Calibri" w:cs="Arial"/>
        </w:rPr>
      </w:pPr>
    </w:p>
    <w:sectPr w:rsidR="00640732" w:rsidRPr="0064073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51" w:rsidRDefault="005E2351" w:rsidP="009D1AEB">
      <w:pPr>
        <w:spacing w:after="0" w:line="240" w:lineRule="auto"/>
      </w:pPr>
      <w:r>
        <w:separator/>
      </w:r>
    </w:p>
  </w:endnote>
  <w:endnote w:type="continuationSeparator" w:id="0">
    <w:p w:rsidR="005E2351" w:rsidRDefault="005E235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77BC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51" w:rsidRDefault="005E2351" w:rsidP="009D1AEB">
      <w:pPr>
        <w:spacing w:after="0" w:line="240" w:lineRule="auto"/>
      </w:pPr>
      <w:r>
        <w:separator/>
      </w:r>
    </w:p>
  </w:footnote>
  <w:footnote w:type="continuationSeparator" w:id="0">
    <w:p w:rsidR="005E2351" w:rsidRDefault="005E235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699015" wp14:editId="18C92D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9901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8DBBB3C" wp14:editId="20AAEBF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3E8"/>
    <w:rsid w:val="00006424"/>
    <w:rsid w:val="000209CE"/>
    <w:rsid w:val="00065E35"/>
    <w:rsid w:val="0008677E"/>
    <w:rsid w:val="00093B68"/>
    <w:rsid w:val="000B2097"/>
    <w:rsid w:val="000C3D88"/>
    <w:rsid w:val="000E1E6A"/>
    <w:rsid w:val="000F1B72"/>
    <w:rsid w:val="000F3BEE"/>
    <w:rsid w:val="0013723E"/>
    <w:rsid w:val="0016757A"/>
    <w:rsid w:val="001675F8"/>
    <w:rsid w:val="001D7627"/>
    <w:rsid w:val="00221DFE"/>
    <w:rsid w:val="00236985"/>
    <w:rsid w:val="00277762"/>
    <w:rsid w:val="00291328"/>
    <w:rsid w:val="002F27E1"/>
    <w:rsid w:val="002F6767"/>
    <w:rsid w:val="00343BB9"/>
    <w:rsid w:val="0035426D"/>
    <w:rsid w:val="00380CD1"/>
    <w:rsid w:val="003D7125"/>
    <w:rsid w:val="003E7B7A"/>
    <w:rsid w:val="00414E15"/>
    <w:rsid w:val="0042378E"/>
    <w:rsid w:val="00427F8E"/>
    <w:rsid w:val="00444765"/>
    <w:rsid w:val="004C548A"/>
    <w:rsid w:val="00541F39"/>
    <w:rsid w:val="005704D3"/>
    <w:rsid w:val="005775C8"/>
    <w:rsid w:val="00586E97"/>
    <w:rsid w:val="005A57AA"/>
    <w:rsid w:val="005E2351"/>
    <w:rsid w:val="00612598"/>
    <w:rsid w:val="006229E5"/>
    <w:rsid w:val="00627433"/>
    <w:rsid w:val="0063625B"/>
    <w:rsid w:val="00640732"/>
    <w:rsid w:val="006776DF"/>
    <w:rsid w:val="00685D17"/>
    <w:rsid w:val="006B2802"/>
    <w:rsid w:val="006C6C1C"/>
    <w:rsid w:val="007439D5"/>
    <w:rsid w:val="00791358"/>
    <w:rsid w:val="007D2D8F"/>
    <w:rsid w:val="007F3648"/>
    <w:rsid w:val="00802CEC"/>
    <w:rsid w:val="00860074"/>
    <w:rsid w:val="00877BC9"/>
    <w:rsid w:val="009552CC"/>
    <w:rsid w:val="00983689"/>
    <w:rsid w:val="009C10BC"/>
    <w:rsid w:val="009D1AEB"/>
    <w:rsid w:val="00A060BB"/>
    <w:rsid w:val="00A108F8"/>
    <w:rsid w:val="00A15AED"/>
    <w:rsid w:val="00A70417"/>
    <w:rsid w:val="00AA7CE5"/>
    <w:rsid w:val="00AE283D"/>
    <w:rsid w:val="00AE702C"/>
    <w:rsid w:val="00AF5A04"/>
    <w:rsid w:val="00B057A1"/>
    <w:rsid w:val="00B1112B"/>
    <w:rsid w:val="00B240AA"/>
    <w:rsid w:val="00B84D9F"/>
    <w:rsid w:val="00B93E1E"/>
    <w:rsid w:val="00BF150D"/>
    <w:rsid w:val="00C440E8"/>
    <w:rsid w:val="00C70EC2"/>
    <w:rsid w:val="00C875B1"/>
    <w:rsid w:val="00C937E2"/>
    <w:rsid w:val="00D130B4"/>
    <w:rsid w:val="00D149FC"/>
    <w:rsid w:val="00D21F4D"/>
    <w:rsid w:val="00D326D1"/>
    <w:rsid w:val="00D34399"/>
    <w:rsid w:val="00D52320"/>
    <w:rsid w:val="00D52CED"/>
    <w:rsid w:val="00D60563"/>
    <w:rsid w:val="00DC3FE1"/>
    <w:rsid w:val="00E06BB4"/>
    <w:rsid w:val="00E12BD8"/>
    <w:rsid w:val="00E73309"/>
    <w:rsid w:val="00F01F0E"/>
    <w:rsid w:val="00F44C96"/>
    <w:rsid w:val="00F81FC1"/>
    <w:rsid w:val="00F9305F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kp.pl/pl/pkp-aktualnosci/2842-niebawem-ruszy-przebudowa-dworca-kolejowego-weglini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4E695-A59C-4557-9556-D77677A2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stacji Węgliniec nowe perony ułatwią podróże</vt:lpstr>
    </vt:vector>
  </TitlesOfParts>
  <Company>PKP PLK S.A.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stacji Węgliniec nowe perony ułatwią podróże</dc:title>
  <dc:subject/>
  <dc:creator>PKP Polskie Linie Kolejowe S.A.</dc:creator>
  <cp:keywords/>
  <dc:description/>
  <cp:lastModifiedBy>Ząbek Bohdan</cp:lastModifiedBy>
  <cp:revision>2</cp:revision>
  <cp:lastPrinted>2021-01-20T11:21:00Z</cp:lastPrinted>
  <dcterms:created xsi:type="dcterms:W3CDTF">2021-01-21T09:54:00Z</dcterms:created>
  <dcterms:modified xsi:type="dcterms:W3CDTF">2021-01-21T09:54:00Z</dcterms:modified>
</cp:coreProperties>
</file>