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5" w:rsidRDefault="00327A95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 xml:space="preserve">ul.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783C">
        <w:rPr>
          <w:rFonts w:ascii="Arial" w:hAnsi="Arial" w:cs="Arial"/>
          <w:sz w:val="16"/>
          <w:szCs w:val="16"/>
        </w:rPr>
        <w:t>tel.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783C">
        <w:rPr>
          <w:rFonts w:ascii="Arial" w:hAnsi="Arial" w:cs="Arial"/>
          <w:sz w:val="16"/>
          <w:szCs w:val="16"/>
        </w:rPr>
        <w:t>tel. kom. + 48 662 114 900</w:t>
      </w:r>
    </w:p>
    <w:p w:rsidR="00EC27B2" w:rsidRPr="00BF783C" w:rsidRDefault="007E4761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6D4B8D" w:rsidRDefault="007E4761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03241F" w:rsidRPr="006D4B8D" w:rsidRDefault="0003241F" w:rsidP="0003241F">
      <w:pPr>
        <w:spacing w:after="0" w:line="360" w:lineRule="auto"/>
        <w:jc w:val="right"/>
        <w:rPr>
          <w:rFonts w:ascii="Arial" w:hAnsi="Arial" w:cs="Arial"/>
        </w:rPr>
      </w:pPr>
      <w:bookmarkStart w:id="0" w:name="_MailAutoSig"/>
      <w:r w:rsidRPr="006D4B8D">
        <w:rPr>
          <w:rFonts w:ascii="Arial" w:hAnsi="Arial" w:cs="Arial"/>
        </w:rPr>
        <w:t>Warszawa,</w:t>
      </w:r>
      <w:r w:rsidR="00EB68FB" w:rsidRPr="006D4B8D">
        <w:rPr>
          <w:rFonts w:ascii="Arial" w:hAnsi="Arial" w:cs="Arial"/>
        </w:rPr>
        <w:t xml:space="preserve"> </w:t>
      </w:r>
      <w:r w:rsidR="00F85A53">
        <w:rPr>
          <w:rFonts w:ascii="Arial" w:hAnsi="Arial" w:cs="Arial"/>
        </w:rPr>
        <w:t>7</w:t>
      </w:r>
      <w:r w:rsidR="00EB68FB" w:rsidRPr="006D4B8D">
        <w:rPr>
          <w:rFonts w:ascii="Arial" w:hAnsi="Arial" w:cs="Arial"/>
        </w:rPr>
        <w:t xml:space="preserve"> sierpnia </w:t>
      </w:r>
      <w:r w:rsidRPr="006D4B8D">
        <w:rPr>
          <w:rFonts w:ascii="Arial" w:hAnsi="Arial" w:cs="Arial"/>
        </w:rPr>
        <w:t xml:space="preserve">2018 r. </w:t>
      </w:r>
    </w:p>
    <w:p w:rsidR="0003241F" w:rsidRPr="00BF4CB8" w:rsidRDefault="0003241F" w:rsidP="0003241F">
      <w:pPr>
        <w:spacing w:after="0" w:line="360" w:lineRule="auto"/>
        <w:jc w:val="both"/>
        <w:rPr>
          <w:rFonts w:ascii="Arial" w:hAnsi="Arial" w:cs="Arial"/>
          <w:b/>
        </w:rPr>
      </w:pPr>
      <w:r w:rsidRPr="00BF4CB8">
        <w:rPr>
          <w:rFonts w:ascii="Arial" w:hAnsi="Arial" w:cs="Arial"/>
          <w:b/>
        </w:rPr>
        <w:t>Informacja prasowa</w:t>
      </w:r>
    </w:p>
    <w:p w:rsidR="0003241F" w:rsidRPr="00BF4CB8" w:rsidRDefault="0003241F" w:rsidP="0003241F">
      <w:pPr>
        <w:spacing w:after="0" w:line="360" w:lineRule="auto"/>
        <w:jc w:val="both"/>
        <w:rPr>
          <w:rFonts w:ascii="Arial" w:hAnsi="Arial" w:cs="Arial"/>
          <w:b/>
        </w:rPr>
      </w:pPr>
    </w:p>
    <w:p w:rsidR="00AD1996" w:rsidRPr="00BF4CB8" w:rsidRDefault="00FC6896" w:rsidP="00AD1996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5315C5">
        <w:rPr>
          <w:rFonts w:ascii="Arial" w:hAnsi="Arial" w:cs="Arial"/>
          <w:b/>
        </w:rPr>
        <w:t xml:space="preserve">ezpiecznie </w:t>
      </w:r>
      <w:r>
        <w:rPr>
          <w:rFonts w:ascii="Arial" w:hAnsi="Arial" w:cs="Arial"/>
          <w:b/>
        </w:rPr>
        <w:t xml:space="preserve">pełzają, biegają i fruwają </w:t>
      </w:r>
      <w:r w:rsidR="005315C5">
        <w:rPr>
          <w:rFonts w:ascii="Arial" w:hAnsi="Arial" w:cs="Arial"/>
          <w:b/>
        </w:rPr>
        <w:t>obok i pod tor</w:t>
      </w:r>
      <w:r w:rsidR="006B265C">
        <w:rPr>
          <w:rFonts w:ascii="Arial" w:hAnsi="Arial" w:cs="Arial"/>
          <w:b/>
        </w:rPr>
        <w:t>a</w:t>
      </w:r>
      <w:r w:rsidR="005315C5">
        <w:rPr>
          <w:rFonts w:ascii="Arial" w:hAnsi="Arial" w:cs="Arial"/>
          <w:b/>
        </w:rPr>
        <w:t xml:space="preserve">mi </w:t>
      </w:r>
      <w:proofErr w:type="spellStart"/>
      <w:r w:rsidR="00AD1996" w:rsidRPr="00BF4CB8">
        <w:rPr>
          <w:rFonts w:ascii="Arial" w:hAnsi="Arial" w:cs="Arial"/>
          <w:b/>
        </w:rPr>
        <w:t>Rail</w:t>
      </w:r>
      <w:proofErr w:type="spellEnd"/>
      <w:r w:rsidR="00AD1996" w:rsidRPr="00BF4CB8">
        <w:rPr>
          <w:rFonts w:ascii="Arial" w:hAnsi="Arial" w:cs="Arial"/>
          <w:b/>
        </w:rPr>
        <w:t xml:space="preserve"> </w:t>
      </w:r>
      <w:proofErr w:type="spellStart"/>
      <w:r w:rsidR="00AD1996" w:rsidRPr="00BF4CB8">
        <w:rPr>
          <w:rFonts w:ascii="Arial" w:hAnsi="Arial" w:cs="Arial"/>
          <w:b/>
        </w:rPr>
        <w:t>Baltica</w:t>
      </w:r>
      <w:proofErr w:type="spellEnd"/>
    </w:p>
    <w:p w:rsidR="00AD1996" w:rsidRPr="00BF4CB8" w:rsidRDefault="00AD1996" w:rsidP="00AD1996">
      <w:pPr>
        <w:spacing w:after="0" w:line="360" w:lineRule="auto"/>
        <w:jc w:val="both"/>
        <w:rPr>
          <w:rFonts w:ascii="Arial" w:hAnsi="Arial" w:cs="Arial"/>
          <w:b/>
        </w:rPr>
      </w:pPr>
    </w:p>
    <w:p w:rsidR="006A7A8F" w:rsidRDefault="00737B7B" w:rsidP="00396C96">
      <w:pPr>
        <w:spacing w:after="0" w:line="360" w:lineRule="auto"/>
        <w:jc w:val="both"/>
        <w:rPr>
          <w:rFonts w:ascii="Arial" w:hAnsi="Arial" w:cs="Arial"/>
          <w:b/>
        </w:rPr>
      </w:pPr>
      <w:r w:rsidRPr="00A9112E">
        <w:rPr>
          <w:rFonts w:ascii="Arial" w:hAnsi="Arial" w:cs="Arial"/>
          <w:b/>
        </w:rPr>
        <w:t>Węże, nietoperze, wilki i jelenie swobodnie przekroczą tory, gdyż PKP Polskie Linie Kolejowe S.A. budują specjalne przejścia, przystosowują mosty</w:t>
      </w:r>
      <w:r w:rsidR="00A9112E" w:rsidRPr="00A9112E">
        <w:rPr>
          <w:rFonts w:ascii="Arial" w:hAnsi="Arial" w:cs="Arial"/>
          <w:b/>
        </w:rPr>
        <w:t xml:space="preserve">, sprawdzają wędrówki zwierząt. Tylko na trasie </w:t>
      </w:r>
      <w:r w:rsidR="00FC6896">
        <w:rPr>
          <w:rFonts w:ascii="Arial" w:hAnsi="Arial" w:cs="Arial"/>
          <w:b/>
        </w:rPr>
        <w:t xml:space="preserve">Warszawa – Białystok dodatkowo </w:t>
      </w:r>
      <w:r w:rsidR="00A9112E" w:rsidRPr="00A9112E">
        <w:rPr>
          <w:rFonts w:ascii="Arial" w:hAnsi="Arial" w:cs="Arial"/>
          <w:b/>
        </w:rPr>
        <w:t xml:space="preserve">będzie </w:t>
      </w:r>
      <w:r w:rsidR="00396C96" w:rsidRPr="00A9112E">
        <w:rPr>
          <w:rFonts w:ascii="Arial" w:hAnsi="Arial" w:cs="Arial"/>
          <w:b/>
        </w:rPr>
        <w:t>26 przepustów</w:t>
      </w:r>
      <w:r w:rsidR="006A7A8F">
        <w:rPr>
          <w:rFonts w:ascii="Arial" w:hAnsi="Arial" w:cs="Arial"/>
          <w:b/>
        </w:rPr>
        <w:t> </w:t>
      </w:r>
    </w:p>
    <w:p w:rsidR="00084621" w:rsidRDefault="00396C96" w:rsidP="00396C96">
      <w:pPr>
        <w:spacing w:after="0" w:line="360" w:lineRule="auto"/>
        <w:jc w:val="both"/>
        <w:rPr>
          <w:rFonts w:ascii="Arial" w:hAnsi="Arial" w:cs="Arial"/>
          <w:b/>
        </w:rPr>
      </w:pPr>
      <w:r w:rsidRPr="00A9112E">
        <w:rPr>
          <w:rFonts w:ascii="Arial" w:hAnsi="Arial" w:cs="Arial"/>
          <w:b/>
        </w:rPr>
        <w:t xml:space="preserve">i 2 kolejowe mosty </w:t>
      </w:r>
      <w:r w:rsidR="00A9112E" w:rsidRPr="00A9112E">
        <w:rPr>
          <w:rFonts w:ascii="Arial" w:hAnsi="Arial" w:cs="Arial"/>
          <w:b/>
        </w:rPr>
        <w:t xml:space="preserve">dostępne dla </w:t>
      </w:r>
      <w:r w:rsidR="00086B6B" w:rsidRPr="00A9112E">
        <w:rPr>
          <w:rFonts w:ascii="Arial" w:hAnsi="Arial" w:cs="Arial"/>
          <w:b/>
        </w:rPr>
        <w:t>wędrówek</w:t>
      </w:r>
      <w:r w:rsidR="00A9112E" w:rsidRPr="00A9112E">
        <w:rPr>
          <w:rFonts w:ascii="Arial" w:hAnsi="Arial" w:cs="Arial"/>
          <w:b/>
        </w:rPr>
        <w:t xml:space="preserve"> ssaków, płazów i gadów. </w:t>
      </w:r>
      <w:r w:rsidR="00A9112E">
        <w:rPr>
          <w:rFonts w:ascii="Arial" w:hAnsi="Arial" w:cs="Arial"/>
          <w:b/>
        </w:rPr>
        <w:t>Specjalny m</w:t>
      </w:r>
      <w:r w:rsidR="00A9112E" w:rsidRPr="00A9112E">
        <w:rPr>
          <w:rFonts w:ascii="Arial" w:hAnsi="Arial" w:cs="Arial"/>
          <w:b/>
        </w:rPr>
        <w:t>o</w:t>
      </w:r>
      <w:r w:rsidR="00AB47D7">
        <w:rPr>
          <w:rFonts w:ascii="Arial" w:hAnsi="Arial" w:cs="Arial"/>
          <w:b/>
        </w:rPr>
        <w:t xml:space="preserve">nitoring pokazuje jak zwierzęta </w:t>
      </w:r>
      <w:r w:rsidR="00A9112E" w:rsidRPr="00A9112E">
        <w:rPr>
          <w:rFonts w:ascii="Arial" w:hAnsi="Arial" w:cs="Arial"/>
          <w:b/>
        </w:rPr>
        <w:t>przechodzą przez tory.</w:t>
      </w:r>
    </w:p>
    <w:p w:rsidR="00A9112E" w:rsidRDefault="00A9112E" w:rsidP="00396C96">
      <w:pPr>
        <w:spacing w:after="0" w:line="360" w:lineRule="auto"/>
        <w:jc w:val="both"/>
        <w:rPr>
          <w:rFonts w:ascii="Arial" w:hAnsi="Arial" w:cs="Arial"/>
          <w:b/>
        </w:rPr>
      </w:pPr>
    </w:p>
    <w:p w:rsidR="00B035BF" w:rsidRDefault="0001594D" w:rsidP="00396C9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Sąsiadami pociągów są </w:t>
      </w:r>
      <w:r w:rsidRPr="0001594D">
        <w:rPr>
          <w:rFonts w:ascii="Arial" w:hAnsi="Arial" w:cs="Arial"/>
        </w:rPr>
        <w:t xml:space="preserve">m.in. </w:t>
      </w:r>
      <w:r>
        <w:rPr>
          <w:rFonts w:ascii="Arial" w:hAnsi="Arial" w:cs="Arial"/>
        </w:rPr>
        <w:t xml:space="preserve">nietoperz </w:t>
      </w:r>
      <w:r w:rsidRPr="0001594D">
        <w:rPr>
          <w:rFonts w:ascii="Arial" w:hAnsi="Arial" w:cs="Arial"/>
        </w:rPr>
        <w:t>mroczek</w:t>
      </w:r>
      <w:r w:rsidR="005A5E82">
        <w:rPr>
          <w:rFonts w:ascii="Arial" w:hAnsi="Arial" w:cs="Arial"/>
        </w:rPr>
        <w:t xml:space="preserve"> posrebrzany</w:t>
      </w:r>
      <w:r w:rsidRPr="0001594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wąż </w:t>
      </w:r>
      <w:r w:rsidRPr="0001594D">
        <w:rPr>
          <w:rFonts w:ascii="Arial" w:hAnsi="Arial" w:cs="Arial"/>
        </w:rPr>
        <w:t>gniewosz plamisty</w:t>
      </w:r>
      <w:r>
        <w:rPr>
          <w:rFonts w:ascii="Arial" w:hAnsi="Arial" w:cs="Arial"/>
        </w:rPr>
        <w:t>,</w:t>
      </w:r>
      <w:r w:rsidRPr="0001594D">
        <w:rPr>
          <w:rFonts w:ascii="Arial" w:hAnsi="Arial" w:cs="Arial"/>
        </w:rPr>
        <w:t xml:space="preserve"> żółw błotny</w:t>
      </w:r>
      <w:r w:rsidR="00FC6896">
        <w:rPr>
          <w:rFonts w:ascii="Arial" w:hAnsi="Arial" w:cs="Arial"/>
        </w:rPr>
        <w:t>, wilk i jeleń</w:t>
      </w:r>
      <w:r w:rsidR="00BB6511" w:rsidRPr="0001594D">
        <w:rPr>
          <w:rFonts w:ascii="Arial" w:hAnsi="Arial" w:cs="Arial"/>
        </w:rPr>
        <w:t xml:space="preserve">. </w:t>
      </w:r>
      <w:r w:rsidR="00FC6896">
        <w:rPr>
          <w:rFonts w:ascii="Arial" w:hAnsi="Arial" w:cs="Arial"/>
        </w:rPr>
        <w:t>Badania terenowe</w:t>
      </w:r>
      <w:r w:rsidR="006A7A8F">
        <w:rPr>
          <w:rFonts w:ascii="Arial" w:hAnsi="Arial" w:cs="Arial"/>
        </w:rPr>
        <w:t>, wykorzystanie</w:t>
      </w:r>
      <w:r w:rsidR="00066E10" w:rsidRPr="0001594D">
        <w:rPr>
          <w:rFonts w:ascii="Arial" w:hAnsi="Arial" w:cs="Arial"/>
        </w:rPr>
        <w:t xml:space="preserve"> kamer i </w:t>
      </w:r>
      <w:proofErr w:type="spellStart"/>
      <w:r w:rsidR="00066E10" w:rsidRPr="0001594D">
        <w:rPr>
          <w:rFonts w:ascii="Arial" w:hAnsi="Arial" w:cs="Arial"/>
        </w:rPr>
        <w:t>fotopułapek</w:t>
      </w:r>
      <w:proofErr w:type="spellEnd"/>
      <w:r w:rsidR="00066E10" w:rsidRPr="0001594D">
        <w:rPr>
          <w:rFonts w:ascii="Arial" w:hAnsi="Arial" w:cs="Arial"/>
        </w:rPr>
        <w:t xml:space="preserve"> pozwoliły poznać otoczenia linii </w:t>
      </w:r>
      <w:r w:rsidR="00AB47D7">
        <w:rPr>
          <w:rFonts w:ascii="Arial" w:hAnsi="Arial" w:cs="Arial"/>
        </w:rPr>
        <w:t>kolejowych</w:t>
      </w:r>
      <w:r w:rsidR="00FC6896">
        <w:rPr>
          <w:rFonts w:ascii="Arial" w:hAnsi="Arial" w:cs="Arial"/>
        </w:rPr>
        <w:t xml:space="preserve"> i </w:t>
      </w:r>
      <w:r w:rsidR="00066E10" w:rsidRPr="0001594D">
        <w:rPr>
          <w:rFonts w:ascii="Arial" w:hAnsi="Arial" w:cs="Arial"/>
        </w:rPr>
        <w:t xml:space="preserve">zwyczaje zwierząt. </w:t>
      </w:r>
      <w:r w:rsidR="00BB6511" w:rsidRPr="0001594D">
        <w:rPr>
          <w:rFonts w:ascii="Arial" w:hAnsi="Arial" w:cs="Arial"/>
        </w:rPr>
        <w:t>Filmy pokazują, że w</w:t>
      </w:r>
      <w:r w:rsidR="00B277DF" w:rsidRPr="0001594D">
        <w:rPr>
          <w:rFonts w:ascii="Arial" w:eastAsia="Times New Roman" w:hAnsi="Arial" w:cs="Arial"/>
          <w:lang w:eastAsia="pl-PL"/>
        </w:rPr>
        <w:t>ilki</w:t>
      </w:r>
      <w:r w:rsidR="00BB6511" w:rsidRPr="0001594D">
        <w:rPr>
          <w:rFonts w:ascii="Arial" w:eastAsia="Times New Roman" w:hAnsi="Arial" w:cs="Arial"/>
          <w:lang w:eastAsia="pl-PL"/>
        </w:rPr>
        <w:t xml:space="preserve">, po sprawdzeniu, </w:t>
      </w:r>
      <w:r w:rsidR="00B277DF" w:rsidRPr="0001594D">
        <w:rPr>
          <w:rFonts w:ascii="Arial" w:eastAsia="Times New Roman" w:hAnsi="Arial" w:cs="Arial"/>
          <w:lang w:eastAsia="pl-PL"/>
        </w:rPr>
        <w:t>ostrożnie i spokojnie przechodzą przez tory</w:t>
      </w:r>
      <w:r w:rsidR="00FF734F">
        <w:rPr>
          <w:rFonts w:ascii="Arial" w:eastAsia="Times New Roman" w:hAnsi="Arial" w:cs="Arial"/>
          <w:lang w:eastAsia="pl-PL"/>
        </w:rPr>
        <w:t xml:space="preserve"> </w:t>
      </w:r>
      <w:r w:rsidR="00FF734F" w:rsidRPr="0001594D">
        <w:rPr>
          <w:rFonts w:ascii="Arial" w:eastAsia="Times New Roman" w:hAnsi="Arial" w:cs="Arial"/>
          <w:lang w:eastAsia="pl-PL"/>
        </w:rPr>
        <w:t>–</w:t>
      </w:r>
      <w:r w:rsidR="00FF734F">
        <w:rPr>
          <w:rFonts w:ascii="Arial" w:eastAsia="Times New Roman" w:hAnsi="Arial" w:cs="Arial"/>
          <w:lang w:eastAsia="pl-PL"/>
        </w:rPr>
        <w:t xml:space="preserve"> </w:t>
      </w:r>
      <w:hyperlink r:id="rId10" w:history="1">
        <w:r w:rsidR="000D2A8B" w:rsidRPr="0001594D">
          <w:rPr>
            <w:rStyle w:val="Hipercze"/>
            <w:rFonts w:ascii="Arial" w:eastAsia="Times New Roman" w:hAnsi="Arial" w:cs="Arial"/>
            <w:lang w:eastAsia="pl-PL"/>
          </w:rPr>
          <w:t>film</w:t>
        </w:r>
      </w:hyperlink>
      <w:r w:rsidR="000D2A8B" w:rsidRPr="0001594D">
        <w:rPr>
          <w:rFonts w:ascii="Arial" w:eastAsia="Times New Roman" w:hAnsi="Arial" w:cs="Arial"/>
          <w:lang w:eastAsia="pl-PL"/>
        </w:rPr>
        <w:t>.</w:t>
      </w:r>
      <w:r w:rsidR="00BB6511" w:rsidRPr="0001594D">
        <w:rPr>
          <w:rFonts w:ascii="Arial" w:eastAsia="Times New Roman" w:hAnsi="Arial" w:cs="Arial"/>
          <w:lang w:eastAsia="pl-PL"/>
        </w:rPr>
        <w:t xml:space="preserve"> </w:t>
      </w:r>
      <w:r w:rsidR="00B277DF" w:rsidRPr="0001594D">
        <w:rPr>
          <w:rFonts w:ascii="Arial" w:eastAsia="Times New Roman" w:hAnsi="Arial" w:cs="Arial"/>
          <w:lang w:eastAsia="pl-PL"/>
        </w:rPr>
        <w:t>Stado jeleni</w:t>
      </w:r>
      <w:r w:rsidR="00693201" w:rsidRPr="0001594D">
        <w:rPr>
          <w:rFonts w:ascii="Arial" w:eastAsia="Times New Roman" w:hAnsi="Arial" w:cs="Arial"/>
          <w:lang w:eastAsia="pl-PL"/>
        </w:rPr>
        <w:t xml:space="preserve"> </w:t>
      </w:r>
      <w:r w:rsidR="00BB6511" w:rsidRPr="0001594D">
        <w:rPr>
          <w:rFonts w:ascii="Arial" w:eastAsia="Times New Roman" w:hAnsi="Arial" w:cs="Arial"/>
          <w:lang w:eastAsia="pl-PL"/>
        </w:rPr>
        <w:t xml:space="preserve">jest </w:t>
      </w:r>
      <w:r w:rsidR="008462FB" w:rsidRPr="0001594D">
        <w:rPr>
          <w:rFonts w:ascii="Arial" w:eastAsia="Times New Roman" w:hAnsi="Arial" w:cs="Arial"/>
          <w:lang w:eastAsia="pl-PL"/>
        </w:rPr>
        <w:t xml:space="preserve">nieco </w:t>
      </w:r>
      <w:r w:rsidR="00693201" w:rsidRPr="0001594D">
        <w:rPr>
          <w:rFonts w:ascii="Arial" w:eastAsia="Times New Roman" w:hAnsi="Arial" w:cs="Arial"/>
          <w:lang w:eastAsia="pl-PL"/>
        </w:rPr>
        <w:t>szy</w:t>
      </w:r>
      <w:r w:rsidR="00BB6511" w:rsidRPr="0001594D">
        <w:rPr>
          <w:rFonts w:ascii="Arial" w:eastAsia="Times New Roman" w:hAnsi="Arial" w:cs="Arial"/>
          <w:lang w:eastAsia="pl-PL"/>
        </w:rPr>
        <w:t xml:space="preserve">bsze, lecz pozwala sobie na spacer </w:t>
      </w:r>
      <w:r w:rsidR="000D2A8B" w:rsidRPr="0001594D">
        <w:rPr>
          <w:rFonts w:ascii="Arial" w:eastAsia="Times New Roman" w:hAnsi="Arial" w:cs="Arial"/>
          <w:lang w:eastAsia="pl-PL"/>
        </w:rPr>
        <w:t xml:space="preserve">w pobliżu linii </w:t>
      </w:r>
      <w:r w:rsidR="00FF734F">
        <w:rPr>
          <w:rFonts w:ascii="Arial" w:eastAsia="Times New Roman" w:hAnsi="Arial" w:cs="Arial"/>
          <w:lang w:eastAsia="pl-PL"/>
        </w:rPr>
        <w:t>kolejowej</w:t>
      </w:r>
      <w:r w:rsidR="00BB6511" w:rsidRPr="0001594D">
        <w:rPr>
          <w:rFonts w:ascii="Arial" w:eastAsia="Times New Roman" w:hAnsi="Arial" w:cs="Arial"/>
          <w:lang w:eastAsia="pl-PL"/>
        </w:rPr>
        <w:t xml:space="preserve"> </w:t>
      </w:r>
      <w:r w:rsidR="000D2A8B" w:rsidRPr="0001594D">
        <w:rPr>
          <w:rFonts w:ascii="Arial" w:eastAsia="Times New Roman" w:hAnsi="Arial" w:cs="Arial"/>
          <w:lang w:eastAsia="pl-PL"/>
        </w:rPr>
        <w:t xml:space="preserve">– </w:t>
      </w:r>
      <w:hyperlink r:id="rId11" w:history="1">
        <w:r w:rsidR="000D2A8B" w:rsidRPr="0001594D">
          <w:rPr>
            <w:rStyle w:val="Hipercze"/>
            <w:rFonts w:ascii="Arial" w:eastAsia="Times New Roman" w:hAnsi="Arial" w:cs="Arial"/>
            <w:lang w:eastAsia="pl-PL"/>
          </w:rPr>
          <w:t>film</w:t>
        </w:r>
      </w:hyperlink>
      <w:r w:rsidR="000D2A8B" w:rsidRPr="0001594D">
        <w:rPr>
          <w:rFonts w:ascii="Arial" w:eastAsia="Times New Roman" w:hAnsi="Arial" w:cs="Arial"/>
          <w:lang w:eastAsia="pl-PL"/>
        </w:rPr>
        <w:t>.</w:t>
      </w:r>
      <w:r w:rsidR="00BB6511" w:rsidRPr="0001594D">
        <w:rPr>
          <w:rFonts w:ascii="Arial" w:hAnsi="Arial" w:cs="Arial"/>
        </w:rPr>
        <w:t xml:space="preserve"> Żaby rzadko przeskakują przez torowisko. </w:t>
      </w:r>
      <w:r w:rsidR="006B265C">
        <w:rPr>
          <w:rFonts w:ascii="Arial" w:hAnsi="Arial" w:cs="Arial"/>
        </w:rPr>
        <w:t>Podobnie jak żółwie</w:t>
      </w:r>
      <w:r w:rsidR="00FC6896">
        <w:rPr>
          <w:rFonts w:ascii="Arial" w:hAnsi="Arial" w:cs="Arial"/>
        </w:rPr>
        <w:t>,</w:t>
      </w:r>
      <w:r w:rsidR="006B265C">
        <w:rPr>
          <w:rFonts w:ascii="Arial" w:hAnsi="Arial" w:cs="Arial"/>
        </w:rPr>
        <w:t xml:space="preserve"> m</w:t>
      </w:r>
      <w:r w:rsidR="00BB6511" w:rsidRPr="0001594D">
        <w:rPr>
          <w:rFonts w:ascii="Arial" w:hAnsi="Arial" w:cs="Arial"/>
        </w:rPr>
        <w:t xml:space="preserve">ogą korzystać ze szlaków przez specjalnie dostosowane kolejowe przepusty. Zaskrońce </w:t>
      </w:r>
      <w:r w:rsidR="00066E10">
        <w:rPr>
          <w:rFonts w:ascii="Arial" w:hAnsi="Arial" w:cs="Arial"/>
        </w:rPr>
        <w:t xml:space="preserve">przypełzają </w:t>
      </w:r>
      <w:r w:rsidR="00BB6511" w:rsidRPr="0001594D">
        <w:rPr>
          <w:rFonts w:ascii="Arial" w:hAnsi="Arial" w:cs="Arial"/>
        </w:rPr>
        <w:t>wygrzewać</w:t>
      </w:r>
      <w:r w:rsidRPr="0001594D">
        <w:rPr>
          <w:rFonts w:ascii="Arial" w:hAnsi="Arial" w:cs="Arial"/>
        </w:rPr>
        <w:t xml:space="preserve"> </w:t>
      </w:r>
      <w:r w:rsidR="00066E10">
        <w:rPr>
          <w:rFonts w:ascii="Arial" w:hAnsi="Arial" w:cs="Arial"/>
        </w:rPr>
        <w:t xml:space="preserve">się koło </w:t>
      </w:r>
      <w:r w:rsidRPr="0001594D">
        <w:rPr>
          <w:rFonts w:ascii="Arial" w:hAnsi="Arial" w:cs="Arial"/>
        </w:rPr>
        <w:t>szyn</w:t>
      </w:r>
      <w:r w:rsidR="00BB6511" w:rsidRPr="0001594D">
        <w:rPr>
          <w:rFonts w:ascii="Arial" w:hAnsi="Arial" w:cs="Arial"/>
        </w:rPr>
        <w:t>, do czasu kiedy poczują drgania nadjeżdżającego pociągu</w:t>
      </w:r>
      <w:r w:rsidRPr="0001594D">
        <w:rPr>
          <w:rFonts w:ascii="Arial" w:hAnsi="Arial" w:cs="Arial"/>
        </w:rPr>
        <w:t xml:space="preserve">. Wówczas </w:t>
      </w:r>
      <w:r w:rsidR="00FF734F">
        <w:rPr>
          <w:rFonts w:ascii="Arial" w:hAnsi="Arial" w:cs="Arial"/>
        </w:rPr>
        <w:t>znikają w </w:t>
      </w:r>
      <w:r w:rsidR="00BB6511" w:rsidRPr="0001594D">
        <w:rPr>
          <w:rFonts w:ascii="Arial" w:hAnsi="Arial" w:cs="Arial"/>
        </w:rPr>
        <w:t>bezpieczn</w:t>
      </w:r>
      <w:r w:rsidR="00066E10">
        <w:rPr>
          <w:rFonts w:ascii="Arial" w:hAnsi="Arial" w:cs="Arial"/>
        </w:rPr>
        <w:t>ym otoczeniu</w:t>
      </w:r>
      <w:r w:rsidRPr="0001594D">
        <w:rPr>
          <w:rFonts w:ascii="Arial" w:hAnsi="Arial" w:cs="Arial"/>
        </w:rPr>
        <w:t xml:space="preserve">. </w:t>
      </w:r>
      <w:r w:rsidR="002465C0" w:rsidRPr="0001594D">
        <w:rPr>
          <w:rFonts w:ascii="Arial" w:hAnsi="Arial" w:cs="Arial"/>
        </w:rPr>
        <w:t>Nietoperze</w:t>
      </w:r>
      <w:r w:rsidR="00D41158" w:rsidRPr="0001594D">
        <w:rPr>
          <w:rFonts w:ascii="Arial" w:hAnsi="Arial" w:cs="Arial"/>
        </w:rPr>
        <w:t xml:space="preserve"> </w:t>
      </w:r>
      <w:r w:rsidRPr="0001594D">
        <w:rPr>
          <w:rFonts w:ascii="Arial" w:hAnsi="Arial" w:cs="Arial"/>
        </w:rPr>
        <w:t>w dzień szukają sch</w:t>
      </w:r>
      <w:r w:rsidR="00A70AF8">
        <w:rPr>
          <w:rFonts w:ascii="Arial" w:hAnsi="Arial" w:cs="Arial"/>
        </w:rPr>
        <w:t>ronienia w </w:t>
      </w:r>
      <w:bookmarkStart w:id="1" w:name="_GoBack"/>
      <w:bookmarkEnd w:id="1"/>
      <w:r w:rsidR="006A7A8F">
        <w:rPr>
          <w:rFonts w:ascii="Arial" w:hAnsi="Arial" w:cs="Arial"/>
        </w:rPr>
        <w:t>kolejowych mostach i </w:t>
      </w:r>
      <w:r w:rsidRPr="0001594D">
        <w:rPr>
          <w:rFonts w:ascii="Arial" w:hAnsi="Arial" w:cs="Arial"/>
        </w:rPr>
        <w:t xml:space="preserve">przepustach. Nocą bez problemów korzystają z </w:t>
      </w:r>
      <w:r w:rsidR="00A70AF8">
        <w:rPr>
          <w:rFonts w:ascii="Arial" w:hAnsi="Arial" w:cs="Arial"/>
        </w:rPr>
        <w:t>przestrzeni ponad torami i </w:t>
      </w:r>
      <w:r w:rsidRPr="0001594D">
        <w:rPr>
          <w:rFonts w:ascii="Arial" w:hAnsi="Arial" w:cs="Arial"/>
        </w:rPr>
        <w:t>siecią t</w:t>
      </w:r>
      <w:r w:rsidR="00FF734F">
        <w:rPr>
          <w:rFonts w:ascii="Arial" w:hAnsi="Arial" w:cs="Arial"/>
        </w:rPr>
        <w:t xml:space="preserve">rakcyjną </w:t>
      </w:r>
      <w:r w:rsidR="00FF734F" w:rsidRPr="0001594D">
        <w:rPr>
          <w:rFonts w:ascii="Arial" w:eastAsia="Times New Roman" w:hAnsi="Arial" w:cs="Arial"/>
          <w:lang w:eastAsia="pl-PL"/>
        </w:rPr>
        <w:t>–</w:t>
      </w:r>
      <w:r w:rsidR="00FF734F">
        <w:rPr>
          <w:rFonts w:ascii="Arial" w:eastAsia="Times New Roman" w:hAnsi="Arial" w:cs="Arial"/>
          <w:lang w:eastAsia="pl-PL"/>
        </w:rPr>
        <w:t xml:space="preserve"> </w:t>
      </w:r>
      <w:hyperlink r:id="rId12" w:history="1">
        <w:r w:rsidR="0077413E" w:rsidRPr="0001594D">
          <w:rPr>
            <w:rStyle w:val="Hipercze"/>
            <w:rFonts w:ascii="Arial" w:hAnsi="Arial" w:cs="Arial"/>
          </w:rPr>
          <w:t>film</w:t>
        </w:r>
      </w:hyperlink>
      <w:r w:rsidR="00CF2EA8">
        <w:rPr>
          <w:rFonts w:ascii="Arial" w:hAnsi="Arial" w:cs="Arial"/>
        </w:rPr>
        <w:t>.</w:t>
      </w:r>
    </w:p>
    <w:p w:rsidR="00FC6896" w:rsidRDefault="00FC6896" w:rsidP="00066E10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396C96" w:rsidRDefault="00396C96" w:rsidP="00066E10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Rail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Baltica</w:t>
      </w:r>
      <w:proofErr w:type="spellEnd"/>
      <w:r>
        <w:rPr>
          <w:rFonts w:ascii="Arial" w:hAnsi="Arial" w:cs="Arial"/>
          <w:b/>
        </w:rPr>
        <w:t xml:space="preserve"> </w:t>
      </w:r>
      <w:r w:rsidR="006A7A8F">
        <w:rPr>
          <w:rFonts w:ascii="Arial" w:hAnsi="Arial" w:cs="Arial"/>
          <w:b/>
        </w:rPr>
        <w:t xml:space="preserve">- </w:t>
      </w:r>
      <w:r w:rsidR="00FC6896">
        <w:rPr>
          <w:rFonts w:ascii="Arial" w:hAnsi="Arial" w:cs="Arial"/>
          <w:b/>
        </w:rPr>
        <w:t xml:space="preserve">linia z Warszawy do Białegostoku </w:t>
      </w:r>
      <w:r w:rsidR="00183802">
        <w:rPr>
          <w:rFonts w:ascii="Arial" w:hAnsi="Arial" w:cs="Arial"/>
          <w:b/>
        </w:rPr>
        <w:t>przyjazna środowisku</w:t>
      </w:r>
    </w:p>
    <w:p w:rsidR="00E00123" w:rsidRPr="00CF14CD" w:rsidRDefault="006B265C" w:rsidP="00281211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PKP Polskie Linie Kolejowe S.A. pamiętają o zwierzętach podczas modernizacji kolejowej trasy z Warszawy do Białegostoku. </w:t>
      </w:r>
      <w:r w:rsidRPr="001B7658">
        <w:rPr>
          <w:rFonts w:ascii="Arial" w:hAnsi="Arial" w:cs="Arial"/>
        </w:rPr>
        <w:t>12 przejść dla średnich oraz jedno przejście dla dużych zwierząt</w:t>
      </w:r>
      <w:r>
        <w:rPr>
          <w:rFonts w:ascii="Arial" w:hAnsi="Arial" w:cs="Arial"/>
        </w:rPr>
        <w:t xml:space="preserve"> przygotowano już na zmodernizowanym </w:t>
      </w:r>
      <w:r w:rsidRPr="001B7658">
        <w:rPr>
          <w:rFonts w:ascii="Arial" w:hAnsi="Arial" w:cs="Arial"/>
        </w:rPr>
        <w:t>odcinku z Warszawy do</w:t>
      </w:r>
      <w:r>
        <w:rPr>
          <w:rFonts w:ascii="Arial" w:hAnsi="Arial" w:cs="Arial"/>
        </w:rPr>
        <w:t xml:space="preserve"> Sadownego</w:t>
      </w:r>
      <w:r w:rsidRPr="001B7658">
        <w:rPr>
          <w:rFonts w:ascii="Arial" w:hAnsi="Arial" w:cs="Arial"/>
        </w:rPr>
        <w:t xml:space="preserve">. </w:t>
      </w:r>
      <w:r w:rsidR="00281211">
        <w:rPr>
          <w:rFonts w:ascii="Arial" w:hAnsi="Arial" w:cs="Arial"/>
        </w:rPr>
        <w:t xml:space="preserve">Gady i płazy np. żółw błotny lub gniewosz plamisty </w:t>
      </w:r>
      <w:r w:rsidR="00066E10">
        <w:rPr>
          <w:rFonts w:ascii="Arial" w:hAnsi="Arial" w:cs="Arial"/>
        </w:rPr>
        <w:t xml:space="preserve">przekroczą </w:t>
      </w:r>
      <w:r>
        <w:rPr>
          <w:rFonts w:ascii="Arial" w:hAnsi="Arial" w:cs="Arial"/>
        </w:rPr>
        <w:t xml:space="preserve">także </w:t>
      </w:r>
      <w:r w:rsidR="00066E10">
        <w:rPr>
          <w:rFonts w:ascii="Arial" w:hAnsi="Arial" w:cs="Arial"/>
        </w:rPr>
        <w:t xml:space="preserve">tory </w:t>
      </w:r>
      <w:r w:rsidR="00281211">
        <w:rPr>
          <w:rFonts w:ascii="Arial" w:hAnsi="Arial" w:cs="Arial"/>
        </w:rPr>
        <w:t>korzystają</w:t>
      </w:r>
      <w:r w:rsidR="006A7A8F">
        <w:rPr>
          <w:rFonts w:ascii="Arial" w:hAnsi="Arial" w:cs="Arial"/>
        </w:rPr>
        <w:t>c z podziemnych przejść w </w:t>
      </w:r>
      <w:r w:rsidR="00281211" w:rsidRPr="003E4375">
        <w:rPr>
          <w:rFonts w:ascii="Arial" w:hAnsi="Arial" w:cs="Arial"/>
        </w:rPr>
        <w:t xml:space="preserve">nasypach linii Sadowne Węgrowskie – Czyżew. </w:t>
      </w:r>
      <w:r w:rsidR="00066E10" w:rsidRPr="003E4375">
        <w:rPr>
          <w:rFonts w:ascii="Arial" w:hAnsi="Arial" w:cs="Arial"/>
        </w:rPr>
        <w:t xml:space="preserve">Zaplanowano tam </w:t>
      </w:r>
      <w:r w:rsidR="00281211" w:rsidRPr="003E4375">
        <w:rPr>
          <w:rFonts w:ascii="Arial" w:hAnsi="Arial" w:cs="Arial"/>
        </w:rPr>
        <w:t>26 przepustów ze specjalnymi półkami</w:t>
      </w:r>
      <w:r w:rsidR="00E00123" w:rsidRPr="003E4375">
        <w:rPr>
          <w:rFonts w:ascii="Arial" w:hAnsi="Arial" w:cs="Arial"/>
        </w:rPr>
        <w:t xml:space="preserve">. </w:t>
      </w:r>
      <w:r w:rsidR="003E4375" w:rsidRPr="003E4375">
        <w:rPr>
          <w:rFonts w:ascii="Arial" w:hAnsi="Arial" w:cs="Arial"/>
        </w:rPr>
        <w:t>Do</w:t>
      </w:r>
      <w:r w:rsidR="00066E10" w:rsidRPr="003E4375">
        <w:rPr>
          <w:rFonts w:ascii="Arial" w:hAnsi="Arial" w:cs="Arial"/>
        </w:rPr>
        <w:t xml:space="preserve"> potrzeb zwierzęcych wędrówek </w:t>
      </w:r>
      <w:r w:rsidR="003E4375" w:rsidRPr="003E4375">
        <w:rPr>
          <w:rFonts w:ascii="Arial" w:hAnsi="Arial" w:cs="Arial"/>
        </w:rPr>
        <w:t xml:space="preserve">będą dostosowane </w:t>
      </w:r>
      <w:r w:rsidR="00066E10" w:rsidRPr="003E4375">
        <w:rPr>
          <w:rFonts w:ascii="Arial" w:hAnsi="Arial" w:cs="Arial"/>
        </w:rPr>
        <w:t>kolejowe mosty na podmokłych</w:t>
      </w:r>
      <w:r w:rsidR="00E00123" w:rsidRPr="003E4375">
        <w:rPr>
          <w:rFonts w:ascii="Arial" w:hAnsi="Arial" w:cs="Arial"/>
        </w:rPr>
        <w:t xml:space="preserve"> teren</w:t>
      </w:r>
      <w:r w:rsidR="00066E10" w:rsidRPr="003E4375">
        <w:rPr>
          <w:rFonts w:ascii="Arial" w:hAnsi="Arial" w:cs="Arial"/>
        </w:rPr>
        <w:t>ach</w:t>
      </w:r>
      <w:r w:rsidR="00E00123" w:rsidRPr="003E4375">
        <w:rPr>
          <w:rFonts w:ascii="Arial" w:hAnsi="Arial" w:cs="Arial"/>
        </w:rPr>
        <w:t xml:space="preserve"> </w:t>
      </w:r>
      <w:r w:rsidR="00066E10" w:rsidRPr="003E4375">
        <w:rPr>
          <w:rFonts w:ascii="Arial" w:hAnsi="Arial" w:cs="Arial"/>
        </w:rPr>
        <w:t xml:space="preserve">nad </w:t>
      </w:r>
      <w:r w:rsidR="00E00123" w:rsidRPr="003E4375">
        <w:rPr>
          <w:rFonts w:ascii="Arial" w:hAnsi="Arial" w:cs="Arial"/>
        </w:rPr>
        <w:t xml:space="preserve">rzekami </w:t>
      </w:r>
      <w:r w:rsidR="00E839A2" w:rsidRPr="003E4375">
        <w:rPr>
          <w:rFonts w:ascii="Arial" w:hAnsi="Arial" w:cs="Arial"/>
        </w:rPr>
        <w:t>Nowa Treblinka i Bug.</w:t>
      </w:r>
    </w:p>
    <w:p w:rsidR="00281211" w:rsidRDefault="00281211" w:rsidP="00281211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Przebudowywany obecnie </w:t>
      </w:r>
      <w:r w:rsidR="00066E10">
        <w:rPr>
          <w:rFonts w:ascii="Arial" w:hAnsi="Arial" w:cs="Arial"/>
        </w:rPr>
        <w:t xml:space="preserve">odcinek </w:t>
      </w:r>
      <w:r w:rsidR="00DE5087">
        <w:rPr>
          <w:rFonts w:ascii="Arial" w:hAnsi="Arial" w:cs="Arial"/>
        </w:rPr>
        <w:t xml:space="preserve">linii </w:t>
      </w:r>
      <w:proofErr w:type="spellStart"/>
      <w:r w:rsidR="00DE5087">
        <w:rPr>
          <w:rFonts w:ascii="Arial" w:hAnsi="Arial" w:cs="Arial"/>
        </w:rPr>
        <w:t>Rail</w:t>
      </w:r>
      <w:proofErr w:type="spellEnd"/>
      <w:r w:rsidR="00DE5087">
        <w:rPr>
          <w:rFonts w:ascii="Arial" w:hAnsi="Arial" w:cs="Arial"/>
        </w:rPr>
        <w:t xml:space="preserve"> </w:t>
      </w:r>
      <w:proofErr w:type="spellStart"/>
      <w:r w:rsidR="00DE5087">
        <w:rPr>
          <w:rFonts w:ascii="Arial" w:hAnsi="Arial" w:cs="Arial"/>
        </w:rPr>
        <w:t>Baltica</w:t>
      </w:r>
      <w:proofErr w:type="spellEnd"/>
      <w:r w:rsidR="00DE5087">
        <w:rPr>
          <w:rFonts w:ascii="Arial" w:hAnsi="Arial" w:cs="Arial"/>
        </w:rPr>
        <w:t xml:space="preserve"> Sadowne Węgrowskie – Czyżew </w:t>
      </w:r>
      <w:r w:rsidRPr="00BF4CB8">
        <w:rPr>
          <w:rFonts w:ascii="Arial" w:hAnsi="Arial" w:cs="Arial"/>
        </w:rPr>
        <w:t>przebiega przez teren Nadbu</w:t>
      </w:r>
      <w:r>
        <w:rPr>
          <w:rFonts w:ascii="Arial" w:hAnsi="Arial" w:cs="Arial"/>
        </w:rPr>
        <w:t>żańskiego Parku Krajobrazowego</w:t>
      </w:r>
      <w:r w:rsidR="00E00123">
        <w:rPr>
          <w:rFonts w:ascii="Arial" w:hAnsi="Arial" w:cs="Arial"/>
        </w:rPr>
        <w:t xml:space="preserve">. Park zamieszkuje </w:t>
      </w:r>
      <w:r w:rsidR="00E00123" w:rsidRPr="00E00123">
        <w:rPr>
          <w:rFonts w:ascii="Arial" w:hAnsi="Arial" w:cs="Arial"/>
        </w:rPr>
        <w:t>ok. 500 gatunków ssaków, płazów, gad</w:t>
      </w:r>
      <w:r w:rsidR="00FC6896">
        <w:rPr>
          <w:rFonts w:ascii="Arial" w:hAnsi="Arial" w:cs="Arial"/>
        </w:rPr>
        <w:t xml:space="preserve">ów, ptaków i </w:t>
      </w:r>
      <w:r w:rsidR="00E00123" w:rsidRPr="00E00123">
        <w:rPr>
          <w:rFonts w:ascii="Arial" w:hAnsi="Arial" w:cs="Arial"/>
        </w:rPr>
        <w:t>pająków. Mają one swoje siedliska w otoczeniu  linii kolejowej.</w:t>
      </w:r>
      <w:r w:rsidR="006B265C">
        <w:rPr>
          <w:rFonts w:ascii="Arial" w:hAnsi="Arial" w:cs="Arial"/>
        </w:rPr>
        <w:t xml:space="preserve"> Inwestycja musi być tak prowadzona, by były bezpieczne.</w:t>
      </w:r>
    </w:p>
    <w:p w:rsidR="00DE5087" w:rsidRDefault="00DE5087" w:rsidP="00281211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F05D7B" w:rsidRDefault="00AD1996" w:rsidP="00F05D7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BF4CB8">
        <w:rPr>
          <w:rFonts w:ascii="Arial" w:eastAsia="Times New Roman" w:hAnsi="Arial" w:cs="Arial"/>
          <w:b/>
          <w:lang w:eastAsia="pl-PL"/>
        </w:rPr>
        <w:t xml:space="preserve">Przyroda bezpieczna </w:t>
      </w:r>
      <w:r w:rsidR="006B265C">
        <w:rPr>
          <w:rFonts w:ascii="Arial" w:eastAsia="Times New Roman" w:hAnsi="Arial" w:cs="Arial"/>
          <w:b/>
          <w:lang w:eastAsia="pl-PL"/>
        </w:rPr>
        <w:t xml:space="preserve">obok </w:t>
      </w:r>
      <w:r w:rsidRPr="00BF4CB8">
        <w:rPr>
          <w:rFonts w:ascii="Arial" w:eastAsia="Times New Roman" w:hAnsi="Arial" w:cs="Arial"/>
          <w:b/>
          <w:lang w:eastAsia="pl-PL"/>
        </w:rPr>
        <w:t>kolei </w:t>
      </w:r>
    </w:p>
    <w:p w:rsidR="00272416" w:rsidRPr="006A7A8F" w:rsidRDefault="00272416" w:rsidP="005315C5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6A7A8F">
        <w:rPr>
          <w:rFonts w:ascii="Arial" w:eastAsia="Times New Roman" w:hAnsi="Arial" w:cs="Arial"/>
          <w:lang w:eastAsia="pl-PL"/>
        </w:rPr>
        <w:t xml:space="preserve">- </w:t>
      </w:r>
      <w:r w:rsidR="00AD1996" w:rsidRPr="006A7A8F">
        <w:rPr>
          <w:rFonts w:ascii="Arial" w:eastAsia="Times New Roman" w:hAnsi="Arial" w:cs="Arial"/>
          <w:i/>
          <w:lang w:eastAsia="pl-PL"/>
        </w:rPr>
        <w:t xml:space="preserve">Linie kolejowe </w:t>
      </w:r>
      <w:r w:rsidR="00E2040F" w:rsidRPr="006A7A8F">
        <w:rPr>
          <w:rFonts w:ascii="Arial" w:hAnsi="Arial" w:cs="Arial"/>
          <w:i/>
        </w:rPr>
        <w:t>nie stanowią bariery dla</w:t>
      </w:r>
      <w:r w:rsidR="00DE5087" w:rsidRPr="006A7A8F">
        <w:rPr>
          <w:rFonts w:ascii="Arial" w:hAnsi="Arial" w:cs="Arial"/>
          <w:i/>
        </w:rPr>
        <w:t xml:space="preserve"> większości</w:t>
      </w:r>
      <w:r w:rsidR="00E2040F" w:rsidRPr="006A7A8F">
        <w:rPr>
          <w:rFonts w:ascii="Arial" w:hAnsi="Arial" w:cs="Arial"/>
          <w:i/>
        </w:rPr>
        <w:t xml:space="preserve"> zwierząt</w:t>
      </w:r>
      <w:r w:rsidR="005315C5" w:rsidRPr="006A7A8F">
        <w:rPr>
          <w:rFonts w:ascii="Arial" w:hAnsi="Arial" w:cs="Arial"/>
          <w:i/>
        </w:rPr>
        <w:t xml:space="preserve">. Potwierdzają to </w:t>
      </w:r>
      <w:r w:rsidR="00FC6896" w:rsidRPr="006A7A8F">
        <w:rPr>
          <w:rFonts w:ascii="Arial" w:eastAsia="Times New Roman" w:hAnsi="Arial" w:cs="Arial"/>
          <w:i/>
          <w:lang w:eastAsia="pl-PL"/>
        </w:rPr>
        <w:t>nagrania</w:t>
      </w:r>
      <w:r w:rsidR="00FC6896" w:rsidRPr="006A7A8F">
        <w:rPr>
          <w:rFonts w:ascii="Arial" w:eastAsia="Times New Roman" w:hAnsi="Arial" w:cs="Arial"/>
          <w:i/>
          <w:lang w:eastAsia="pl-PL"/>
        </w:rPr>
        <w:br/>
        <w:t xml:space="preserve"> z </w:t>
      </w:r>
      <w:proofErr w:type="spellStart"/>
      <w:r w:rsidR="00AD1996" w:rsidRPr="006A7A8F">
        <w:rPr>
          <w:rFonts w:ascii="Arial" w:eastAsia="Times New Roman" w:hAnsi="Arial" w:cs="Arial"/>
          <w:i/>
          <w:lang w:eastAsia="pl-PL"/>
        </w:rPr>
        <w:t>fotopułapek</w:t>
      </w:r>
      <w:proofErr w:type="spellEnd"/>
      <w:r w:rsidR="00AD1996" w:rsidRPr="006A7A8F">
        <w:rPr>
          <w:rFonts w:ascii="Arial" w:eastAsia="Times New Roman" w:hAnsi="Arial" w:cs="Arial"/>
          <w:i/>
          <w:lang w:eastAsia="pl-PL"/>
        </w:rPr>
        <w:t xml:space="preserve"> i analizy </w:t>
      </w:r>
      <w:r w:rsidR="006B265C" w:rsidRPr="006A7A8F">
        <w:rPr>
          <w:rFonts w:ascii="Arial" w:eastAsia="Times New Roman" w:hAnsi="Arial" w:cs="Arial"/>
          <w:i/>
          <w:lang w:eastAsia="pl-PL"/>
        </w:rPr>
        <w:t xml:space="preserve">wykonane </w:t>
      </w:r>
      <w:r w:rsidR="00AD1996" w:rsidRPr="006A7A8F">
        <w:rPr>
          <w:rFonts w:ascii="Arial" w:eastAsia="Times New Roman" w:hAnsi="Arial" w:cs="Arial"/>
          <w:i/>
          <w:lang w:eastAsia="pl-PL"/>
        </w:rPr>
        <w:t xml:space="preserve">w </w:t>
      </w:r>
      <w:r w:rsidR="00AD1996" w:rsidRPr="006A7A8F">
        <w:rPr>
          <w:rFonts w:ascii="Arial" w:hAnsi="Arial" w:cs="Arial"/>
          <w:i/>
        </w:rPr>
        <w:t xml:space="preserve">ramach monitorowania oddziaływania linii kolejowych na środowisko. </w:t>
      </w:r>
      <w:r w:rsidR="005315C5" w:rsidRPr="006A7A8F">
        <w:rPr>
          <w:rFonts w:ascii="Arial" w:hAnsi="Arial" w:cs="Arial"/>
          <w:i/>
        </w:rPr>
        <w:t>Każda inwestycja prowadzona jest zgodnie z wymogami decyzji</w:t>
      </w:r>
      <w:r w:rsidR="00FC6896" w:rsidRPr="006A7A8F">
        <w:rPr>
          <w:rFonts w:ascii="Arial" w:hAnsi="Arial" w:cs="Arial"/>
          <w:i/>
        </w:rPr>
        <w:br/>
      </w:r>
      <w:r w:rsidR="005315C5" w:rsidRPr="006A7A8F">
        <w:rPr>
          <w:rFonts w:ascii="Arial" w:hAnsi="Arial" w:cs="Arial"/>
          <w:i/>
        </w:rPr>
        <w:t xml:space="preserve"> o środowiskowych uwarunkowaniach uzyskiwanych przez zarządcę infrastruktury</w:t>
      </w:r>
      <w:r w:rsidR="00FC6896" w:rsidRPr="006A7A8F">
        <w:rPr>
          <w:rFonts w:ascii="Arial" w:hAnsi="Arial" w:cs="Arial"/>
          <w:i/>
        </w:rPr>
        <w:br/>
      </w:r>
      <w:r w:rsidR="005315C5" w:rsidRPr="006A7A8F">
        <w:rPr>
          <w:rFonts w:ascii="Arial" w:hAnsi="Arial" w:cs="Arial"/>
          <w:i/>
        </w:rPr>
        <w:t xml:space="preserve"> w </w:t>
      </w:r>
      <w:r w:rsidR="00FC6896" w:rsidRPr="006A7A8F">
        <w:rPr>
          <w:rFonts w:ascii="Arial" w:hAnsi="Arial" w:cs="Arial"/>
          <w:i/>
        </w:rPr>
        <w:t>regionalnej dyrekcji ochrony ś</w:t>
      </w:r>
      <w:r w:rsidR="005101EE" w:rsidRPr="006A7A8F">
        <w:rPr>
          <w:rFonts w:ascii="Arial" w:hAnsi="Arial" w:cs="Arial"/>
          <w:i/>
        </w:rPr>
        <w:t>rodowiska</w:t>
      </w:r>
      <w:r w:rsidRPr="006A7A8F">
        <w:rPr>
          <w:rFonts w:ascii="Arial" w:hAnsi="Arial" w:cs="Arial"/>
        </w:rPr>
        <w:t xml:space="preserve"> – mówi Ewa Makosz</w:t>
      </w:r>
      <w:r w:rsidR="005B6511" w:rsidRPr="006A7A8F">
        <w:rPr>
          <w:rFonts w:ascii="Arial" w:hAnsi="Arial" w:cs="Arial"/>
        </w:rPr>
        <w:t>,</w:t>
      </w:r>
      <w:r w:rsidRPr="006A7A8F">
        <w:rPr>
          <w:rFonts w:ascii="Arial" w:hAnsi="Arial" w:cs="Arial"/>
        </w:rPr>
        <w:t xml:space="preserve"> </w:t>
      </w:r>
      <w:r w:rsidR="005B6511" w:rsidRPr="006A7A8F">
        <w:rPr>
          <w:rFonts w:ascii="Arial" w:hAnsi="Arial" w:cs="Arial"/>
        </w:rPr>
        <w:t>dyrektor Biura Ochrony Środowiska PKP Polskich Linii Kolejowych S.A.</w:t>
      </w:r>
    </w:p>
    <w:p w:rsidR="006D4B8D" w:rsidRPr="00FC6896" w:rsidRDefault="006D4B8D" w:rsidP="005315C5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</w:rPr>
      </w:pPr>
    </w:p>
    <w:p w:rsidR="0003241F" w:rsidRDefault="005315C5" w:rsidP="005315C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01EE">
        <w:rPr>
          <w:rFonts w:ascii="Arial" w:hAnsi="Arial" w:cs="Arial"/>
        </w:rPr>
        <w:t>Ograniczanie do minimum ingerencji</w:t>
      </w:r>
      <w:r w:rsidR="00AD1996" w:rsidRPr="005101EE">
        <w:rPr>
          <w:rFonts w:ascii="Arial" w:hAnsi="Arial" w:cs="Arial"/>
        </w:rPr>
        <w:t xml:space="preserve"> w środowisko zapewnia zwierzętom warunki do swobodnej migracji </w:t>
      </w:r>
      <w:r w:rsidRPr="005101EE">
        <w:rPr>
          <w:rFonts w:ascii="Arial" w:hAnsi="Arial" w:cs="Arial"/>
        </w:rPr>
        <w:t xml:space="preserve">– przechodzenia </w:t>
      </w:r>
      <w:r w:rsidR="00E2040F" w:rsidRPr="005101EE">
        <w:rPr>
          <w:rFonts w:ascii="Arial" w:hAnsi="Arial" w:cs="Arial"/>
        </w:rPr>
        <w:t>przez tereny kolejowe</w:t>
      </w:r>
      <w:r w:rsidR="00AD1996" w:rsidRPr="00E2040F">
        <w:rPr>
          <w:rFonts w:ascii="Arial" w:eastAsia="Times New Roman" w:hAnsi="Arial" w:cs="Arial"/>
          <w:lang w:eastAsia="pl-PL"/>
        </w:rPr>
        <w:t xml:space="preserve">. </w:t>
      </w:r>
      <w:r w:rsidRPr="00E2040F">
        <w:rPr>
          <w:rFonts w:ascii="Arial" w:eastAsia="Times New Roman" w:hAnsi="Arial" w:cs="Arial"/>
          <w:lang w:eastAsia="pl-PL"/>
        </w:rPr>
        <w:t>Tam, gdzie występuje prawdopodobieństwo kolizji zwierząt</w:t>
      </w:r>
      <w:r>
        <w:rPr>
          <w:rFonts w:ascii="Arial" w:eastAsia="Times New Roman" w:hAnsi="Arial" w:cs="Arial"/>
          <w:lang w:eastAsia="pl-PL"/>
        </w:rPr>
        <w:t>,</w:t>
      </w:r>
      <w:r w:rsidRPr="00E2040F">
        <w:rPr>
          <w:rFonts w:ascii="Arial" w:eastAsia="Times New Roman" w:hAnsi="Arial" w:cs="Arial"/>
          <w:lang w:eastAsia="pl-PL"/>
        </w:rPr>
        <w:t xml:space="preserve"> zwłaszcza gatunków chronionych</w:t>
      </w:r>
      <w:r>
        <w:rPr>
          <w:rFonts w:ascii="Arial" w:eastAsia="Times New Roman" w:hAnsi="Arial" w:cs="Arial"/>
          <w:lang w:eastAsia="pl-PL"/>
        </w:rPr>
        <w:t>,</w:t>
      </w:r>
      <w:r w:rsidRPr="00E2040F">
        <w:rPr>
          <w:rFonts w:ascii="Arial" w:eastAsia="Times New Roman" w:hAnsi="Arial" w:cs="Arial"/>
          <w:lang w:eastAsia="pl-PL"/>
        </w:rPr>
        <w:t xml:space="preserve"> z pociągami przygotowywane są specjalne przejścia</w:t>
      </w:r>
      <w:r>
        <w:rPr>
          <w:rFonts w:ascii="Arial" w:eastAsia="Times New Roman" w:hAnsi="Arial" w:cs="Arial"/>
          <w:lang w:eastAsia="pl-PL"/>
        </w:rPr>
        <w:t xml:space="preserve"> - </w:t>
      </w:r>
      <w:proofErr w:type="spellStart"/>
      <w:r>
        <w:rPr>
          <w:rFonts w:ascii="Arial" w:eastAsia="Times New Roman" w:hAnsi="Arial" w:cs="Arial"/>
          <w:lang w:eastAsia="pl-PL"/>
        </w:rPr>
        <w:t>ekodukty</w:t>
      </w:r>
      <w:proofErr w:type="spellEnd"/>
      <w:r w:rsidRPr="00E2040F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Stosowane są również </w:t>
      </w:r>
      <w:r w:rsidR="00AD1996" w:rsidRPr="00E2040F">
        <w:rPr>
          <w:rFonts w:ascii="Arial" w:eastAsia="Times New Roman" w:hAnsi="Arial" w:cs="Arial"/>
          <w:lang w:eastAsia="pl-PL"/>
        </w:rPr>
        <w:t xml:space="preserve">dźwiękowe systemy ochrony zwierząt. </w:t>
      </w:r>
      <w:r w:rsidR="002E24CE">
        <w:rPr>
          <w:rFonts w:ascii="Arial" w:eastAsia="Times New Roman" w:hAnsi="Arial" w:cs="Arial"/>
          <w:lang w:eastAsia="pl-PL"/>
        </w:rPr>
        <w:t>Obiekty i </w:t>
      </w:r>
      <w:r w:rsidR="00FC6896">
        <w:rPr>
          <w:rFonts w:ascii="Arial" w:eastAsia="Times New Roman" w:hAnsi="Arial" w:cs="Arial"/>
          <w:lang w:eastAsia="pl-PL"/>
        </w:rPr>
        <w:t xml:space="preserve">urządzenia </w:t>
      </w:r>
      <w:r w:rsidR="00EB68FB">
        <w:rPr>
          <w:rFonts w:ascii="Arial" w:eastAsia="Times New Roman" w:hAnsi="Arial" w:cs="Arial"/>
          <w:lang w:eastAsia="pl-PL"/>
        </w:rPr>
        <w:t>związane z ochroną zwierząt są już na linii Wrocław – Poznań, Warszawa</w:t>
      </w:r>
      <w:r w:rsidR="00FC6896">
        <w:rPr>
          <w:rFonts w:ascii="Arial" w:eastAsia="Times New Roman" w:hAnsi="Arial" w:cs="Arial"/>
          <w:lang w:eastAsia="pl-PL"/>
        </w:rPr>
        <w:t xml:space="preserve"> </w:t>
      </w:r>
      <w:r w:rsidR="00EB68FB">
        <w:rPr>
          <w:rFonts w:ascii="Arial" w:eastAsia="Times New Roman" w:hAnsi="Arial" w:cs="Arial"/>
          <w:lang w:eastAsia="pl-PL"/>
        </w:rPr>
        <w:t xml:space="preserve">– Kunowice, Legnica – Zgorzelec, </w:t>
      </w:r>
      <w:r w:rsidR="002E24CE">
        <w:rPr>
          <w:rFonts w:ascii="Arial" w:eastAsia="Times New Roman" w:hAnsi="Arial" w:cs="Arial"/>
          <w:lang w:eastAsia="pl-PL"/>
        </w:rPr>
        <w:t>Tarnów –</w:t>
      </w:r>
      <w:r w:rsidR="00F85A53">
        <w:rPr>
          <w:rFonts w:ascii="Arial" w:eastAsia="Times New Roman" w:hAnsi="Arial" w:cs="Arial"/>
          <w:lang w:eastAsia="pl-PL"/>
        </w:rPr>
        <w:t xml:space="preserve"> Dębica. Do potrzeb zwierząt</w:t>
      </w:r>
      <w:r w:rsidR="002E24CE">
        <w:rPr>
          <w:rFonts w:ascii="Arial" w:eastAsia="Times New Roman" w:hAnsi="Arial" w:cs="Arial"/>
          <w:lang w:eastAsia="pl-PL"/>
        </w:rPr>
        <w:t xml:space="preserve"> dostosowany został most na Martwej Wiśle</w:t>
      </w:r>
      <w:r w:rsidR="00F85A53">
        <w:rPr>
          <w:rFonts w:ascii="Arial" w:eastAsia="Times New Roman" w:hAnsi="Arial" w:cs="Arial"/>
          <w:lang w:eastAsia="pl-PL"/>
        </w:rPr>
        <w:t xml:space="preserve"> w Gdańsku</w:t>
      </w:r>
      <w:r w:rsidR="002E24CE">
        <w:rPr>
          <w:rFonts w:ascii="Arial" w:eastAsia="Times New Roman" w:hAnsi="Arial" w:cs="Arial"/>
          <w:lang w:eastAsia="pl-PL"/>
        </w:rPr>
        <w:t>.</w:t>
      </w:r>
    </w:p>
    <w:p w:rsidR="00DE5087" w:rsidRDefault="00DE5087" w:rsidP="006B265C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C03CE8" w:rsidRDefault="006B265C" w:rsidP="005315C5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efektach inwestycji </w:t>
      </w:r>
      <w:r w:rsidR="00DE5087">
        <w:rPr>
          <w:rFonts w:ascii="Arial" w:hAnsi="Arial" w:cs="Arial"/>
        </w:rPr>
        <w:t xml:space="preserve">na trasie z Warszawy do Białegostoku </w:t>
      </w:r>
      <w:r>
        <w:rPr>
          <w:rFonts w:ascii="Arial" w:hAnsi="Arial" w:cs="Arial"/>
        </w:rPr>
        <w:t xml:space="preserve">więcej na </w:t>
      </w:r>
      <w:hyperlink r:id="rId13" w:history="1">
        <w:r>
          <w:rPr>
            <w:rStyle w:val="Hipercze"/>
            <w:rFonts w:ascii="Arial" w:hAnsi="Arial" w:cs="Arial"/>
          </w:rPr>
          <w:t>rail-baltica.pl</w:t>
        </w:r>
      </w:hyperlink>
      <w:r>
        <w:rPr>
          <w:rFonts w:ascii="Arial" w:hAnsi="Arial" w:cs="Arial"/>
        </w:rPr>
        <w:t>.</w:t>
      </w:r>
    </w:p>
    <w:p w:rsidR="00C03CE8" w:rsidRPr="00E2040F" w:rsidRDefault="00C03CE8" w:rsidP="005315C5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03241F" w:rsidRDefault="006B265C" w:rsidP="0003241F">
      <w:pPr>
        <w:spacing w:line="360" w:lineRule="auto"/>
      </w:pPr>
      <w:r w:rsidRPr="00B5379F">
        <w:rPr>
          <w:noProof/>
          <w:lang w:eastAsia="pl-PL"/>
        </w:rPr>
        <w:drawing>
          <wp:inline distT="0" distB="0" distL="0" distR="0" wp14:anchorId="4657209E" wp14:editId="178B369A">
            <wp:extent cx="5937885" cy="1247140"/>
            <wp:effectExtent l="0" t="0" r="571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41F" w:rsidRPr="008A7DD3" w:rsidRDefault="0003241F" w:rsidP="0003241F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8A7DD3">
        <w:rPr>
          <w:rFonts w:ascii="Arial" w:hAnsi="Arial" w:cs="Arial"/>
          <w:b/>
          <w:sz w:val="20"/>
          <w:szCs w:val="20"/>
        </w:rPr>
        <w:t>Kontakt dla mediów:</w:t>
      </w:r>
    </w:p>
    <w:p w:rsidR="0003241F" w:rsidRPr="008A7DD3" w:rsidRDefault="008A7DD3" w:rsidP="006B265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A7DD3">
        <w:rPr>
          <w:rFonts w:ascii="Arial" w:hAnsi="Arial" w:cs="Arial"/>
          <w:sz w:val="20"/>
          <w:szCs w:val="20"/>
        </w:rPr>
        <w:t xml:space="preserve">Mirosław Siemieniec </w:t>
      </w:r>
    </w:p>
    <w:p w:rsidR="008A7DD3" w:rsidRPr="008A7DD3" w:rsidRDefault="008A7DD3" w:rsidP="006B265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A7DD3">
        <w:rPr>
          <w:rFonts w:ascii="Arial" w:hAnsi="Arial" w:cs="Arial"/>
          <w:sz w:val="20"/>
          <w:szCs w:val="20"/>
        </w:rPr>
        <w:t>Rzecznik prasowy</w:t>
      </w:r>
    </w:p>
    <w:p w:rsidR="0003241F" w:rsidRPr="008A7DD3" w:rsidRDefault="0003241F" w:rsidP="006B265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A7DD3">
        <w:rPr>
          <w:rFonts w:ascii="Arial" w:hAnsi="Arial" w:cs="Arial"/>
          <w:sz w:val="20"/>
          <w:szCs w:val="20"/>
        </w:rPr>
        <w:t>PKP Polskie Linie Kolejowe S.A.</w:t>
      </w:r>
    </w:p>
    <w:p w:rsidR="0003241F" w:rsidRPr="008A7DD3" w:rsidRDefault="0003241F" w:rsidP="006B265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A7DD3">
        <w:rPr>
          <w:rFonts w:ascii="Arial" w:hAnsi="Arial" w:cs="Arial"/>
          <w:sz w:val="20"/>
          <w:szCs w:val="20"/>
        </w:rPr>
        <w:t>rzecznik@plk-sa.pl</w:t>
      </w:r>
    </w:p>
    <w:p w:rsidR="0003241F" w:rsidRDefault="008A7DD3" w:rsidP="006B265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A7DD3">
        <w:rPr>
          <w:rFonts w:ascii="Arial" w:hAnsi="Arial" w:cs="Arial"/>
          <w:sz w:val="20"/>
          <w:szCs w:val="20"/>
        </w:rPr>
        <w:t>tel. 694 480</w:t>
      </w:r>
      <w:r w:rsidR="00C03CE8">
        <w:rPr>
          <w:rFonts w:ascii="Arial" w:hAnsi="Arial" w:cs="Arial"/>
          <w:sz w:val="20"/>
          <w:szCs w:val="20"/>
        </w:rPr>
        <w:t> </w:t>
      </w:r>
      <w:r w:rsidRPr="008A7DD3">
        <w:rPr>
          <w:rFonts w:ascii="Arial" w:hAnsi="Arial" w:cs="Arial"/>
          <w:sz w:val="20"/>
          <w:szCs w:val="20"/>
        </w:rPr>
        <w:t>239</w:t>
      </w:r>
    </w:p>
    <w:p w:rsidR="00C03CE8" w:rsidRPr="00B54EB3" w:rsidRDefault="00C03CE8" w:rsidP="00C03CE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22303" w:rsidRPr="00D777E9" w:rsidRDefault="00C22303" w:rsidP="00C22303">
      <w:pPr>
        <w:pStyle w:val="Stopka"/>
        <w:jc w:val="center"/>
        <w:rPr>
          <w:b/>
        </w:rPr>
      </w:pPr>
      <w:r w:rsidRPr="00D777E9">
        <w:rPr>
          <w:b/>
        </w:rPr>
        <w:t xml:space="preserve">,,Wyłączną odpowiedzialność za treść publikacji ponosi jej autor. Unia Europejska nie odpowiada </w:t>
      </w:r>
      <w:r>
        <w:rPr>
          <w:b/>
        </w:rPr>
        <w:br/>
      </w:r>
      <w:r w:rsidRPr="00D777E9">
        <w:rPr>
          <w:b/>
        </w:rPr>
        <w:t>za ewentualne wykorzystanie informacji zawartych w takiej publikacji”</w:t>
      </w:r>
    </w:p>
    <w:bookmarkEnd w:id="0"/>
    <w:p w:rsidR="00056998" w:rsidRDefault="00056998" w:rsidP="006A7A8F">
      <w:pPr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sectPr w:rsidR="00056998" w:rsidSect="00760BF1">
      <w:headerReference w:type="first" r:id="rId15"/>
      <w:footerReference w:type="first" r:id="rId16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761" w:rsidRDefault="007E4761" w:rsidP="00D5409C">
      <w:pPr>
        <w:spacing w:after="0" w:line="240" w:lineRule="auto"/>
      </w:pPr>
      <w:r>
        <w:separator/>
      </w:r>
    </w:p>
  </w:endnote>
  <w:endnote w:type="continuationSeparator" w:id="0">
    <w:p w:rsidR="007E4761" w:rsidRDefault="007E4761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6B265C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27E752" wp14:editId="75E22C4C">
              <wp:simplePos x="0" y="0"/>
              <wp:positionH relativeFrom="column">
                <wp:posOffset>-47625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7F7434"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27E75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7F7434"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A54F4" wp14:editId="6D29B322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CA54F4" id="_x0000_s1029" type="#_x0000_t202" style="position:absolute;margin-left:454.45pt;margin-top:20.65pt;width:21.75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761" w:rsidRDefault="007E4761" w:rsidP="00D5409C">
      <w:pPr>
        <w:spacing w:after="0" w:line="240" w:lineRule="auto"/>
      </w:pPr>
      <w:r>
        <w:separator/>
      </w:r>
    </w:p>
  </w:footnote>
  <w:footnote w:type="continuationSeparator" w:id="0">
    <w:p w:rsidR="007E4761" w:rsidRDefault="007E4761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6B265C">
    <w:pPr>
      <w:pStyle w:val="Nagwek"/>
    </w:pPr>
    <w:r w:rsidRPr="00B5379F">
      <w:rPr>
        <w:noProof/>
        <w:lang w:eastAsia="pl-PL"/>
      </w:rPr>
      <w:drawing>
        <wp:inline distT="0" distB="0" distL="0" distR="0" wp14:anchorId="037D38F7" wp14:editId="75FF041D">
          <wp:extent cx="6184900" cy="469900"/>
          <wp:effectExtent l="0" t="0" r="0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4DC911" wp14:editId="6A2766D1">
              <wp:simplePos x="0" y="0"/>
              <wp:positionH relativeFrom="column">
                <wp:posOffset>5715</wp:posOffset>
              </wp:positionH>
              <wp:positionV relativeFrom="paragraph">
                <wp:posOffset>-1069340</wp:posOffset>
              </wp:positionV>
              <wp:extent cx="2560320" cy="440055"/>
              <wp:effectExtent l="0" t="0" r="11430" b="17145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DC91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40CsQIAAK4FAAAOAAAAZHJzL2Uyb0RvYy54bWysVFFvmzAQfp+0/2D5nWIopAGVVG0I06Ru&#10;q9TtBzhgglWwme2EdNX++84mpGmrSdM2HqzDPn93393nu7zady3aMaW5FBkOzghGTJSy4mKT4W9f&#10;C2+OkTZUVLSVgmX4kWl8tXj/7nLoUxbKRrYVUwhAhE6HPsONMX3q+7psWEf1meyZgMNaqo4a+FUb&#10;v1J0APSu9UNCZv4gVdUrWTKtYTcfD/HC4dc1K82XutbMoDbDkJtxq3Lr2q7+4pKmG0X7hpeHNOhf&#10;ZNFRLiDoESqnhqKt4m+gOl4qqWVtzkrZ+bKueckcB2ATkFds7hvaM8cFiqP7Y5n0/4MtP+/uFOJV&#10;hmOMBO2gRXeyZciwB23kwFBoSzT0OgXP+x58zf5G7qHVjq7ub2X5oJGQy4aKDbtWSg4NoxWkGNib&#10;/snVEUdbkPXwSVYQi26NdED7WnW2flARBOjQqsdje9jeoBI2w3hGzkM4KuEsigiJYxeCptPtXmnz&#10;gckOWSPDCtrv0OnuVhubDU0nFxtMyIK3rZNAK15sgOO4A7Hhqj2zWbiOPiUkWc1X88iLwtnKi0ie&#10;e9fFMvJmRXAR5+f5cpkHP23cIEobXlVM2DCTuoLoz7p30Pmoi6O+tGx5ZeFsSlpt1stWoR0FdRfu&#10;OxTkxM1/mYYrAnB5RSkII3ITJl4xm194URHFXnJB5h4JkptkRqIkyouXlG65YP9OCQ0ZTuIwHsX0&#10;W27EfW+50bTjBuZHy7sMz49ONLUSXInKtdZQ3o72SSls+s+lgHZPjXaCtRod1Wr26z2gWBWvZfUI&#10;0lUSlAUihKEHRiPVD4wGGCAZ1t+3VDGM2o8C5G+nzWSoyVhPBhUlXM2wwWg0l2acStte8U0DyOMD&#10;E/IankjNnXqfszg8LBgKjsRhgNmpc/rvvJ7H7OIXAA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E+40C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4A0515F" wp14:editId="155E5D24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64795" cy="414655"/>
              <wp:effectExtent l="0" t="0" r="0" b="444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A0515F" id="_x0000_s1027" type="#_x0000_t202" style="position:absolute;margin-left:4in;margin-top:-101.2pt;width:20.85pt;height:32.65pt;z-index:25165619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3RuAIAAMI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1FCZmmMUQUmEpIkjl0Emh0uD0qb&#10;D0z2yC5yrKD7Dpxu77SxydDs4GJjCVnyrnMK6MSLA3CcTiA0XLU2m4Rr6I80SFfz1Zx4JEpWHgmK&#10;wrspl8RLynAWF5fFclmEP23ckGQtr2smbJiDuELyZ83by3ySxVFeWna8tnA2Ja0262Wn0JaCuEv3&#10;7Qty5ua/TMMVAbi8ohRGJLiNUq9M5jOPlCT20lkw94IwvU2TgKSkKF9SuuOC/TslNOY4jaN40tJv&#10;uQXue8uNZj03MD463ud4fnSimVXgStSutYbyblqflcKmfyoFtPvQaKdXK9FJrGa33rnX4cRstbyW&#10;9TMIWEkQGKgURh8sWqm+YzTCGMmxgDmHUfdRwBNIQ0Ls1HEbEs8i2Khzy/rcQkUFQDk2GE3LpZkm&#10;1dOg+KaFOIdHdwPPpuRO0qec9o8NBoVjth9qdhKd753XafQufgEAAP//AwBQSwMEFAAGAAgAAAAh&#10;ALMXdbjlAAAADQEAAA8AAABkcnMvZG93bnJldi54bWxMj81OwzAQhO9IvIO1SNxaJyHEVYhTIf4k&#10;Kjg0VJW4ubEbR8R2ZDtteHuWExxnZzT7TbWezUBOyofeWQ7pMgGibOtkbzsOu4/nxQpIiMJKMTir&#10;OHyrAOv68qISpXRnu1WnJnYES2woBQcd41hSGlqtjAhLNyqL3tF5IyJK31HpxRnLzUCzJCmoEb3F&#10;D1qM6kGr9quZDIeX102nt4+baZ/7Jmfj59Px/W3H+fXVfH8HJKo5/oXhFx/RoUamg5usDGTgcMsK&#10;3BI5LLIky4FgpEgZA3LAU3rDUqB1Rf+vqH8AAAD//wMAUEsBAi0AFAAGAAgAAAAhALaDOJL+AAAA&#10;4QEAABMAAAAAAAAAAAAAAAAAAAAAAFtDb250ZW50X1R5cGVzXS54bWxQSwECLQAUAAYACAAAACEA&#10;OP0h/9YAAACUAQAACwAAAAAAAAAAAAAAAAAvAQAAX3JlbHMvLnJlbHNQSwECLQAUAAYACAAAACEA&#10;U2Ud0bgCAADCBQAADgAAAAAAAAAAAAAAAAAuAgAAZHJzL2Uyb0RvYy54bWxQSwECLQAUAAYACAAA&#10;ACEAsxd1uOUAAAANAQAADwAAAAAAAAAAAAAAAAASBQAAZHJzL2Rvd25yZXYueG1sUEsFBgAAAAAE&#10;AAQA8wAAACQGAAAAAA==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81D"/>
    <w:rsid w:val="0001594D"/>
    <w:rsid w:val="000257DC"/>
    <w:rsid w:val="00027BE8"/>
    <w:rsid w:val="0003241F"/>
    <w:rsid w:val="00035760"/>
    <w:rsid w:val="000360EA"/>
    <w:rsid w:val="00037722"/>
    <w:rsid w:val="000466C5"/>
    <w:rsid w:val="00051743"/>
    <w:rsid w:val="00054DE8"/>
    <w:rsid w:val="00056998"/>
    <w:rsid w:val="00060179"/>
    <w:rsid w:val="00066847"/>
    <w:rsid w:val="00066E10"/>
    <w:rsid w:val="00067273"/>
    <w:rsid w:val="00074343"/>
    <w:rsid w:val="00076186"/>
    <w:rsid w:val="00084621"/>
    <w:rsid w:val="00086B6B"/>
    <w:rsid w:val="00094D3C"/>
    <w:rsid w:val="00095530"/>
    <w:rsid w:val="00095B2E"/>
    <w:rsid w:val="000A4C19"/>
    <w:rsid w:val="000A7728"/>
    <w:rsid w:val="000C19C7"/>
    <w:rsid w:val="000D2A8B"/>
    <w:rsid w:val="000D5C02"/>
    <w:rsid w:val="000E206F"/>
    <w:rsid w:val="000E277D"/>
    <w:rsid w:val="000E27D2"/>
    <w:rsid w:val="000F029C"/>
    <w:rsid w:val="000F0F11"/>
    <w:rsid w:val="000F16C6"/>
    <w:rsid w:val="000F25FB"/>
    <w:rsid w:val="000F70C9"/>
    <w:rsid w:val="001016BA"/>
    <w:rsid w:val="00123316"/>
    <w:rsid w:val="0012424C"/>
    <w:rsid w:val="00127748"/>
    <w:rsid w:val="0013139F"/>
    <w:rsid w:val="00134937"/>
    <w:rsid w:val="00141226"/>
    <w:rsid w:val="00150560"/>
    <w:rsid w:val="00152131"/>
    <w:rsid w:val="00152980"/>
    <w:rsid w:val="00155C07"/>
    <w:rsid w:val="00156F3D"/>
    <w:rsid w:val="00157ACF"/>
    <w:rsid w:val="0016034D"/>
    <w:rsid w:val="00171985"/>
    <w:rsid w:val="00173C43"/>
    <w:rsid w:val="001755EE"/>
    <w:rsid w:val="001756A6"/>
    <w:rsid w:val="00175B54"/>
    <w:rsid w:val="00177127"/>
    <w:rsid w:val="00182CB6"/>
    <w:rsid w:val="00183802"/>
    <w:rsid w:val="0018453D"/>
    <w:rsid w:val="001855E3"/>
    <w:rsid w:val="00194B3E"/>
    <w:rsid w:val="00196F35"/>
    <w:rsid w:val="001A4F34"/>
    <w:rsid w:val="001B4FB5"/>
    <w:rsid w:val="001B7229"/>
    <w:rsid w:val="001B7658"/>
    <w:rsid w:val="001C6CAA"/>
    <w:rsid w:val="001E0B74"/>
    <w:rsid w:val="001E0FA7"/>
    <w:rsid w:val="001E15B9"/>
    <w:rsid w:val="001E18CE"/>
    <w:rsid w:val="001E2C68"/>
    <w:rsid w:val="001E76E0"/>
    <w:rsid w:val="001E7E4E"/>
    <w:rsid w:val="001F12B7"/>
    <w:rsid w:val="001F340C"/>
    <w:rsid w:val="001F3D68"/>
    <w:rsid w:val="001F44A5"/>
    <w:rsid w:val="001F4E87"/>
    <w:rsid w:val="001F4FCA"/>
    <w:rsid w:val="0020103C"/>
    <w:rsid w:val="00204BC8"/>
    <w:rsid w:val="00207374"/>
    <w:rsid w:val="00211DC0"/>
    <w:rsid w:val="00212DA6"/>
    <w:rsid w:val="002244A5"/>
    <w:rsid w:val="002257D4"/>
    <w:rsid w:val="00226596"/>
    <w:rsid w:val="00231794"/>
    <w:rsid w:val="00237884"/>
    <w:rsid w:val="0024609C"/>
    <w:rsid w:val="002465C0"/>
    <w:rsid w:val="00247D79"/>
    <w:rsid w:val="00253B76"/>
    <w:rsid w:val="002542F6"/>
    <w:rsid w:val="0025507D"/>
    <w:rsid w:val="0025604B"/>
    <w:rsid w:val="0027153D"/>
    <w:rsid w:val="00272225"/>
    <w:rsid w:val="00272416"/>
    <w:rsid w:val="00275911"/>
    <w:rsid w:val="0027783E"/>
    <w:rsid w:val="00281211"/>
    <w:rsid w:val="002852A6"/>
    <w:rsid w:val="00293467"/>
    <w:rsid w:val="00295F81"/>
    <w:rsid w:val="002A551F"/>
    <w:rsid w:val="002B0A44"/>
    <w:rsid w:val="002B31E5"/>
    <w:rsid w:val="002B7F98"/>
    <w:rsid w:val="002C3283"/>
    <w:rsid w:val="002D28F5"/>
    <w:rsid w:val="002D54A1"/>
    <w:rsid w:val="002D63D6"/>
    <w:rsid w:val="002D7B93"/>
    <w:rsid w:val="002E24CE"/>
    <w:rsid w:val="002E2EF0"/>
    <w:rsid w:val="002E40BD"/>
    <w:rsid w:val="002E434E"/>
    <w:rsid w:val="002E74B7"/>
    <w:rsid w:val="003022A2"/>
    <w:rsid w:val="003022CF"/>
    <w:rsid w:val="00303460"/>
    <w:rsid w:val="00316E8D"/>
    <w:rsid w:val="003231D0"/>
    <w:rsid w:val="00325021"/>
    <w:rsid w:val="00327A3C"/>
    <w:rsid w:val="00327A95"/>
    <w:rsid w:val="0033026E"/>
    <w:rsid w:val="003302B2"/>
    <w:rsid w:val="00344AB4"/>
    <w:rsid w:val="00353718"/>
    <w:rsid w:val="00356B25"/>
    <w:rsid w:val="00357037"/>
    <w:rsid w:val="00357765"/>
    <w:rsid w:val="003656F9"/>
    <w:rsid w:val="003709D8"/>
    <w:rsid w:val="00372D83"/>
    <w:rsid w:val="00374589"/>
    <w:rsid w:val="00376B13"/>
    <w:rsid w:val="00380115"/>
    <w:rsid w:val="00386986"/>
    <w:rsid w:val="00391226"/>
    <w:rsid w:val="003913C2"/>
    <w:rsid w:val="0039426A"/>
    <w:rsid w:val="00396C96"/>
    <w:rsid w:val="003A0096"/>
    <w:rsid w:val="003A05CA"/>
    <w:rsid w:val="003B1FBD"/>
    <w:rsid w:val="003B38F2"/>
    <w:rsid w:val="003B4958"/>
    <w:rsid w:val="003B71AD"/>
    <w:rsid w:val="003C5488"/>
    <w:rsid w:val="003C72CA"/>
    <w:rsid w:val="003D0DCE"/>
    <w:rsid w:val="003E4375"/>
    <w:rsid w:val="003E5116"/>
    <w:rsid w:val="003E758F"/>
    <w:rsid w:val="003F23FC"/>
    <w:rsid w:val="003F46E1"/>
    <w:rsid w:val="00401C3D"/>
    <w:rsid w:val="00416ACF"/>
    <w:rsid w:val="00416C22"/>
    <w:rsid w:val="004231ED"/>
    <w:rsid w:val="00424DB2"/>
    <w:rsid w:val="00431DC3"/>
    <w:rsid w:val="00446E4D"/>
    <w:rsid w:val="004525D1"/>
    <w:rsid w:val="00453375"/>
    <w:rsid w:val="00457AD8"/>
    <w:rsid w:val="00457D6F"/>
    <w:rsid w:val="00470CCF"/>
    <w:rsid w:val="00476FF4"/>
    <w:rsid w:val="00480BF9"/>
    <w:rsid w:val="0048109A"/>
    <w:rsid w:val="0048541B"/>
    <w:rsid w:val="00486897"/>
    <w:rsid w:val="004A160E"/>
    <w:rsid w:val="004A66DA"/>
    <w:rsid w:val="004B6D5B"/>
    <w:rsid w:val="004C03DF"/>
    <w:rsid w:val="004C4512"/>
    <w:rsid w:val="004C6D02"/>
    <w:rsid w:val="004D6EC9"/>
    <w:rsid w:val="004E0C91"/>
    <w:rsid w:val="004F6432"/>
    <w:rsid w:val="00501621"/>
    <w:rsid w:val="00501A81"/>
    <w:rsid w:val="005101EE"/>
    <w:rsid w:val="00520265"/>
    <w:rsid w:val="00525D50"/>
    <w:rsid w:val="0053040B"/>
    <w:rsid w:val="005315C5"/>
    <w:rsid w:val="005323F3"/>
    <w:rsid w:val="00540020"/>
    <w:rsid w:val="00544E92"/>
    <w:rsid w:val="00550395"/>
    <w:rsid w:val="00552A34"/>
    <w:rsid w:val="0056209A"/>
    <w:rsid w:val="00562E24"/>
    <w:rsid w:val="00564E44"/>
    <w:rsid w:val="005652CB"/>
    <w:rsid w:val="00566EED"/>
    <w:rsid w:val="0057315B"/>
    <w:rsid w:val="0059067F"/>
    <w:rsid w:val="00595CCD"/>
    <w:rsid w:val="005972DF"/>
    <w:rsid w:val="005A0392"/>
    <w:rsid w:val="005A412E"/>
    <w:rsid w:val="005A5E82"/>
    <w:rsid w:val="005B62C2"/>
    <w:rsid w:val="005B6511"/>
    <w:rsid w:val="005B773C"/>
    <w:rsid w:val="005B77B5"/>
    <w:rsid w:val="005C71F2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74FF"/>
    <w:rsid w:val="006132C0"/>
    <w:rsid w:val="00615723"/>
    <w:rsid w:val="006164D1"/>
    <w:rsid w:val="00620919"/>
    <w:rsid w:val="00625826"/>
    <w:rsid w:val="0063177F"/>
    <w:rsid w:val="0064283E"/>
    <w:rsid w:val="00644800"/>
    <w:rsid w:val="00644CC8"/>
    <w:rsid w:val="006524BC"/>
    <w:rsid w:val="00654DB1"/>
    <w:rsid w:val="006653A7"/>
    <w:rsid w:val="00670CC9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93201"/>
    <w:rsid w:val="006A0E46"/>
    <w:rsid w:val="006A159D"/>
    <w:rsid w:val="006A28EB"/>
    <w:rsid w:val="006A4931"/>
    <w:rsid w:val="006A7A8F"/>
    <w:rsid w:val="006B149F"/>
    <w:rsid w:val="006B16E6"/>
    <w:rsid w:val="006B265C"/>
    <w:rsid w:val="006C57C7"/>
    <w:rsid w:val="006C698D"/>
    <w:rsid w:val="006D3756"/>
    <w:rsid w:val="006D4B8D"/>
    <w:rsid w:val="006D6965"/>
    <w:rsid w:val="006D6E6C"/>
    <w:rsid w:val="006F00B8"/>
    <w:rsid w:val="006F182B"/>
    <w:rsid w:val="006F73A3"/>
    <w:rsid w:val="006F7AB4"/>
    <w:rsid w:val="0071378B"/>
    <w:rsid w:val="0073135F"/>
    <w:rsid w:val="00737741"/>
    <w:rsid w:val="00737B7B"/>
    <w:rsid w:val="00744E78"/>
    <w:rsid w:val="007533BD"/>
    <w:rsid w:val="00754307"/>
    <w:rsid w:val="00760359"/>
    <w:rsid w:val="00760BF1"/>
    <w:rsid w:val="00761747"/>
    <w:rsid w:val="0077413E"/>
    <w:rsid w:val="00776411"/>
    <w:rsid w:val="00782F54"/>
    <w:rsid w:val="0079118B"/>
    <w:rsid w:val="007930A0"/>
    <w:rsid w:val="00794018"/>
    <w:rsid w:val="00796B81"/>
    <w:rsid w:val="007B2B04"/>
    <w:rsid w:val="007C1DD8"/>
    <w:rsid w:val="007D005C"/>
    <w:rsid w:val="007D0D59"/>
    <w:rsid w:val="007E0CE3"/>
    <w:rsid w:val="007E2778"/>
    <w:rsid w:val="007E37D4"/>
    <w:rsid w:val="007E4761"/>
    <w:rsid w:val="007E742D"/>
    <w:rsid w:val="007E7620"/>
    <w:rsid w:val="007F3D8D"/>
    <w:rsid w:val="007F7434"/>
    <w:rsid w:val="00800132"/>
    <w:rsid w:val="008021A8"/>
    <w:rsid w:val="008060A2"/>
    <w:rsid w:val="008105AE"/>
    <w:rsid w:val="008162EC"/>
    <w:rsid w:val="008163AB"/>
    <w:rsid w:val="008233FB"/>
    <w:rsid w:val="00825EAC"/>
    <w:rsid w:val="008274E2"/>
    <w:rsid w:val="00831E52"/>
    <w:rsid w:val="00835BD8"/>
    <w:rsid w:val="00843A6E"/>
    <w:rsid w:val="008462FB"/>
    <w:rsid w:val="008470FA"/>
    <w:rsid w:val="008477D5"/>
    <w:rsid w:val="008542C9"/>
    <w:rsid w:val="00861B2F"/>
    <w:rsid w:val="00862F22"/>
    <w:rsid w:val="00864FBB"/>
    <w:rsid w:val="00870FEA"/>
    <w:rsid w:val="00871DA5"/>
    <w:rsid w:val="008746D9"/>
    <w:rsid w:val="008754A9"/>
    <w:rsid w:val="00881D49"/>
    <w:rsid w:val="0089184F"/>
    <w:rsid w:val="008A0729"/>
    <w:rsid w:val="008A5838"/>
    <w:rsid w:val="008A6DB7"/>
    <w:rsid w:val="008A7DD3"/>
    <w:rsid w:val="008B09EF"/>
    <w:rsid w:val="008B4062"/>
    <w:rsid w:val="008C1E35"/>
    <w:rsid w:val="008C2C47"/>
    <w:rsid w:val="008C508A"/>
    <w:rsid w:val="008C561F"/>
    <w:rsid w:val="008C7718"/>
    <w:rsid w:val="008E098F"/>
    <w:rsid w:val="008E30A4"/>
    <w:rsid w:val="008E3E28"/>
    <w:rsid w:val="008F4AE1"/>
    <w:rsid w:val="00922D1F"/>
    <w:rsid w:val="00924D92"/>
    <w:rsid w:val="00927277"/>
    <w:rsid w:val="00927314"/>
    <w:rsid w:val="00930924"/>
    <w:rsid w:val="00932446"/>
    <w:rsid w:val="00945524"/>
    <w:rsid w:val="00963B2C"/>
    <w:rsid w:val="00967CC7"/>
    <w:rsid w:val="00974615"/>
    <w:rsid w:val="0097585D"/>
    <w:rsid w:val="00981E55"/>
    <w:rsid w:val="00986992"/>
    <w:rsid w:val="00991D6A"/>
    <w:rsid w:val="009A30BA"/>
    <w:rsid w:val="009B1B18"/>
    <w:rsid w:val="009D4661"/>
    <w:rsid w:val="009E49C1"/>
    <w:rsid w:val="009E558C"/>
    <w:rsid w:val="009E5D64"/>
    <w:rsid w:val="009F14FE"/>
    <w:rsid w:val="009F3CE0"/>
    <w:rsid w:val="009F3D17"/>
    <w:rsid w:val="009F6F5C"/>
    <w:rsid w:val="00A11DC3"/>
    <w:rsid w:val="00A12FFF"/>
    <w:rsid w:val="00A24869"/>
    <w:rsid w:val="00A262A4"/>
    <w:rsid w:val="00A37087"/>
    <w:rsid w:val="00A41B05"/>
    <w:rsid w:val="00A52239"/>
    <w:rsid w:val="00A538CD"/>
    <w:rsid w:val="00A639EC"/>
    <w:rsid w:val="00A669F6"/>
    <w:rsid w:val="00A70AF8"/>
    <w:rsid w:val="00A71C13"/>
    <w:rsid w:val="00A77696"/>
    <w:rsid w:val="00A800E4"/>
    <w:rsid w:val="00A80957"/>
    <w:rsid w:val="00A9112E"/>
    <w:rsid w:val="00A93609"/>
    <w:rsid w:val="00AA581D"/>
    <w:rsid w:val="00AB47D7"/>
    <w:rsid w:val="00AB4B69"/>
    <w:rsid w:val="00AC37B3"/>
    <w:rsid w:val="00AD03CF"/>
    <w:rsid w:val="00AD1996"/>
    <w:rsid w:val="00AD3635"/>
    <w:rsid w:val="00AF0B1A"/>
    <w:rsid w:val="00AF386B"/>
    <w:rsid w:val="00B01136"/>
    <w:rsid w:val="00B01FCA"/>
    <w:rsid w:val="00B0329A"/>
    <w:rsid w:val="00B035BF"/>
    <w:rsid w:val="00B036DC"/>
    <w:rsid w:val="00B231B0"/>
    <w:rsid w:val="00B246E6"/>
    <w:rsid w:val="00B26550"/>
    <w:rsid w:val="00B277DF"/>
    <w:rsid w:val="00B30CB4"/>
    <w:rsid w:val="00B336F1"/>
    <w:rsid w:val="00B36CC4"/>
    <w:rsid w:val="00B435AB"/>
    <w:rsid w:val="00B45673"/>
    <w:rsid w:val="00B46005"/>
    <w:rsid w:val="00B52287"/>
    <w:rsid w:val="00B52FA3"/>
    <w:rsid w:val="00B5458B"/>
    <w:rsid w:val="00B54EB3"/>
    <w:rsid w:val="00B55BAE"/>
    <w:rsid w:val="00B603B9"/>
    <w:rsid w:val="00B60445"/>
    <w:rsid w:val="00B6179F"/>
    <w:rsid w:val="00B65DA9"/>
    <w:rsid w:val="00B66B0B"/>
    <w:rsid w:val="00B827F0"/>
    <w:rsid w:val="00B83EEE"/>
    <w:rsid w:val="00B86428"/>
    <w:rsid w:val="00B912C8"/>
    <w:rsid w:val="00B92A58"/>
    <w:rsid w:val="00BA0980"/>
    <w:rsid w:val="00BA1DF5"/>
    <w:rsid w:val="00BA2784"/>
    <w:rsid w:val="00BB6511"/>
    <w:rsid w:val="00BC08AF"/>
    <w:rsid w:val="00BD712E"/>
    <w:rsid w:val="00BE55B4"/>
    <w:rsid w:val="00BE7500"/>
    <w:rsid w:val="00BF03EA"/>
    <w:rsid w:val="00BF570F"/>
    <w:rsid w:val="00BF783C"/>
    <w:rsid w:val="00C0053D"/>
    <w:rsid w:val="00C027AE"/>
    <w:rsid w:val="00C03CE8"/>
    <w:rsid w:val="00C05F96"/>
    <w:rsid w:val="00C0668E"/>
    <w:rsid w:val="00C11337"/>
    <w:rsid w:val="00C130A3"/>
    <w:rsid w:val="00C13B1C"/>
    <w:rsid w:val="00C1449B"/>
    <w:rsid w:val="00C22303"/>
    <w:rsid w:val="00C33954"/>
    <w:rsid w:val="00C33F65"/>
    <w:rsid w:val="00C47D0E"/>
    <w:rsid w:val="00C51784"/>
    <w:rsid w:val="00C551DF"/>
    <w:rsid w:val="00C56FD1"/>
    <w:rsid w:val="00C70320"/>
    <w:rsid w:val="00C7250B"/>
    <w:rsid w:val="00C82A71"/>
    <w:rsid w:val="00C85DA5"/>
    <w:rsid w:val="00CA5953"/>
    <w:rsid w:val="00CB0350"/>
    <w:rsid w:val="00CB0526"/>
    <w:rsid w:val="00CB1673"/>
    <w:rsid w:val="00CB1FA9"/>
    <w:rsid w:val="00CB286E"/>
    <w:rsid w:val="00CB2B48"/>
    <w:rsid w:val="00CC0097"/>
    <w:rsid w:val="00CC230F"/>
    <w:rsid w:val="00CC2A08"/>
    <w:rsid w:val="00CC671D"/>
    <w:rsid w:val="00CD3D15"/>
    <w:rsid w:val="00CE024E"/>
    <w:rsid w:val="00CE2E27"/>
    <w:rsid w:val="00CF09B9"/>
    <w:rsid w:val="00CF14CD"/>
    <w:rsid w:val="00CF254F"/>
    <w:rsid w:val="00CF2EA8"/>
    <w:rsid w:val="00CF3EE3"/>
    <w:rsid w:val="00CF693E"/>
    <w:rsid w:val="00CF7024"/>
    <w:rsid w:val="00D02707"/>
    <w:rsid w:val="00D06210"/>
    <w:rsid w:val="00D10FAB"/>
    <w:rsid w:val="00D11D24"/>
    <w:rsid w:val="00D20B71"/>
    <w:rsid w:val="00D2374F"/>
    <w:rsid w:val="00D24910"/>
    <w:rsid w:val="00D26D2A"/>
    <w:rsid w:val="00D26F58"/>
    <w:rsid w:val="00D339A6"/>
    <w:rsid w:val="00D33CA1"/>
    <w:rsid w:val="00D41158"/>
    <w:rsid w:val="00D432DB"/>
    <w:rsid w:val="00D529E5"/>
    <w:rsid w:val="00D5337B"/>
    <w:rsid w:val="00D5409C"/>
    <w:rsid w:val="00D62811"/>
    <w:rsid w:val="00D659BD"/>
    <w:rsid w:val="00D732AF"/>
    <w:rsid w:val="00D777E9"/>
    <w:rsid w:val="00D77A46"/>
    <w:rsid w:val="00D9150D"/>
    <w:rsid w:val="00D95B2D"/>
    <w:rsid w:val="00D970C0"/>
    <w:rsid w:val="00DA3248"/>
    <w:rsid w:val="00DA5750"/>
    <w:rsid w:val="00DA5F1A"/>
    <w:rsid w:val="00DB2739"/>
    <w:rsid w:val="00DB50FE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5087"/>
    <w:rsid w:val="00DE5705"/>
    <w:rsid w:val="00DE6169"/>
    <w:rsid w:val="00DE78C1"/>
    <w:rsid w:val="00DF2AF0"/>
    <w:rsid w:val="00DF508C"/>
    <w:rsid w:val="00DF7226"/>
    <w:rsid w:val="00E00123"/>
    <w:rsid w:val="00E02D3D"/>
    <w:rsid w:val="00E063E1"/>
    <w:rsid w:val="00E17B65"/>
    <w:rsid w:val="00E2040F"/>
    <w:rsid w:val="00E35ACD"/>
    <w:rsid w:val="00E37AD3"/>
    <w:rsid w:val="00E429BC"/>
    <w:rsid w:val="00E42AD4"/>
    <w:rsid w:val="00E46BEA"/>
    <w:rsid w:val="00E47A3A"/>
    <w:rsid w:val="00E55D50"/>
    <w:rsid w:val="00E6703F"/>
    <w:rsid w:val="00E70BCF"/>
    <w:rsid w:val="00E749AA"/>
    <w:rsid w:val="00E74D3F"/>
    <w:rsid w:val="00E80366"/>
    <w:rsid w:val="00E81D60"/>
    <w:rsid w:val="00E839A2"/>
    <w:rsid w:val="00E87C62"/>
    <w:rsid w:val="00E90223"/>
    <w:rsid w:val="00E92C5E"/>
    <w:rsid w:val="00E92D3C"/>
    <w:rsid w:val="00E94291"/>
    <w:rsid w:val="00EA2158"/>
    <w:rsid w:val="00EA6794"/>
    <w:rsid w:val="00EA7D6E"/>
    <w:rsid w:val="00EB0C24"/>
    <w:rsid w:val="00EB12C8"/>
    <w:rsid w:val="00EB68FB"/>
    <w:rsid w:val="00EC079E"/>
    <w:rsid w:val="00EC27B2"/>
    <w:rsid w:val="00EC35DF"/>
    <w:rsid w:val="00EC56D7"/>
    <w:rsid w:val="00ED0648"/>
    <w:rsid w:val="00ED116B"/>
    <w:rsid w:val="00ED15C0"/>
    <w:rsid w:val="00EE3DF9"/>
    <w:rsid w:val="00EF321F"/>
    <w:rsid w:val="00EF48E6"/>
    <w:rsid w:val="00EF4B1B"/>
    <w:rsid w:val="00EF5495"/>
    <w:rsid w:val="00EF735D"/>
    <w:rsid w:val="00EF7671"/>
    <w:rsid w:val="00EF7680"/>
    <w:rsid w:val="00F034CB"/>
    <w:rsid w:val="00F05D7B"/>
    <w:rsid w:val="00F15300"/>
    <w:rsid w:val="00F23F17"/>
    <w:rsid w:val="00F30BA4"/>
    <w:rsid w:val="00F34AC0"/>
    <w:rsid w:val="00F3639C"/>
    <w:rsid w:val="00F511AF"/>
    <w:rsid w:val="00F512A6"/>
    <w:rsid w:val="00F5380E"/>
    <w:rsid w:val="00F55F3B"/>
    <w:rsid w:val="00F57EB0"/>
    <w:rsid w:val="00F64184"/>
    <w:rsid w:val="00F64C60"/>
    <w:rsid w:val="00F65D4B"/>
    <w:rsid w:val="00F66D09"/>
    <w:rsid w:val="00F701A8"/>
    <w:rsid w:val="00F724DA"/>
    <w:rsid w:val="00F85A53"/>
    <w:rsid w:val="00F85B38"/>
    <w:rsid w:val="00F94188"/>
    <w:rsid w:val="00F96248"/>
    <w:rsid w:val="00F967C9"/>
    <w:rsid w:val="00FA1A42"/>
    <w:rsid w:val="00FA4690"/>
    <w:rsid w:val="00FA7E0C"/>
    <w:rsid w:val="00FB2B45"/>
    <w:rsid w:val="00FB474B"/>
    <w:rsid w:val="00FC5602"/>
    <w:rsid w:val="00FC6896"/>
    <w:rsid w:val="00FC6FE6"/>
    <w:rsid w:val="00FD15F1"/>
    <w:rsid w:val="00FD63C8"/>
    <w:rsid w:val="00FE00B8"/>
    <w:rsid w:val="00FE0A2E"/>
    <w:rsid w:val="00FE623F"/>
    <w:rsid w:val="00FF07AD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3CC1ED-F250-4FE9-9861-B4839D5A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25507D"/>
    <w:rPr>
      <w:rFonts w:ascii="Courier New" w:eastAsia="Calibri" w:hAnsi="Courier New" w:cs="Courier New"/>
    </w:rPr>
  </w:style>
  <w:style w:type="character" w:customStyle="1" w:styleId="Nagwek2Znak">
    <w:name w:val="Nagłówek 2 Znak"/>
    <w:link w:val="Nagwek2"/>
    <w:uiPriority w:val="9"/>
    <w:semiHidden/>
    <w:rsid w:val="00B55BAE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Nagwek1Znak">
    <w:name w:val="Nagłówek 1 Znak"/>
    <w:link w:val="Nagwek1"/>
    <w:uiPriority w:val="9"/>
    <w:rsid w:val="00761747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76174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hit">
    <w:name w:val="hit"/>
    <w:basedOn w:val="Domylnaczcionkaakapitu"/>
    <w:rsid w:val="0051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hyperlink" Target="http://www.rail-baltica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QD3uzp0XKn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4ObveI-okp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youtu.be/Zajbw1w6MB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6858-BF90-4DBB-AA9F-F847B6F2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4241</CharactersWithSpaces>
  <SharedDoc>false</SharedDoc>
  <HLinks>
    <vt:vector size="36" baseType="variant">
      <vt:variant>
        <vt:i4>2687019</vt:i4>
      </vt:variant>
      <vt:variant>
        <vt:i4>15</vt:i4>
      </vt:variant>
      <vt:variant>
        <vt:i4>0</vt:i4>
      </vt:variant>
      <vt:variant>
        <vt:i4>5</vt:i4>
      </vt:variant>
      <vt:variant>
        <vt:lpwstr>http://www.rail-baltica.pl/</vt:lpwstr>
      </vt:variant>
      <vt:variant>
        <vt:lpwstr/>
      </vt:variant>
      <vt:variant>
        <vt:i4>2621484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https://www.youtube.com/watch?v=QD3uzp0XKnU</vt:lpwstr>
      </vt:variant>
      <vt:variant>
        <vt:lpwstr/>
      </vt:variant>
      <vt:variant>
        <vt:i4>4653083</vt:i4>
      </vt:variant>
      <vt:variant>
        <vt:i4>9</vt:i4>
      </vt:variant>
      <vt:variant>
        <vt:i4>0</vt:i4>
      </vt:variant>
      <vt:variant>
        <vt:i4>5</vt:i4>
      </vt:variant>
      <vt:variant>
        <vt:lpwstr>https://youtu.be/4ObveI-okps</vt:lpwstr>
      </vt:variant>
      <vt:variant>
        <vt:lpwstr/>
      </vt:variant>
      <vt:variant>
        <vt:i4>6225938</vt:i4>
      </vt:variant>
      <vt:variant>
        <vt:i4>6</vt:i4>
      </vt:variant>
      <vt:variant>
        <vt:i4>0</vt:i4>
      </vt:variant>
      <vt:variant>
        <vt:i4>5</vt:i4>
      </vt:variant>
      <vt:variant>
        <vt:lpwstr>https://youtu.be/Zajbw1w6MBc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Miernikiewicz Izabela</cp:lastModifiedBy>
  <cp:revision>4</cp:revision>
  <cp:lastPrinted>2018-08-07T07:47:00Z</cp:lastPrinted>
  <dcterms:created xsi:type="dcterms:W3CDTF">2018-08-07T08:02:00Z</dcterms:created>
  <dcterms:modified xsi:type="dcterms:W3CDTF">2018-08-07T08:03:00Z</dcterms:modified>
</cp:coreProperties>
</file>