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B1240C">
      <w:pPr>
        <w:rPr>
          <w:rFonts w:cs="Arial"/>
        </w:rPr>
      </w:pPr>
    </w:p>
    <w:p w:rsidR="009D1AEB" w:rsidRPr="00B1240C" w:rsidRDefault="009D1AEB" w:rsidP="00B1240C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3E6717">
        <w:rPr>
          <w:rFonts w:cs="Arial"/>
        </w:rPr>
        <w:t>5 marca</w:t>
      </w:r>
      <w:r>
        <w:rPr>
          <w:rFonts w:cs="Arial"/>
        </w:rPr>
        <w:t xml:space="preserve"> 20</w:t>
      </w:r>
      <w:r w:rsidR="003E6717">
        <w:rPr>
          <w:rFonts w:cs="Arial"/>
        </w:rPr>
        <w:t>20</w:t>
      </w:r>
      <w:r w:rsidRPr="003D74BF">
        <w:rPr>
          <w:rFonts w:cs="Arial"/>
        </w:rPr>
        <w:t xml:space="preserve"> r.</w:t>
      </w:r>
    </w:p>
    <w:p w:rsidR="00982F48" w:rsidRPr="00B1240C" w:rsidRDefault="00D72F38" w:rsidP="00982F48">
      <w:pPr>
        <w:pStyle w:val="Nagwek1"/>
        <w:rPr>
          <w:rFonts w:eastAsia="MS Gothic"/>
          <w:sz w:val="22"/>
          <w:szCs w:val="22"/>
        </w:rPr>
      </w:pPr>
      <w:r w:rsidRPr="00B1240C">
        <w:rPr>
          <w:rFonts w:eastAsia="MS Gothic"/>
          <w:sz w:val="22"/>
          <w:szCs w:val="22"/>
        </w:rPr>
        <w:t xml:space="preserve">Na </w:t>
      </w:r>
      <w:r w:rsidR="00507D59" w:rsidRPr="00B1240C">
        <w:rPr>
          <w:rFonts w:eastAsia="MS Gothic"/>
          <w:sz w:val="22"/>
          <w:szCs w:val="22"/>
        </w:rPr>
        <w:t>Podlasi</w:t>
      </w:r>
      <w:r w:rsidRPr="00B1240C">
        <w:rPr>
          <w:rFonts w:eastAsia="MS Gothic"/>
          <w:sz w:val="22"/>
          <w:szCs w:val="22"/>
        </w:rPr>
        <w:t>u</w:t>
      </w:r>
      <w:r w:rsidR="00507D59" w:rsidRPr="00B1240C">
        <w:rPr>
          <w:rFonts w:eastAsia="MS Gothic"/>
          <w:sz w:val="22"/>
          <w:szCs w:val="22"/>
        </w:rPr>
        <w:t xml:space="preserve"> </w:t>
      </w:r>
      <w:r w:rsidR="00982F48" w:rsidRPr="00B1240C">
        <w:rPr>
          <w:rFonts w:eastAsia="MS Gothic"/>
          <w:sz w:val="22"/>
          <w:szCs w:val="22"/>
        </w:rPr>
        <w:t>podróż</w:t>
      </w:r>
      <w:r w:rsidR="005F2A4A" w:rsidRPr="00B1240C">
        <w:rPr>
          <w:rFonts w:eastAsia="MS Gothic"/>
          <w:sz w:val="22"/>
          <w:szCs w:val="22"/>
        </w:rPr>
        <w:t>ujemy</w:t>
      </w:r>
      <w:r w:rsidR="00507D59" w:rsidRPr="00B1240C">
        <w:rPr>
          <w:rFonts w:eastAsia="MS Gothic"/>
          <w:sz w:val="22"/>
          <w:szCs w:val="22"/>
        </w:rPr>
        <w:t xml:space="preserve"> z nowych peronów</w:t>
      </w:r>
    </w:p>
    <w:p w:rsidR="00982F48" w:rsidRPr="003E6717" w:rsidRDefault="00982F48" w:rsidP="00982F48">
      <w:pPr>
        <w:spacing w:line="360" w:lineRule="auto"/>
        <w:rPr>
          <w:rFonts w:eastAsia="Calibri" w:cs="Arial"/>
          <w:b/>
        </w:rPr>
      </w:pPr>
      <w:r w:rsidRPr="003E6717">
        <w:rPr>
          <w:rFonts w:eastAsia="Calibri" w:cs="Arial"/>
          <w:b/>
        </w:rPr>
        <w:t>Pasażerowie na trasie z Hajnówki do Czeremchy korzystają z nowych peronów. W</w:t>
      </w:r>
      <w:r w:rsidR="00D72F38">
        <w:rPr>
          <w:rFonts w:eastAsia="Calibri" w:cs="Arial"/>
          <w:b/>
        </w:rPr>
        <w:t xml:space="preserve">yższy poziom bezpieczeństwa </w:t>
      </w:r>
      <w:r w:rsidRPr="003E6717">
        <w:rPr>
          <w:rFonts w:eastAsia="Calibri" w:cs="Arial"/>
          <w:b/>
        </w:rPr>
        <w:t>zapewni</w:t>
      </w:r>
      <w:r w:rsidR="00285825">
        <w:rPr>
          <w:rFonts w:eastAsia="Calibri" w:cs="Arial"/>
          <w:b/>
        </w:rPr>
        <w:t>ą</w:t>
      </w:r>
      <w:r w:rsidRPr="003E6717">
        <w:rPr>
          <w:rFonts w:eastAsia="Calibri" w:cs="Arial"/>
          <w:b/>
        </w:rPr>
        <w:t xml:space="preserve"> przejazdy kolejowo-drogowe. </w:t>
      </w:r>
      <w:r w:rsidR="005F2A4A">
        <w:rPr>
          <w:rFonts w:eastAsia="Calibri" w:cs="Arial"/>
          <w:b/>
        </w:rPr>
        <w:t xml:space="preserve">Sprawniejsze kursy gwarantują </w:t>
      </w:r>
      <w:r w:rsidR="0097282F">
        <w:rPr>
          <w:rFonts w:eastAsia="Calibri" w:cs="Arial"/>
          <w:b/>
        </w:rPr>
        <w:t>m.in. nowe</w:t>
      </w:r>
      <w:r w:rsidRPr="003E6717">
        <w:rPr>
          <w:rFonts w:eastAsia="Calibri" w:cs="Arial"/>
          <w:b/>
        </w:rPr>
        <w:t xml:space="preserve"> mosty. </w:t>
      </w:r>
      <w:r>
        <w:rPr>
          <w:rFonts w:eastAsia="Calibri" w:cs="Arial"/>
          <w:b/>
        </w:rPr>
        <w:t xml:space="preserve">Inwestycje </w:t>
      </w:r>
      <w:r w:rsidRPr="003E6717">
        <w:rPr>
          <w:rFonts w:eastAsia="Calibri" w:cs="Arial"/>
          <w:b/>
        </w:rPr>
        <w:t>PKP</w:t>
      </w:r>
      <w:r>
        <w:rPr>
          <w:rFonts w:eastAsia="Calibri" w:cs="Arial"/>
          <w:b/>
        </w:rPr>
        <w:t xml:space="preserve"> Polski</w:t>
      </w:r>
      <w:r w:rsidR="005F2A4A">
        <w:rPr>
          <w:rFonts w:eastAsia="Calibri" w:cs="Arial"/>
          <w:b/>
        </w:rPr>
        <w:t>ch</w:t>
      </w:r>
      <w:r>
        <w:rPr>
          <w:rFonts w:eastAsia="Calibri" w:cs="Arial"/>
          <w:b/>
        </w:rPr>
        <w:t xml:space="preserve"> Lini</w:t>
      </w:r>
      <w:r w:rsidR="005F2A4A">
        <w:rPr>
          <w:rFonts w:eastAsia="Calibri" w:cs="Arial"/>
          <w:b/>
        </w:rPr>
        <w:t>i</w:t>
      </w:r>
      <w:r>
        <w:rPr>
          <w:rFonts w:eastAsia="Calibri" w:cs="Arial"/>
          <w:b/>
        </w:rPr>
        <w:t xml:space="preserve"> Kolejow</w:t>
      </w:r>
      <w:r w:rsidR="005F2A4A">
        <w:rPr>
          <w:rFonts w:eastAsia="Calibri" w:cs="Arial"/>
          <w:b/>
        </w:rPr>
        <w:t>ych</w:t>
      </w:r>
      <w:r>
        <w:rPr>
          <w:rFonts w:eastAsia="Calibri" w:cs="Arial"/>
          <w:b/>
        </w:rPr>
        <w:t xml:space="preserve"> S.A. są </w:t>
      </w:r>
      <w:r w:rsidRPr="003E6717">
        <w:rPr>
          <w:rFonts w:eastAsia="Calibri" w:cs="Arial"/>
          <w:b/>
        </w:rPr>
        <w:t xml:space="preserve">współfinansowane ze środków Programu Operacyjnego Polska Wschodnia. </w:t>
      </w:r>
    </w:p>
    <w:p w:rsidR="00982F48" w:rsidRPr="003E6717" w:rsidRDefault="0097282F" w:rsidP="00982F48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Podróżni </w:t>
      </w:r>
      <w:r w:rsidR="00982F48" w:rsidRPr="003E6717">
        <w:rPr>
          <w:rFonts w:eastAsia="Calibri" w:cs="Arial"/>
        </w:rPr>
        <w:t>na trasie Hajnówka – Czeremcha</w:t>
      </w:r>
      <w:r>
        <w:rPr>
          <w:rFonts w:eastAsia="Calibri" w:cs="Arial"/>
        </w:rPr>
        <w:t xml:space="preserve"> korzystają z nowych peronów</w:t>
      </w:r>
      <w:r w:rsidR="00982F48" w:rsidRPr="003E6717">
        <w:rPr>
          <w:rFonts w:eastAsia="Calibri" w:cs="Arial"/>
        </w:rPr>
        <w:t xml:space="preserve">. </w:t>
      </w:r>
      <w:r>
        <w:rPr>
          <w:rFonts w:eastAsia="Calibri" w:cs="Arial"/>
        </w:rPr>
        <w:t xml:space="preserve">Lepszy dostęp do pociągów jest </w:t>
      </w:r>
      <w:r w:rsidR="00982F48" w:rsidRPr="003E6717">
        <w:rPr>
          <w:rFonts w:eastAsia="Calibri" w:cs="Arial"/>
        </w:rPr>
        <w:t xml:space="preserve">na stacji w Czeremsze oraz na </w:t>
      </w:r>
      <w:r w:rsidR="00680E69">
        <w:rPr>
          <w:rFonts w:eastAsia="Calibri" w:cs="Arial"/>
        </w:rPr>
        <w:t>4</w:t>
      </w:r>
      <w:r w:rsidR="00982F48" w:rsidRPr="003E6717">
        <w:rPr>
          <w:rFonts w:eastAsia="Calibri" w:cs="Arial"/>
        </w:rPr>
        <w:t xml:space="preserve"> przystankach w</w:t>
      </w:r>
      <w:r>
        <w:rPr>
          <w:rFonts w:eastAsia="Calibri" w:cs="Arial"/>
        </w:rPr>
        <w:t>:</w:t>
      </w:r>
      <w:r w:rsidR="00982F48" w:rsidRPr="003E6717">
        <w:rPr>
          <w:rFonts w:eastAsia="Calibri" w:cs="Arial"/>
        </w:rPr>
        <w:t xml:space="preserve"> Dobrowodzie, Policznej, Witowie i Orzeszkowie. </w:t>
      </w:r>
      <w:r>
        <w:rPr>
          <w:rFonts w:eastAsia="Calibri" w:cs="Arial"/>
        </w:rPr>
        <w:t xml:space="preserve">Zamontowane </w:t>
      </w:r>
      <w:r w:rsidR="00982F48" w:rsidRPr="003E6717">
        <w:rPr>
          <w:rFonts w:eastAsia="Calibri" w:cs="Arial"/>
        </w:rPr>
        <w:t xml:space="preserve">zostały ławki, wiaty i nowoczesne oświetlenie. Perony </w:t>
      </w:r>
      <w:r>
        <w:rPr>
          <w:rFonts w:eastAsia="Calibri" w:cs="Arial"/>
        </w:rPr>
        <w:t xml:space="preserve">są wyposażone w czytelne oznakowanie i </w:t>
      </w:r>
      <w:r w:rsidRPr="003E6717">
        <w:rPr>
          <w:rFonts w:eastAsia="Calibri" w:cs="Arial"/>
        </w:rPr>
        <w:t>gabloty informacyjne</w:t>
      </w:r>
      <w:r w:rsidR="00474663">
        <w:rPr>
          <w:rFonts w:eastAsia="Calibri" w:cs="Arial"/>
        </w:rPr>
        <w:t>. Zapewniony jest</w:t>
      </w:r>
      <w:r w:rsidR="00982F48" w:rsidRPr="003E6717">
        <w:rPr>
          <w:rFonts w:eastAsia="Calibri" w:cs="Arial"/>
        </w:rPr>
        <w:t xml:space="preserve"> dostęp dla osób o ograniczonych możliwościach poruszania się. Są pochylnie oraz ścieżki naprowadzające. </w:t>
      </w:r>
      <w:r w:rsidR="00474663">
        <w:rPr>
          <w:rFonts w:eastAsia="Calibri" w:cs="Arial"/>
        </w:rPr>
        <w:t>Pomyślano też o rowerzystach</w:t>
      </w:r>
      <w:r w:rsidR="005F2A4A">
        <w:rPr>
          <w:rFonts w:eastAsia="Calibri" w:cs="Arial"/>
        </w:rPr>
        <w:t xml:space="preserve"> i pr</w:t>
      </w:r>
      <w:r w:rsidR="00982F48" w:rsidRPr="003E6717">
        <w:rPr>
          <w:rFonts w:eastAsia="Calibri" w:cs="Arial"/>
        </w:rPr>
        <w:t xml:space="preserve">zy wejściu </w:t>
      </w:r>
      <w:r w:rsidR="005F2A4A">
        <w:rPr>
          <w:rFonts w:eastAsia="Calibri" w:cs="Arial"/>
        </w:rPr>
        <w:t xml:space="preserve">na przystanki </w:t>
      </w:r>
      <w:r w:rsidR="00982F48" w:rsidRPr="003E6717">
        <w:rPr>
          <w:rFonts w:eastAsia="Calibri" w:cs="Arial"/>
        </w:rPr>
        <w:t>u</w:t>
      </w:r>
      <w:r w:rsidR="005F2A4A">
        <w:rPr>
          <w:rFonts w:eastAsia="Calibri" w:cs="Arial"/>
        </w:rPr>
        <w:t>stawiono</w:t>
      </w:r>
      <w:r w:rsidR="00840993">
        <w:rPr>
          <w:rFonts w:eastAsia="Calibri" w:cs="Arial"/>
        </w:rPr>
        <w:t xml:space="preserve"> </w:t>
      </w:r>
      <w:r w:rsidR="00982F48" w:rsidRPr="003E6717">
        <w:rPr>
          <w:rFonts w:eastAsia="Calibri" w:cs="Arial"/>
        </w:rPr>
        <w:t>stojaki rower</w:t>
      </w:r>
      <w:r w:rsidR="005F2A4A">
        <w:rPr>
          <w:rFonts w:eastAsia="Calibri" w:cs="Arial"/>
        </w:rPr>
        <w:t>owe</w:t>
      </w:r>
      <w:r w:rsidR="00982F48" w:rsidRPr="003E6717">
        <w:rPr>
          <w:rFonts w:eastAsia="Calibri" w:cs="Arial"/>
        </w:rPr>
        <w:t>.</w:t>
      </w:r>
    </w:p>
    <w:p w:rsidR="00982F48" w:rsidRPr="003E6717" w:rsidRDefault="00982F48" w:rsidP="00982F48">
      <w:pPr>
        <w:spacing w:line="360" w:lineRule="auto"/>
        <w:rPr>
          <w:rFonts w:eastAsia="Calibri" w:cs="Arial"/>
        </w:rPr>
      </w:pPr>
      <w:r w:rsidRPr="003E6717">
        <w:rPr>
          <w:rFonts w:eastAsia="Calibri" w:cs="Arial"/>
        </w:rPr>
        <w:t xml:space="preserve">Na odcinku Hajnówka – Czeremcha – granica województwa wymieniono prawie 40 km toru. Zakres prac obejmował budowę </w:t>
      </w:r>
      <w:r>
        <w:rPr>
          <w:rFonts w:eastAsia="Calibri" w:cs="Arial"/>
        </w:rPr>
        <w:t xml:space="preserve">6 </w:t>
      </w:r>
      <w:r w:rsidRPr="003E6717">
        <w:rPr>
          <w:rFonts w:eastAsia="Calibri" w:cs="Arial"/>
        </w:rPr>
        <w:t xml:space="preserve">oraz </w:t>
      </w:r>
      <w:r>
        <w:rPr>
          <w:rFonts w:eastAsia="Calibri" w:cs="Arial"/>
        </w:rPr>
        <w:t>remont 8</w:t>
      </w:r>
      <w:r w:rsidRPr="003E6717">
        <w:rPr>
          <w:rFonts w:eastAsia="Calibri" w:cs="Arial"/>
        </w:rPr>
        <w:t xml:space="preserve"> mostów, wiaduktów i przepustów. </w:t>
      </w:r>
      <w:r w:rsidR="005F2A4A">
        <w:rPr>
          <w:rFonts w:eastAsia="Calibri" w:cs="Arial"/>
        </w:rPr>
        <w:t>Wykonawca pracuje jeszcze p</w:t>
      </w:r>
      <w:r w:rsidRPr="003E6717">
        <w:rPr>
          <w:rFonts w:eastAsia="Calibri" w:cs="Arial"/>
        </w:rPr>
        <w:t xml:space="preserve">rzy </w:t>
      </w:r>
      <w:r>
        <w:rPr>
          <w:rFonts w:eastAsia="Calibri" w:cs="Arial"/>
        </w:rPr>
        <w:t>moście</w:t>
      </w:r>
      <w:r w:rsidRPr="003E6717">
        <w:rPr>
          <w:rFonts w:eastAsia="Calibri" w:cs="Arial"/>
        </w:rPr>
        <w:t xml:space="preserve"> nad rzeką Nurze</w:t>
      </w:r>
      <w:r w:rsidR="0024048D">
        <w:rPr>
          <w:rFonts w:eastAsia="Calibri" w:cs="Arial"/>
        </w:rPr>
        <w:t>c</w:t>
      </w:r>
      <w:r w:rsidR="005F2A4A">
        <w:t>.</w:t>
      </w:r>
      <w:r w:rsidR="002B3A53">
        <w:t xml:space="preserve"> </w:t>
      </w:r>
      <w:r w:rsidR="005F2A4A">
        <w:t xml:space="preserve">Wymieniane są urządzenia </w:t>
      </w:r>
      <w:r>
        <w:t>sterowania ruchem kolejowym</w:t>
      </w:r>
      <w:r w:rsidRPr="00E73164">
        <w:t xml:space="preserve"> na stacjach </w:t>
      </w:r>
      <w:r>
        <w:t xml:space="preserve">Czeremcha </w:t>
      </w:r>
      <w:r w:rsidR="00680E69">
        <w:t>i</w:t>
      </w:r>
      <w:r>
        <w:t xml:space="preserve"> Hajnówka</w:t>
      </w:r>
      <w:r>
        <w:rPr>
          <w:rFonts w:eastAsia="Calibri" w:cs="Arial"/>
        </w:rPr>
        <w:t xml:space="preserve">. </w:t>
      </w:r>
      <w:r w:rsidRPr="003E6717">
        <w:rPr>
          <w:rFonts w:eastAsia="Calibri" w:cs="Arial"/>
        </w:rPr>
        <w:t xml:space="preserve">Wszystkie roboty odbywają się przy zachowaniu </w:t>
      </w:r>
      <w:r w:rsidR="005F2A4A">
        <w:rPr>
          <w:rFonts w:eastAsia="Calibri" w:cs="Arial"/>
        </w:rPr>
        <w:t xml:space="preserve">rozkładowego </w:t>
      </w:r>
      <w:r w:rsidRPr="003E6717">
        <w:rPr>
          <w:rFonts w:eastAsia="Calibri" w:cs="Arial"/>
        </w:rPr>
        <w:t>ruchu pociągów.</w:t>
      </w:r>
    </w:p>
    <w:p w:rsidR="00982F48" w:rsidRPr="003E6717" w:rsidRDefault="00982F48" w:rsidP="00982F48">
      <w:pPr>
        <w:pStyle w:val="Nagwek2"/>
        <w:rPr>
          <w:rFonts w:eastAsia="MS Gothic"/>
          <w:color w:val="365F91"/>
        </w:rPr>
      </w:pPr>
      <w:r w:rsidRPr="003E6717">
        <w:rPr>
          <w:rFonts w:eastAsia="MS Gothic"/>
        </w:rPr>
        <w:t>Lepsze podróże z Czeremchy do Siemiatycz</w:t>
      </w:r>
      <w:r w:rsidRPr="003E6717">
        <w:rPr>
          <w:rFonts w:eastAsia="MS Gothic"/>
          <w:color w:val="365F91"/>
        </w:rPr>
        <w:t xml:space="preserve"> </w:t>
      </w:r>
    </w:p>
    <w:p w:rsidR="00982F48" w:rsidRPr="00DC2A8E" w:rsidRDefault="005F2A4A" w:rsidP="00982F48">
      <w:pPr>
        <w:spacing w:line="360" w:lineRule="auto"/>
        <w:rPr>
          <w:rFonts w:eastAsia="Calibri" w:cs="Arial"/>
          <w:strike/>
        </w:rPr>
      </w:pPr>
      <w:r>
        <w:rPr>
          <w:rFonts w:eastAsia="Calibri" w:cs="Arial"/>
        </w:rPr>
        <w:t xml:space="preserve">Podwyższone </w:t>
      </w:r>
      <w:r w:rsidR="00982F48" w:rsidRPr="003E6717">
        <w:rPr>
          <w:rFonts w:eastAsia="Calibri" w:cs="Arial"/>
        </w:rPr>
        <w:t>perony ułatwiają</w:t>
      </w:r>
      <w:r w:rsidR="00982F48">
        <w:rPr>
          <w:rFonts w:eastAsia="Calibri" w:cs="Arial"/>
        </w:rPr>
        <w:t xml:space="preserve"> </w:t>
      </w:r>
      <w:r w:rsidR="00982F48" w:rsidRPr="003E6717">
        <w:rPr>
          <w:rFonts w:eastAsia="Calibri" w:cs="Arial"/>
        </w:rPr>
        <w:t xml:space="preserve">wsiadanie do pociągów na stacjach i przystankach w Nurcu, Syczach i Siemiatyczach. W Nurcu </w:t>
      </w:r>
      <w:r w:rsidR="00912AD4">
        <w:rPr>
          <w:rFonts w:eastAsia="Calibri" w:cs="Arial"/>
        </w:rPr>
        <w:t xml:space="preserve">wyremontowana </w:t>
      </w:r>
      <w:r>
        <w:rPr>
          <w:rFonts w:eastAsia="Calibri" w:cs="Arial"/>
        </w:rPr>
        <w:t xml:space="preserve">została </w:t>
      </w:r>
      <w:r w:rsidR="00982F48" w:rsidRPr="003E6717">
        <w:rPr>
          <w:rFonts w:eastAsia="Calibri" w:cs="Arial"/>
        </w:rPr>
        <w:t xml:space="preserve">kładka dla pieszych. </w:t>
      </w:r>
      <w:r w:rsidR="002F1FA0">
        <w:rPr>
          <w:rFonts w:eastAsia="Calibri" w:cs="Arial"/>
        </w:rPr>
        <w:t>Szykowane są p</w:t>
      </w:r>
      <w:r w:rsidR="00840993">
        <w:rPr>
          <w:rFonts w:eastAsia="Calibri" w:cs="Arial"/>
        </w:rPr>
        <w:t>erony na kolejnych przystankach</w:t>
      </w:r>
      <w:r w:rsidR="002F1FA0">
        <w:rPr>
          <w:rFonts w:eastAsia="Calibri" w:cs="Arial"/>
        </w:rPr>
        <w:t xml:space="preserve">: </w:t>
      </w:r>
      <w:r w:rsidR="00982F48" w:rsidRPr="003E6717">
        <w:rPr>
          <w:rFonts w:eastAsia="Calibri" w:cs="Arial"/>
        </w:rPr>
        <w:t>Nowy Nurzec</w:t>
      </w:r>
      <w:r w:rsidR="00840993">
        <w:rPr>
          <w:rFonts w:eastAsia="Calibri" w:cs="Arial"/>
        </w:rPr>
        <w:t>,</w:t>
      </w:r>
      <w:r w:rsidR="00982F48" w:rsidRPr="003E6717">
        <w:rPr>
          <w:rFonts w:eastAsia="Calibri" w:cs="Arial"/>
        </w:rPr>
        <w:t xml:space="preserve"> </w:t>
      </w:r>
      <w:r w:rsidR="00982F48">
        <w:rPr>
          <w:rFonts w:eastAsia="Calibri" w:cs="Arial"/>
        </w:rPr>
        <w:t>Borowi</w:t>
      </w:r>
      <w:r w:rsidR="00840993">
        <w:rPr>
          <w:rFonts w:eastAsia="Calibri" w:cs="Arial"/>
        </w:rPr>
        <w:t>ki</w:t>
      </w:r>
      <w:r w:rsidR="00982F48">
        <w:rPr>
          <w:rFonts w:eastAsia="Calibri" w:cs="Arial"/>
        </w:rPr>
        <w:t>.</w:t>
      </w:r>
      <w:r w:rsidR="00B53F3A">
        <w:rPr>
          <w:rFonts w:eastAsia="Calibri" w:cs="Arial"/>
        </w:rPr>
        <w:t xml:space="preserve"> </w:t>
      </w:r>
      <w:r w:rsidR="002F1FA0">
        <w:rPr>
          <w:rFonts w:eastAsia="Calibri" w:cs="Arial"/>
        </w:rPr>
        <w:t xml:space="preserve">Ze względu na prace m.in. przy mostach ruch pociągów </w:t>
      </w:r>
      <w:r w:rsidRPr="003E6717">
        <w:rPr>
          <w:rFonts w:eastAsia="Calibri" w:cs="Arial"/>
        </w:rPr>
        <w:t>z Czeremchy do Siemiaty</w:t>
      </w:r>
      <w:r>
        <w:rPr>
          <w:rFonts w:eastAsia="Calibri" w:cs="Arial"/>
        </w:rPr>
        <w:t>cz</w:t>
      </w:r>
      <w:r w:rsidR="002F1FA0">
        <w:rPr>
          <w:rFonts w:eastAsia="Calibri" w:cs="Arial"/>
        </w:rPr>
        <w:t xml:space="preserve"> prowadzony jest </w:t>
      </w:r>
      <w:r>
        <w:rPr>
          <w:rFonts w:eastAsia="Calibri" w:cs="Arial"/>
        </w:rPr>
        <w:t>jednym torem.</w:t>
      </w:r>
    </w:p>
    <w:p w:rsidR="00982F48" w:rsidRPr="003E6717" w:rsidRDefault="00982F48" w:rsidP="00982F48">
      <w:pPr>
        <w:spacing w:line="360" w:lineRule="auto"/>
        <w:rPr>
          <w:rFonts w:eastAsia="Calibri" w:cs="Arial"/>
        </w:rPr>
      </w:pPr>
      <w:r w:rsidRPr="003E6717">
        <w:rPr>
          <w:rFonts w:eastAsia="Calibri" w:cs="Arial"/>
        </w:rPr>
        <w:t xml:space="preserve">Po zakończeniu wszystkich prac </w:t>
      </w:r>
      <w:r w:rsidR="00285825">
        <w:rPr>
          <w:rFonts w:eastAsia="Calibri" w:cs="Arial"/>
        </w:rPr>
        <w:t xml:space="preserve">na linii Hajnówka – Siemiatycze </w:t>
      </w:r>
      <w:r w:rsidRPr="003E6717">
        <w:rPr>
          <w:rFonts w:eastAsia="Calibri" w:cs="Arial"/>
        </w:rPr>
        <w:t>prędkość składów pasażerskich wzrośnie do 120 km/h, a towarowych do 80 km/h. Poprawi się też bezpieczeństwo pasażerów i kierowców na 45 przebudowanych przejazdach kolejowo-drogowych. Zakończenie wszystkich robót planowane jest na październik 2020 roku.</w:t>
      </w:r>
    </w:p>
    <w:p w:rsidR="003E6717" w:rsidRPr="00982F48" w:rsidRDefault="00285825" w:rsidP="003E6717">
      <w:pPr>
        <w:spacing w:line="360" w:lineRule="auto"/>
        <w:rPr>
          <w:rFonts w:eastAsia="Calibri" w:cs="Arial"/>
        </w:rPr>
      </w:pPr>
      <w:r>
        <w:rPr>
          <w:rFonts w:eastAsia="Calibri" w:cs="Arial"/>
          <w:iCs/>
          <w:shd w:val="clear" w:color="auto" w:fill="FFFFFF"/>
        </w:rPr>
        <w:t xml:space="preserve">Projekt </w:t>
      </w:r>
      <w:r w:rsidR="00982F48" w:rsidRPr="003E6717">
        <w:rPr>
          <w:rFonts w:eastAsia="Calibri" w:cs="Arial"/>
          <w:iCs/>
          <w:shd w:val="clear" w:color="auto" w:fill="FFFFFF"/>
        </w:rPr>
        <w:t xml:space="preserve">„Prace na linii kolejowej nr 31, na odcinku gr. województwa - Czeremcha - Hajnówka” </w:t>
      </w:r>
      <w:r w:rsidR="00840993">
        <w:rPr>
          <w:rFonts w:eastAsia="Calibri" w:cs="Arial"/>
          <w:iCs/>
          <w:shd w:val="clear" w:color="auto" w:fill="FFFFFF"/>
        </w:rPr>
        <w:t>jest realizowany</w:t>
      </w:r>
      <w:r w:rsidR="00982F48" w:rsidRPr="003E6717">
        <w:rPr>
          <w:rFonts w:eastAsia="Calibri" w:cs="Arial"/>
          <w:iCs/>
          <w:shd w:val="clear" w:color="auto" w:fill="FFFFFF"/>
        </w:rPr>
        <w:t xml:space="preserve"> z Programu Operacyjnego Pols</w:t>
      </w:r>
      <w:bookmarkStart w:id="0" w:name="_GoBack"/>
      <w:bookmarkEnd w:id="0"/>
      <w:r w:rsidR="00982F48" w:rsidRPr="003E6717">
        <w:rPr>
          <w:rFonts w:eastAsia="Calibri" w:cs="Arial"/>
          <w:iCs/>
          <w:shd w:val="clear" w:color="auto" w:fill="FFFFFF"/>
        </w:rPr>
        <w:t>k</w:t>
      </w:r>
      <w:r w:rsidR="00840993">
        <w:rPr>
          <w:rFonts w:eastAsia="Calibri" w:cs="Arial"/>
          <w:iCs/>
          <w:shd w:val="clear" w:color="auto" w:fill="FFFFFF"/>
        </w:rPr>
        <w:t>a Wschodnia. Całkowity koszt</w:t>
      </w:r>
      <w:r w:rsidR="00982F48" w:rsidRPr="003E6717">
        <w:rPr>
          <w:rFonts w:eastAsia="Calibri" w:cs="Arial"/>
          <w:iCs/>
          <w:shd w:val="clear" w:color="auto" w:fill="FFFFFF"/>
        </w:rPr>
        <w:t xml:space="preserve"> inwestycji to ponad </w:t>
      </w:r>
      <w:r w:rsidR="00840993">
        <w:rPr>
          <w:rFonts w:eastAsia="Calibri" w:cs="Arial"/>
          <w:iCs/>
          <w:shd w:val="clear" w:color="auto" w:fill="FFFFFF"/>
        </w:rPr>
        <w:t>175</w:t>
      </w:r>
      <w:r w:rsidR="00982F48" w:rsidRPr="003E6717">
        <w:rPr>
          <w:rFonts w:eastAsia="Calibri" w:cs="Arial"/>
          <w:iCs/>
          <w:shd w:val="clear" w:color="auto" w:fill="FFFFFF"/>
        </w:rPr>
        <w:t xml:space="preserve"> mln zł, z czego wartość dofinansowania z funduszy Uni</w:t>
      </w:r>
      <w:r w:rsidR="00840993">
        <w:rPr>
          <w:rFonts w:eastAsia="Calibri" w:cs="Arial"/>
          <w:iCs/>
          <w:shd w:val="clear" w:color="auto" w:fill="FFFFFF"/>
        </w:rPr>
        <w:t>i Europejskiej wynosi prawie 150</w:t>
      </w:r>
      <w:r w:rsidR="00982F48" w:rsidRPr="003E6717">
        <w:rPr>
          <w:rFonts w:eastAsia="Calibri" w:cs="Arial"/>
          <w:iCs/>
          <w:shd w:val="clear" w:color="auto" w:fill="FFFFFF"/>
        </w:rPr>
        <w:t xml:space="preserve"> mln zł.</w:t>
      </w:r>
      <w:r w:rsidR="000D2C0D">
        <w:rPr>
          <w:rFonts w:eastAsia="Calibri" w:cs="Arial"/>
          <w:iCs/>
          <w:shd w:val="clear" w:color="auto" w:fill="FFFFFF"/>
        </w:rPr>
        <w:t xml:space="preserve"> Więcej informacji o inwestycji na: </w:t>
      </w:r>
      <w:hyperlink r:id="rId8" w:history="1">
        <w:r w:rsidR="000D2C0D" w:rsidRPr="009C55D5">
          <w:rPr>
            <w:rStyle w:val="Hipercze"/>
            <w:rFonts w:eastAsia="Calibri" w:cs="Arial"/>
            <w:iCs/>
            <w:shd w:val="clear" w:color="auto" w:fill="FFFFFF"/>
          </w:rPr>
          <w:t>www.plk-polskawschodnia.pl</w:t>
        </w:r>
      </w:hyperlink>
    </w:p>
    <w:p w:rsidR="003E6717" w:rsidRPr="003E6717" w:rsidRDefault="003E6717" w:rsidP="003E6717">
      <w:pPr>
        <w:spacing w:after="200" w:line="276" w:lineRule="auto"/>
        <w:rPr>
          <w:rFonts w:eastAsia="Calibri" w:cs="Arial"/>
        </w:rPr>
      </w:pPr>
      <w:r w:rsidRPr="003E6717">
        <w:rPr>
          <w:rFonts w:eastAsia="Calibri" w:cs="Arial"/>
          <w:i/>
          <w:noProof/>
          <w:color w:val="000000"/>
          <w:shd w:val="clear" w:color="auto" w:fill="FFFFFF"/>
          <w:lang w:eastAsia="pl-PL"/>
        </w:rPr>
        <w:lastRenderedPageBreak/>
        <w:drawing>
          <wp:inline distT="0" distB="0" distL="0" distR="0" wp14:anchorId="3EECC2D5" wp14:editId="1BFB4631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240C" w:rsidRDefault="00B1240C" w:rsidP="00B1240C">
      <w:pPr>
        <w:jc w:val="center"/>
        <w:rPr>
          <w:rFonts w:cs="Arial"/>
        </w:rPr>
      </w:pPr>
    </w:p>
    <w:p w:rsidR="00B1240C" w:rsidRDefault="00B1240C" w:rsidP="00B1240C">
      <w:pPr>
        <w:rPr>
          <w:rFonts w:cs="Arial"/>
        </w:rPr>
      </w:pPr>
    </w:p>
    <w:p w:rsidR="00B1240C" w:rsidRPr="003E6717" w:rsidRDefault="00B1240C" w:rsidP="00B1240C">
      <w:pPr>
        <w:rPr>
          <w:rFonts w:cs="Arial"/>
        </w:rPr>
      </w:pPr>
      <w:r w:rsidRPr="003E6717">
        <w:rPr>
          <w:rFonts w:cs="Arial"/>
        </w:rPr>
        <w:t>Projekt jest współfinansowany przez Unię Europejską ze środków Europejskiego Funduszu Rozwoju Regionalnego w ramach Programu Operacyjnego Polska Wschodnia.</w:t>
      </w:r>
    </w:p>
    <w:p w:rsidR="003E6717" w:rsidRPr="003E6717" w:rsidRDefault="003E6717" w:rsidP="003E6717">
      <w:pPr>
        <w:rPr>
          <w:rFonts w:eastAsia="MS Mincho" w:cs="Arial"/>
          <w:lang w:eastAsia="pl-PL"/>
        </w:rPr>
      </w:pPr>
    </w:p>
    <w:p w:rsidR="003E6717" w:rsidRPr="00B1240C" w:rsidRDefault="003E6717" w:rsidP="00B1240C">
      <w:pPr>
        <w:spacing w:after="0" w:line="240" w:lineRule="auto"/>
        <w:rPr>
          <w:rFonts w:eastAsia="Calibri" w:cs="Arial"/>
          <w:b/>
          <w:bCs/>
          <w:sz w:val="20"/>
          <w:szCs w:val="20"/>
        </w:rPr>
      </w:pPr>
      <w:r w:rsidRPr="00B1240C">
        <w:rPr>
          <w:rFonts w:eastAsia="Calibri" w:cs="Arial"/>
          <w:b/>
          <w:bCs/>
          <w:sz w:val="20"/>
          <w:szCs w:val="20"/>
        </w:rPr>
        <w:t>Kontakt dla mediów:</w:t>
      </w:r>
    </w:p>
    <w:p w:rsidR="00C22107" w:rsidRPr="00B1240C" w:rsidRDefault="003E6717" w:rsidP="00B1240C">
      <w:pPr>
        <w:spacing w:after="0" w:line="240" w:lineRule="auto"/>
        <w:rPr>
          <w:rFonts w:eastAsia="Calibri" w:cs="Times New Roman"/>
          <w:sz w:val="20"/>
          <w:szCs w:val="20"/>
        </w:rPr>
      </w:pPr>
      <w:r w:rsidRPr="00B1240C">
        <w:rPr>
          <w:rFonts w:eastAsia="Calibri" w:cs="Arial"/>
          <w:b/>
          <w:bCs/>
          <w:sz w:val="20"/>
          <w:szCs w:val="20"/>
        </w:rPr>
        <w:t>PKP Polskie Linie Kolejowe S.A.</w:t>
      </w:r>
      <w:r w:rsidRPr="00B1240C">
        <w:rPr>
          <w:rFonts w:eastAsia="Calibri" w:cs="Arial"/>
          <w:b/>
          <w:bCs/>
          <w:sz w:val="20"/>
          <w:szCs w:val="20"/>
        </w:rPr>
        <w:br/>
      </w:r>
      <w:r w:rsidRPr="00B1240C">
        <w:rPr>
          <w:rFonts w:eastAsia="Calibri" w:cs="Arial"/>
          <w:bCs/>
          <w:sz w:val="20"/>
          <w:szCs w:val="20"/>
        </w:rPr>
        <w:t>Karol Jakubowski</w:t>
      </w:r>
      <w:r w:rsidRPr="00B1240C">
        <w:rPr>
          <w:rFonts w:eastAsia="Calibri" w:cs="Arial"/>
          <w:bCs/>
          <w:sz w:val="20"/>
          <w:szCs w:val="20"/>
        </w:rPr>
        <w:br/>
        <w:t>zespół prasowy</w:t>
      </w:r>
      <w:r w:rsidRPr="00B1240C">
        <w:rPr>
          <w:rFonts w:eastAsia="Calibri" w:cs="Arial"/>
          <w:bCs/>
          <w:sz w:val="20"/>
          <w:szCs w:val="20"/>
        </w:rPr>
        <w:br/>
        <w:t>rzecznik@plk-sa.pl</w:t>
      </w:r>
      <w:r w:rsidRPr="00B1240C">
        <w:rPr>
          <w:rFonts w:eastAsia="Calibri" w:cs="Arial"/>
          <w:bCs/>
          <w:sz w:val="20"/>
          <w:szCs w:val="20"/>
        </w:rPr>
        <w:br/>
        <w:t>tel. 668 679 414</w:t>
      </w:r>
    </w:p>
    <w:sectPr w:rsidR="00C22107" w:rsidRPr="00B1240C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4C2" w:rsidRDefault="00B024C2" w:rsidP="009D1AEB">
      <w:pPr>
        <w:spacing w:after="0" w:line="240" w:lineRule="auto"/>
      </w:pPr>
      <w:r>
        <w:separator/>
      </w:r>
    </w:p>
  </w:endnote>
  <w:endnote w:type="continuationSeparator" w:id="0">
    <w:p w:rsidR="00B024C2" w:rsidRDefault="00B024C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4C2" w:rsidRDefault="00B024C2" w:rsidP="009D1AEB">
      <w:pPr>
        <w:spacing w:after="0" w:line="240" w:lineRule="auto"/>
      </w:pPr>
      <w:r>
        <w:separator/>
      </w:r>
    </w:p>
  </w:footnote>
  <w:footnote w:type="continuationSeparator" w:id="0">
    <w:p w:rsidR="00B024C2" w:rsidRDefault="00B024C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B024C2">
    <w:pPr>
      <w:pStyle w:val="Nagwek"/>
    </w:pPr>
    <w:r>
      <w:rPr>
        <w:rFonts w:cs="Arial"/>
        <w:noProof/>
        <w:lang w:eastAsia="pl-PL"/>
      </w:rPr>
      <w:pict w14:anchorId="16BAEA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Fundusze Europejskie - Polska Wschodnia, flaga Rzeczpospolita Polska, logo PKP Polskie Linie Kolejowe S.A., Logo Unia Europejska - Europejski Fundusz Rozwoju Regionalnego" style="width:484pt;height:47.5pt">
          <v:imagedata r:id="rId1" o:title="pw_efrr_plk" cropleft="2110f" cropright="2384f"/>
        </v:shape>
      </w:pict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64335FC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C55DC"/>
    <w:rsid w:val="000D2C0D"/>
    <w:rsid w:val="00181BAB"/>
    <w:rsid w:val="00192641"/>
    <w:rsid w:val="001C625F"/>
    <w:rsid w:val="001F1A72"/>
    <w:rsid w:val="00236985"/>
    <w:rsid w:val="0024048D"/>
    <w:rsid w:val="00277762"/>
    <w:rsid w:val="00285825"/>
    <w:rsid w:val="00291328"/>
    <w:rsid w:val="002B3A53"/>
    <w:rsid w:val="002F1FA0"/>
    <w:rsid w:val="002F3985"/>
    <w:rsid w:val="002F6767"/>
    <w:rsid w:val="0039285A"/>
    <w:rsid w:val="003E6717"/>
    <w:rsid w:val="00474663"/>
    <w:rsid w:val="00507D59"/>
    <w:rsid w:val="005804A6"/>
    <w:rsid w:val="00592D6E"/>
    <w:rsid w:val="005A75E0"/>
    <w:rsid w:val="005F2A4A"/>
    <w:rsid w:val="006142AB"/>
    <w:rsid w:val="0063625B"/>
    <w:rsid w:val="00680E69"/>
    <w:rsid w:val="006912E6"/>
    <w:rsid w:val="006A6831"/>
    <w:rsid w:val="006C6C1C"/>
    <w:rsid w:val="006E04E3"/>
    <w:rsid w:val="007A78BB"/>
    <w:rsid w:val="007F3648"/>
    <w:rsid w:val="00840993"/>
    <w:rsid w:val="00860074"/>
    <w:rsid w:val="008616EF"/>
    <w:rsid w:val="00912AD4"/>
    <w:rsid w:val="0096586A"/>
    <w:rsid w:val="0097282F"/>
    <w:rsid w:val="009771CA"/>
    <w:rsid w:val="00982F48"/>
    <w:rsid w:val="009D1AEB"/>
    <w:rsid w:val="00A15AED"/>
    <w:rsid w:val="00A369FE"/>
    <w:rsid w:val="00AA0772"/>
    <w:rsid w:val="00AC2669"/>
    <w:rsid w:val="00B024C2"/>
    <w:rsid w:val="00B1240C"/>
    <w:rsid w:val="00B53F3A"/>
    <w:rsid w:val="00C22107"/>
    <w:rsid w:val="00C74371"/>
    <w:rsid w:val="00D149FC"/>
    <w:rsid w:val="00D20FCE"/>
    <w:rsid w:val="00D31D2E"/>
    <w:rsid w:val="00D356A2"/>
    <w:rsid w:val="00D37A0E"/>
    <w:rsid w:val="00D72F38"/>
    <w:rsid w:val="00D86C67"/>
    <w:rsid w:val="00DB78CD"/>
    <w:rsid w:val="00DC2A8E"/>
    <w:rsid w:val="00E87A66"/>
    <w:rsid w:val="00F0721B"/>
    <w:rsid w:val="00F5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k-polskawschodni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A2349-4CCC-405F-A9E5-1B9B2AEA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Podlasiu podróżujemy z nowych peronów</vt:lpstr>
    </vt:vector>
  </TitlesOfParts>
  <Company>PKP PLK S.A.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Podlasiu podróżujemy z nowych peronów</dc:title>
  <dc:subject/>
  <dc:creator>Kundzicz Adam</dc:creator>
  <cp:keywords/>
  <dc:description/>
  <cp:lastModifiedBy>Ostrzyżek Mateusz</cp:lastModifiedBy>
  <cp:revision>2</cp:revision>
  <cp:lastPrinted>2020-03-05T13:02:00Z</cp:lastPrinted>
  <dcterms:created xsi:type="dcterms:W3CDTF">2020-04-30T07:21:00Z</dcterms:created>
  <dcterms:modified xsi:type="dcterms:W3CDTF">2020-04-30T07:21:00Z</dcterms:modified>
</cp:coreProperties>
</file>