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7F5883" w:rsidP="009D1AEB">
      <w:pPr>
        <w:jc w:val="right"/>
        <w:rPr>
          <w:rFonts w:cs="Arial"/>
        </w:rPr>
      </w:pPr>
      <w:r>
        <w:rPr>
          <w:rFonts w:cs="Arial"/>
        </w:rPr>
        <w:t>Łańcut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1E174D">
        <w:rPr>
          <w:rFonts w:cs="Arial"/>
        </w:rPr>
        <w:t>7</w:t>
      </w:r>
      <w:r w:rsidR="002E2432">
        <w:rPr>
          <w:rFonts w:cs="Arial"/>
        </w:rPr>
        <w:t xml:space="preserve"> </w:t>
      </w:r>
      <w:r w:rsidR="002570BD">
        <w:rPr>
          <w:rFonts w:cs="Arial"/>
        </w:rPr>
        <w:t>czerwca</w:t>
      </w:r>
      <w:r w:rsidR="002E2432">
        <w:rPr>
          <w:rFonts w:cs="Arial"/>
        </w:rPr>
        <w:t xml:space="preserve"> 202</w:t>
      </w:r>
      <w:r w:rsidR="002570BD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:rsidR="00A51735" w:rsidRPr="00D01A0E" w:rsidRDefault="002C30FE" w:rsidP="00700B03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D01A0E">
        <w:rPr>
          <w:rFonts w:cs="Arial"/>
          <w:sz w:val="22"/>
          <w:szCs w:val="22"/>
        </w:rPr>
        <w:t>Wiadukt</w:t>
      </w:r>
      <w:r w:rsidR="005D00CC" w:rsidRPr="00D01A0E">
        <w:rPr>
          <w:rFonts w:cs="Arial"/>
          <w:sz w:val="22"/>
          <w:szCs w:val="22"/>
        </w:rPr>
        <w:t xml:space="preserve"> </w:t>
      </w:r>
      <w:r w:rsidR="006169B1" w:rsidRPr="00D01A0E">
        <w:rPr>
          <w:rFonts w:cs="Arial"/>
          <w:sz w:val="22"/>
          <w:szCs w:val="22"/>
        </w:rPr>
        <w:t xml:space="preserve">w Łańcucie </w:t>
      </w:r>
      <w:r w:rsidR="002570BD">
        <w:rPr>
          <w:rFonts w:cs="Arial"/>
          <w:sz w:val="22"/>
          <w:szCs w:val="22"/>
        </w:rPr>
        <w:t xml:space="preserve">zwiększy bezpieczeństwo w </w:t>
      </w:r>
      <w:r w:rsidR="0083045D" w:rsidRPr="00D01A0E">
        <w:rPr>
          <w:rFonts w:cs="Arial"/>
          <w:sz w:val="22"/>
          <w:szCs w:val="22"/>
        </w:rPr>
        <w:t xml:space="preserve">komunikacji </w:t>
      </w:r>
      <w:r w:rsidR="002570BD">
        <w:rPr>
          <w:rFonts w:cs="Arial"/>
          <w:sz w:val="22"/>
          <w:szCs w:val="22"/>
        </w:rPr>
        <w:t xml:space="preserve">kolejowej i </w:t>
      </w:r>
      <w:r w:rsidR="0083045D" w:rsidRPr="00D01A0E">
        <w:rPr>
          <w:rFonts w:cs="Arial"/>
          <w:sz w:val="22"/>
          <w:szCs w:val="22"/>
        </w:rPr>
        <w:t xml:space="preserve">drogowej </w:t>
      </w:r>
    </w:p>
    <w:p w:rsidR="00A51735" w:rsidRPr="00700B03" w:rsidRDefault="00F574FA" w:rsidP="00700B03">
      <w:pPr>
        <w:spacing w:before="100" w:beforeAutospacing="1" w:after="100" w:afterAutospacing="1"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>W Łańcucie powstanie b</w:t>
      </w:r>
      <w:r w:rsidR="00700B03" w:rsidRPr="00C36BA1">
        <w:rPr>
          <w:rFonts w:cs="Arial"/>
          <w:b/>
        </w:rPr>
        <w:t>ezkolizyjny obiekt</w:t>
      </w:r>
      <w:r>
        <w:rPr>
          <w:rFonts w:cs="Arial"/>
          <w:b/>
        </w:rPr>
        <w:t>, który</w:t>
      </w:r>
      <w:r w:rsidR="00700B03" w:rsidRPr="00C36BA1">
        <w:rPr>
          <w:rFonts w:cs="Arial"/>
          <w:b/>
        </w:rPr>
        <w:t xml:space="preserve"> zastąpi ruchliwy przejazd kolejowo-drogowy</w:t>
      </w:r>
      <w:r>
        <w:rPr>
          <w:rFonts w:cs="Arial"/>
          <w:b/>
        </w:rPr>
        <w:t>.</w:t>
      </w:r>
      <w:r w:rsidR="00700B03" w:rsidRPr="00C36BA1">
        <w:rPr>
          <w:rFonts w:cs="Arial"/>
          <w:b/>
        </w:rPr>
        <w:t xml:space="preserve"> Rozpoczynają się prace budowlane. Wspólna inwestycja PKP Polskich Linii Kolejowych S.A. i Podkarpackiego Zarządu Dróg Wojewódzkich zapewni zwiększenie bezpieczeństwa w podróżach koleją i w komunikacji drogowej w mieście. Prace za blisko 26 mln zł netto są współfinansowane w ramach </w:t>
      </w:r>
      <w:proofErr w:type="spellStart"/>
      <w:r w:rsidR="00700B03" w:rsidRPr="00C36BA1">
        <w:rPr>
          <w:rFonts w:cs="Arial"/>
          <w:b/>
        </w:rPr>
        <w:t>POIiŚ</w:t>
      </w:r>
      <w:proofErr w:type="spellEnd"/>
      <w:r w:rsidR="00700B03" w:rsidRPr="00C36BA1">
        <w:rPr>
          <w:rFonts w:cs="Arial"/>
          <w:b/>
        </w:rPr>
        <w:t>.</w:t>
      </w:r>
      <w:r w:rsidR="00A51735" w:rsidRPr="002570BD">
        <w:rPr>
          <w:rFonts w:cs="Arial"/>
          <w:b/>
          <w:color w:val="0070C0"/>
        </w:rPr>
        <w:t xml:space="preserve"> </w:t>
      </w:r>
    </w:p>
    <w:bookmarkEnd w:id="0"/>
    <w:p w:rsidR="00AC0714" w:rsidRPr="002570BD" w:rsidRDefault="005D00CC" w:rsidP="00D01A0E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6F2078">
        <w:rPr>
          <w:rFonts w:eastAsia="Calibri" w:cs="Arial"/>
        </w:rPr>
        <w:t>Nowy wiadukt kolejowy</w:t>
      </w:r>
      <w:r w:rsidR="004543FA" w:rsidRPr="006F2078">
        <w:rPr>
          <w:rFonts w:eastAsia="Calibri" w:cs="Arial"/>
        </w:rPr>
        <w:t xml:space="preserve"> w Łańcucie</w:t>
      </w:r>
      <w:r w:rsidR="00AC0714" w:rsidRPr="006F2078">
        <w:rPr>
          <w:rFonts w:eastAsia="Calibri" w:cs="Arial"/>
        </w:rPr>
        <w:t xml:space="preserve"> </w:t>
      </w:r>
      <w:r w:rsidR="00700B03" w:rsidRPr="006F2078">
        <w:rPr>
          <w:rFonts w:eastAsia="Calibri" w:cs="Arial"/>
        </w:rPr>
        <w:t xml:space="preserve">zostanie wybudowany w rejonie </w:t>
      </w:r>
      <w:r w:rsidR="00AC0714" w:rsidRPr="006F2078">
        <w:rPr>
          <w:rFonts w:eastAsia="Calibri" w:cs="Arial"/>
        </w:rPr>
        <w:t>przejazd</w:t>
      </w:r>
      <w:r w:rsidR="00700B03" w:rsidRPr="006F2078">
        <w:rPr>
          <w:rFonts w:eastAsia="Calibri" w:cs="Arial"/>
        </w:rPr>
        <w:t>u</w:t>
      </w:r>
      <w:r w:rsidR="00AC0714" w:rsidRPr="006F2078">
        <w:rPr>
          <w:rFonts w:eastAsia="Calibri" w:cs="Arial"/>
        </w:rPr>
        <w:t xml:space="preserve"> kolejowo-drogow</w:t>
      </w:r>
      <w:r w:rsidR="002C4AD3">
        <w:rPr>
          <w:rFonts w:eastAsia="Calibri" w:cs="Arial"/>
        </w:rPr>
        <w:t>ego</w:t>
      </w:r>
      <w:r w:rsidR="00AC0714" w:rsidRPr="006F2078">
        <w:rPr>
          <w:rFonts w:eastAsia="Calibri" w:cs="Arial"/>
        </w:rPr>
        <w:t xml:space="preserve"> w ciągu ul. Grunwaldzkiej i </w:t>
      </w:r>
      <w:proofErr w:type="spellStart"/>
      <w:r w:rsidR="00AC0714" w:rsidRPr="006F2078">
        <w:rPr>
          <w:rFonts w:eastAsia="Calibri" w:cs="Arial"/>
        </w:rPr>
        <w:t>Podzwierzyniec</w:t>
      </w:r>
      <w:proofErr w:type="spellEnd"/>
      <w:r w:rsidR="00AC0714" w:rsidRPr="006F2078">
        <w:rPr>
          <w:rFonts w:eastAsia="Calibri" w:cs="Arial"/>
        </w:rPr>
        <w:t xml:space="preserve">. </w:t>
      </w:r>
      <w:r w:rsidR="006F2078" w:rsidRPr="006F2078">
        <w:rPr>
          <w:rFonts w:eastAsia="Calibri" w:cs="Arial"/>
        </w:rPr>
        <w:t>Istniejące s</w:t>
      </w:r>
      <w:r w:rsidR="0083045D" w:rsidRPr="006F2078">
        <w:rPr>
          <w:rFonts w:eastAsia="Calibri" w:cs="Arial"/>
        </w:rPr>
        <w:t>krzyżowanie</w:t>
      </w:r>
      <w:r w:rsidR="006F2078" w:rsidRPr="006F2078">
        <w:rPr>
          <w:rFonts w:eastAsia="Calibri" w:cs="Arial"/>
        </w:rPr>
        <w:t xml:space="preserve"> stanowi</w:t>
      </w:r>
      <w:r w:rsidR="0083045D" w:rsidRPr="006F2078">
        <w:rPr>
          <w:rFonts w:eastAsia="Calibri" w:cs="Arial"/>
        </w:rPr>
        <w:t xml:space="preserve"> </w:t>
      </w:r>
      <w:r w:rsidR="002C4AD3">
        <w:rPr>
          <w:rFonts w:eastAsia="Calibri" w:cs="Arial"/>
        </w:rPr>
        <w:t xml:space="preserve">obecnie </w:t>
      </w:r>
      <w:r w:rsidR="006F2078" w:rsidRPr="006F2078">
        <w:rPr>
          <w:rFonts w:eastAsia="Calibri" w:cs="Arial"/>
        </w:rPr>
        <w:t>dojazd z autostrady do południowej części powiatu łańcuckiego. C</w:t>
      </w:r>
      <w:r w:rsidR="0083045D" w:rsidRPr="006F2078">
        <w:rPr>
          <w:rFonts w:eastAsia="Calibri" w:cs="Arial"/>
        </w:rPr>
        <w:t xml:space="preserve">odziennie </w:t>
      </w:r>
      <w:r w:rsidR="006F2078" w:rsidRPr="006F2078">
        <w:rPr>
          <w:rFonts w:eastAsia="Calibri" w:cs="Arial"/>
        </w:rPr>
        <w:t xml:space="preserve">jest </w:t>
      </w:r>
      <w:r w:rsidR="00B4780D">
        <w:rPr>
          <w:rFonts w:eastAsia="Calibri" w:cs="Arial"/>
        </w:rPr>
        <w:t xml:space="preserve">ono </w:t>
      </w:r>
      <w:r w:rsidR="006F2078" w:rsidRPr="006F2078">
        <w:rPr>
          <w:rFonts w:eastAsia="Calibri" w:cs="Arial"/>
        </w:rPr>
        <w:t>wykorzystywane przez</w:t>
      </w:r>
      <w:r w:rsidR="0083045D" w:rsidRPr="006F2078">
        <w:rPr>
          <w:rFonts w:eastAsia="Calibri" w:cs="Arial"/>
        </w:rPr>
        <w:t xml:space="preserve"> kierowc</w:t>
      </w:r>
      <w:r w:rsidR="006F2078" w:rsidRPr="006F2078">
        <w:rPr>
          <w:rFonts w:eastAsia="Calibri" w:cs="Arial"/>
        </w:rPr>
        <w:t>ów</w:t>
      </w:r>
      <w:r w:rsidR="0083045D" w:rsidRPr="006F2078">
        <w:rPr>
          <w:rFonts w:eastAsia="Calibri" w:cs="Arial"/>
        </w:rPr>
        <w:t xml:space="preserve"> </w:t>
      </w:r>
      <w:r w:rsidR="004543FA" w:rsidRPr="006F2078">
        <w:rPr>
          <w:rFonts w:eastAsia="Calibri" w:cs="Arial"/>
        </w:rPr>
        <w:t>kilk</w:t>
      </w:r>
      <w:r w:rsidR="0083045D" w:rsidRPr="006F2078">
        <w:rPr>
          <w:rFonts w:eastAsia="Calibri" w:cs="Arial"/>
        </w:rPr>
        <w:t>unastu</w:t>
      </w:r>
      <w:r w:rsidR="004543FA" w:rsidRPr="006F2078">
        <w:rPr>
          <w:rFonts w:eastAsia="Calibri" w:cs="Arial"/>
        </w:rPr>
        <w:t xml:space="preserve"> tysięcy aut</w:t>
      </w:r>
      <w:r w:rsidR="004543FA" w:rsidRPr="002570BD">
        <w:rPr>
          <w:rFonts w:eastAsia="Calibri" w:cs="Arial"/>
          <w:color w:val="0070C0"/>
        </w:rPr>
        <w:t xml:space="preserve">. </w:t>
      </w:r>
      <w:r w:rsidR="006F2078" w:rsidRPr="006F2078">
        <w:rPr>
          <w:rFonts w:eastAsia="Calibri" w:cs="Arial"/>
        </w:rPr>
        <w:t xml:space="preserve">Dwupoziomowy obiekt </w:t>
      </w:r>
      <w:r w:rsidR="0083045D" w:rsidRPr="006F2078">
        <w:rPr>
          <w:rFonts w:eastAsia="Calibri" w:cs="Arial"/>
        </w:rPr>
        <w:t>pozwoli na swobodn</w:t>
      </w:r>
      <w:r w:rsidR="00CB4197">
        <w:rPr>
          <w:rFonts w:eastAsia="Calibri" w:cs="Arial"/>
        </w:rPr>
        <w:t xml:space="preserve">ą komunikację </w:t>
      </w:r>
      <w:r w:rsidR="0083045D" w:rsidRPr="006F2078">
        <w:rPr>
          <w:rFonts w:eastAsia="Calibri" w:cs="Arial"/>
        </w:rPr>
        <w:t>pod torami</w:t>
      </w:r>
      <w:r w:rsidR="00CB4197">
        <w:rPr>
          <w:rFonts w:eastAsia="Calibri" w:cs="Arial"/>
        </w:rPr>
        <w:t xml:space="preserve">. Będą dwa pasy ruchu, chodnik i ścieżka rowerowa. </w:t>
      </w:r>
      <w:r w:rsidR="00CB4197" w:rsidRPr="001C798F">
        <w:rPr>
          <w:rFonts w:eastAsia="Calibri" w:cs="Arial"/>
        </w:rPr>
        <w:t xml:space="preserve">Wysokość obiektu pozwoli na przejazd samochodów do wysokości 4,60 m. </w:t>
      </w:r>
      <w:r w:rsidR="00CB4197">
        <w:rPr>
          <w:rFonts w:eastAsia="Calibri" w:cs="Arial"/>
        </w:rPr>
        <w:t>Wiadukt w</w:t>
      </w:r>
      <w:r w:rsidR="004543FA" w:rsidRPr="006F2078">
        <w:rPr>
          <w:rFonts w:eastAsia="Calibri" w:cs="Arial"/>
        </w:rPr>
        <w:t>yeliminuje korki i znacznie usprawni komunikację. Zapewnione będą</w:t>
      </w:r>
      <w:r w:rsidR="007B160A" w:rsidRPr="006F2078">
        <w:rPr>
          <w:rFonts w:eastAsia="Calibri" w:cs="Arial"/>
        </w:rPr>
        <w:t xml:space="preserve"> </w:t>
      </w:r>
      <w:r w:rsidR="0083045D" w:rsidRPr="006F2078">
        <w:rPr>
          <w:rFonts w:eastAsia="Calibri" w:cs="Arial"/>
        </w:rPr>
        <w:t xml:space="preserve">też </w:t>
      </w:r>
      <w:r w:rsidR="007B160A" w:rsidRPr="006F2078">
        <w:rPr>
          <w:rFonts w:eastAsia="Calibri" w:cs="Arial"/>
        </w:rPr>
        <w:t>sprawniejsze i bezpieczniejsze podróże koleją na trasie Rzeszów – Łańcut – Przemyśl</w:t>
      </w:r>
      <w:r w:rsidR="007B160A" w:rsidRPr="002570BD">
        <w:rPr>
          <w:rFonts w:eastAsia="Calibri" w:cs="Arial"/>
          <w:color w:val="0070C0"/>
        </w:rPr>
        <w:t xml:space="preserve">. </w:t>
      </w:r>
    </w:p>
    <w:p w:rsidR="00CB4197" w:rsidRDefault="00B4780D" w:rsidP="00BA2C8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B</w:t>
      </w:r>
      <w:r w:rsidR="001C798F" w:rsidRPr="001C798F">
        <w:rPr>
          <w:rFonts w:eastAsia="Calibri" w:cs="Arial"/>
        </w:rPr>
        <w:t xml:space="preserve">ezkolizyjne rozwiązanie, które powstaje w Łańcucie - to efekt </w:t>
      </w:r>
      <w:r w:rsidR="0037584F" w:rsidRPr="001C798F">
        <w:rPr>
          <w:rFonts w:eastAsia="Calibri" w:cs="Arial"/>
        </w:rPr>
        <w:t>współpracy</w:t>
      </w:r>
      <w:r w:rsidR="007B160A" w:rsidRPr="001C798F">
        <w:rPr>
          <w:rFonts w:eastAsia="Calibri" w:cs="Arial"/>
        </w:rPr>
        <w:t xml:space="preserve"> </w:t>
      </w:r>
      <w:r w:rsidR="00CB4197">
        <w:rPr>
          <w:rFonts w:eastAsia="Calibri" w:cs="Arial"/>
        </w:rPr>
        <w:t>PKP Po</w:t>
      </w:r>
      <w:r w:rsidR="00AA58FB">
        <w:rPr>
          <w:rFonts w:eastAsia="Calibri" w:cs="Arial"/>
        </w:rPr>
        <w:t xml:space="preserve">lskich Linii Kolejowych S.A. </w:t>
      </w:r>
      <w:r w:rsidR="00CB4197">
        <w:rPr>
          <w:rFonts w:eastAsia="Calibri" w:cs="Arial"/>
        </w:rPr>
        <w:t>i Podkarpackiego Zarządu Dróg Wojewódzkich</w:t>
      </w:r>
      <w:r w:rsidR="001C798F" w:rsidRPr="001C798F">
        <w:rPr>
          <w:rFonts w:eastAsia="Calibri" w:cs="Arial"/>
        </w:rPr>
        <w:t>.</w:t>
      </w:r>
      <w:r w:rsidR="007B160A" w:rsidRPr="001C798F">
        <w:rPr>
          <w:rFonts w:eastAsia="Calibri" w:cs="Arial"/>
        </w:rPr>
        <w:t xml:space="preserve"> </w:t>
      </w:r>
      <w:r w:rsidR="00ED5A0D">
        <w:rPr>
          <w:rFonts w:eastAsia="Calibri" w:cs="Arial"/>
        </w:rPr>
        <w:t>W</w:t>
      </w:r>
      <w:r w:rsidR="00ED5A0D" w:rsidRPr="00B4780D">
        <w:rPr>
          <w:rFonts w:eastAsia="Calibri" w:cs="Arial"/>
        </w:rPr>
        <w:t xml:space="preserve">artość zadania </w:t>
      </w:r>
      <w:r w:rsidR="00ED5A0D">
        <w:rPr>
          <w:rFonts w:eastAsia="Calibri" w:cs="Arial"/>
        </w:rPr>
        <w:t xml:space="preserve">na realizację robót wynosi </w:t>
      </w:r>
      <w:r w:rsidR="00ED5A0D" w:rsidRPr="00B4780D">
        <w:rPr>
          <w:rFonts w:eastAsia="Calibri" w:cs="Arial"/>
        </w:rPr>
        <w:t>25,9 mln zł netto. PLK</w:t>
      </w:r>
      <w:r w:rsidR="00ED5A0D">
        <w:rPr>
          <w:rFonts w:eastAsia="Calibri" w:cs="Arial"/>
        </w:rPr>
        <w:t xml:space="preserve"> </w:t>
      </w:r>
      <w:r w:rsidR="00ED5A0D" w:rsidRPr="00B4780D">
        <w:rPr>
          <w:rFonts w:eastAsia="Calibri" w:cs="Arial"/>
        </w:rPr>
        <w:t xml:space="preserve">SA </w:t>
      </w:r>
      <w:r w:rsidR="00ED5A0D">
        <w:rPr>
          <w:rFonts w:eastAsia="Calibri" w:cs="Arial"/>
        </w:rPr>
        <w:t>sfinansuje za</w:t>
      </w:r>
      <w:r w:rsidR="00ED5A0D" w:rsidRPr="00B4780D">
        <w:rPr>
          <w:rFonts w:eastAsia="Calibri" w:cs="Arial"/>
        </w:rPr>
        <w:t xml:space="preserve"> 7,2 mln zł netto budowę konstrukcji wiaduktu nad linią kolejową</w:t>
      </w:r>
      <w:r w:rsidR="00AA58FB">
        <w:rPr>
          <w:rFonts w:eastAsia="Calibri" w:cs="Arial"/>
        </w:rPr>
        <w:t>. Zakres prac zarządcy infrastruktury kolejowej obejmie również przebudowę torów, sieci trakcyjnej, urządzeń teletechnicznych i sterowania ruchem kolejowym oraz odwodnienie</w:t>
      </w:r>
      <w:r w:rsidR="00F4204D">
        <w:rPr>
          <w:rFonts w:eastAsia="Calibri" w:cs="Arial"/>
        </w:rPr>
        <w:t>,</w:t>
      </w:r>
      <w:r w:rsidR="00AA58FB">
        <w:rPr>
          <w:rFonts w:eastAsia="Calibri" w:cs="Arial"/>
        </w:rPr>
        <w:t xml:space="preserve"> w miejscu dotychczasowego przejazdu kolejowo-drogowego</w:t>
      </w:r>
      <w:r w:rsidR="00F4204D">
        <w:rPr>
          <w:rFonts w:eastAsia="Calibri" w:cs="Arial"/>
        </w:rPr>
        <w:t>.</w:t>
      </w:r>
      <w:r w:rsidR="00ED5A0D" w:rsidRPr="00B4780D">
        <w:rPr>
          <w:rFonts w:eastAsia="Calibri" w:cs="Arial"/>
        </w:rPr>
        <w:t xml:space="preserve"> </w:t>
      </w:r>
      <w:r w:rsidR="00ED5A0D">
        <w:rPr>
          <w:rFonts w:eastAsia="Calibri" w:cs="Arial"/>
        </w:rPr>
        <w:t>PZDW</w:t>
      </w:r>
      <w:r w:rsidR="00ED5A0D" w:rsidRPr="00B4780D">
        <w:rPr>
          <w:rFonts w:eastAsia="Calibri" w:cs="Arial"/>
        </w:rPr>
        <w:t xml:space="preserve"> </w:t>
      </w:r>
      <w:r w:rsidR="00F4204D">
        <w:rPr>
          <w:rFonts w:eastAsia="Calibri" w:cs="Arial"/>
        </w:rPr>
        <w:t xml:space="preserve">zrealizuje </w:t>
      </w:r>
      <w:r w:rsidR="00ED5A0D" w:rsidRPr="00B4780D">
        <w:rPr>
          <w:rFonts w:eastAsia="Calibri" w:cs="Arial"/>
        </w:rPr>
        <w:t>budowę układu drogowego w rejonie nowego obiektu.</w:t>
      </w:r>
    </w:p>
    <w:p w:rsidR="006C0F99" w:rsidRPr="00890CAD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890CAD">
        <w:rPr>
          <w:rFonts w:eastAsia="Calibri" w:cs="Arial"/>
        </w:rPr>
        <w:t xml:space="preserve">Budowa wiaduktu w Łańcucie realizowana jest </w:t>
      </w:r>
      <w:r w:rsidR="006C0F99" w:rsidRPr="00890CAD">
        <w:rPr>
          <w:rFonts w:eastAsia="Calibri" w:cs="Arial"/>
        </w:rPr>
        <w:t>z</w:t>
      </w:r>
      <w:r w:rsidRPr="00890CAD">
        <w:rPr>
          <w:rFonts w:eastAsia="Calibri" w:cs="Arial"/>
        </w:rPr>
        <w:t xml:space="preserve"> projektu pn. „Poprawa bezpieczeństwa na skrzyżowaniach linii kolejowych z drogami – Etap III”. </w:t>
      </w:r>
      <w:r w:rsidR="006C0F99" w:rsidRPr="00890CAD">
        <w:rPr>
          <w:rFonts w:eastAsia="Calibri" w:cs="Arial"/>
        </w:rPr>
        <w:t xml:space="preserve">Przedsięwzięcie warte ponad 312 mln zł </w:t>
      </w:r>
      <w:r w:rsidR="00890CAD" w:rsidRPr="00890CAD">
        <w:rPr>
          <w:rFonts w:cs="Arial"/>
        </w:rPr>
        <w:t xml:space="preserve">ubiega się o dofinansowanie przez Unię Europejską </w:t>
      </w:r>
      <w:r w:rsidR="00890CAD" w:rsidRPr="00890CAD">
        <w:rPr>
          <w:rFonts w:eastAsia="Calibri" w:cs="Arial"/>
        </w:rPr>
        <w:t>w ramach</w:t>
      </w:r>
      <w:r w:rsidR="006C0F99" w:rsidRPr="00890CAD">
        <w:rPr>
          <w:rFonts w:eastAsia="Calibri" w:cs="Arial"/>
        </w:rPr>
        <w:t xml:space="preserve"> Programu Operacyjnego Infrastruktura i Środowisko.</w:t>
      </w:r>
    </w:p>
    <w:p w:rsidR="006C0F99" w:rsidRPr="00890CAD" w:rsidRDefault="007F5883" w:rsidP="00BA2C8E">
      <w:pPr>
        <w:spacing w:before="100" w:beforeAutospacing="1" w:after="100" w:afterAutospacing="1" w:line="360" w:lineRule="auto"/>
        <w:rPr>
          <w:rFonts w:eastAsia="Calibri" w:cs="Arial"/>
        </w:rPr>
      </w:pPr>
      <w:r w:rsidRPr="00890CAD">
        <w:rPr>
          <w:rFonts w:eastAsia="Calibri" w:cs="Arial"/>
        </w:rPr>
        <w:lastRenderedPageBreak/>
        <w:t xml:space="preserve">Celem </w:t>
      </w:r>
      <w:r w:rsidR="006C0F99" w:rsidRPr="00890CAD">
        <w:rPr>
          <w:rFonts w:eastAsia="Calibri" w:cs="Arial"/>
        </w:rPr>
        <w:t xml:space="preserve">projektu </w:t>
      </w:r>
      <w:r w:rsidRPr="00890CAD">
        <w:rPr>
          <w:rFonts w:eastAsia="Calibri" w:cs="Arial"/>
        </w:rPr>
        <w:t xml:space="preserve">jest </w:t>
      </w:r>
      <w:r w:rsidR="006C0F99" w:rsidRPr="00890CAD">
        <w:rPr>
          <w:rFonts w:eastAsia="Calibri" w:cs="Arial"/>
        </w:rPr>
        <w:t xml:space="preserve">zwiększanie bezpieczeństwa na styku kolei oraz dróg i </w:t>
      </w:r>
      <w:r w:rsidRPr="00890CAD">
        <w:rPr>
          <w:rFonts w:eastAsia="Calibri" w:cs="Arial"/>
        </w:rPr>
        <w:t xml:space="preserve">zastępowanie przejazdów kolejowo-drogowych skrzyżowaniami bezkolizyjnymi. PLK </w:t>
      </w:r>
      <w:r w:rsidR="00890CAD">
        <w:rPr>
          <w:rFonts w:eastAsia="Calibri" w:cs="Arial"/>
        </w:rPr>
        <w:t xml:space="preserve">SA </w:t>
      </w:r>
      <w:r w:rsidRPr="00890CAD">
        <w:rPr>
          <w:rFonts w:eastAsia="Calibri" w:cs="Arial"/>
        </w:rPr>
        <w:t xml:space="preserve">realizują program we współpracy z jednostkami samorządu terytorialnego i zarządcami dróg. </w:t>
      </w:r>
    </w:p>
    <w:p w:rsidR="007F3648" w:rsidRPr="004A3447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4A3447">
        <w:rPr>
          <w:rFonts w:eastAsia="Calibri" w:cs="Arial"/>
        </w:rPr>
        <w:t>Do końca 2023 r. w całej Polsce powstanie ponad dwadzieścia dwupoziomowych skrzyżowań</w:t>
      </w:r>
      <w:r w:rsidR="004A3447">
        <w:rPr>
          <w:rFonts w:eastAsia="Calibri" w:cs="Arial"/>
        </w:rPr>
        <w:t>.</w:t>
      </w:r>
      <w:r w:rsidRPr="004A3447">
        <w:rPr>
          <w:rFonts w:eastAsia="Calibri" w:cs="Arial"/>
        </w:rPr>
        <w:t xml:space="preserve"> </w:t>
      </w:r>
    </w:p>
    <w:p w:rsidR="007F3648" w:rsidRDefault="007F3648" w:rsidP="007F3648"/>
    <w:p w:rsidR="002F6767" w:rsidRDefault="002F6767" w:rsidP="00D01A0E">
      <w:pPr>
        <w:spacing w:after="0" w:line="360" w:lineRule="auto"/>
      </w:pPr>
    </w:p>
    <w:p w:rsidR="007F3648" w:rsidRDefault="007F3648" w:rsidP="00D01A0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7F5883" w:rsidP="00D01A0E">
      <w:pPr>
        <w:spacing w:after="0" w:line="360" w:lineRule="auto"/>
      </w:pPr>
      <w:r>
        <w:t>Dorota Szalacha</w:t>
      </w:r>
      <w:r w:rsidRPr="007F588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 xml:space="preserve">zespół </w:t>
      </w:r>
      <w:r w:rsidRPr="007F3648">
        <w:t>prasowy</w:t>
      </w:r>
      <w:r>
        <w:rPr>
          <w:rStyle w:val="Pogrubienie"/>
          <w:rFonts w:cs="Arial"/>
        </w:rPr>
        <w:br/>
      </w:r>
      <w:r w:rsidRPr="007F5883">
        <w:rPr>
          <w:rStyle w:val="Pogrubienie"/>
          <w:rFonts w:cs="Arial"/>
          <w:b w:val="0"/>
        </w:rPr>
        <w:t>PKP Polskie Linie Kolejowe S.A.</w:t>
      </w:r>
      <w: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Default="00C22107" w:rsidP="00A15AED"/>
    <w:p w:rsidR="00C22107" w:rsidRDefault="00C22107" w:rsidP="00A15AED"/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 xml:space="preserve">Projekt </w:t>
      </w:r>
      <w:r w:rsidR="00807485">
        <w:rPr>
          <w:rFonts w:cs="Arial"/>
        </w:rPr>
        <w:t xml:space="preserve">ubiega się o dofinansowanie </w:t>
      </w:r>
      <w:r w:rsidRPr="00BE744D">
        <w:rPr>
          <w:rFonts w:cs="Arial"/>
        </w:rPr>
        <w:t>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45" w:rsidRDefault="008D6145" w:rsidP="009D1AEB">
      <w:pPr>
        <w:spacing w:after="0" w:line="240" w:lineRule="auto"/>
      </w:pPr>
      <w:r>
        <w:separator/>
      </w:r>
    </w:p>
  </w:endnote>
  <w:endnote w:type="continuationSeparator" w:id="0">
    <w:p w:rsidR="008D6145" w:rsidRDefault="008D61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876E8C">
      <w:rPr>
        <w:rFonts w:cs="Arial"/>
        <w:color w:val="727271"/>
        <w:sz w:val="14"/>
        <w:szCs w:val="14"/>
      </w:rPr>
      <w:t xml:space="preserve">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340B4" w:rsidRPr="00720A04" w:rsidRDefault="00860074" w:rsidP="008340B4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340B4">
      <w:rPr>
        <w:rFonts w:cs="Arial"/>
        <w:color w:val="727271"/>
        <w:sz w:val="14"/>
        <w:szCs w:val="14"/>
      </w:rPr>
      <w:t xml:space="preserve">32 065 978 </w:t>
    </w:r>
    <w:r w:rsidR="008340B4" w:rsidRPr="005C2140">
      <w:rPr>
        <w:rFonts w:cs="Arial"/>
        <w:color w:val="727271"/>
        <w:sz w:val="14"/>
        <w:szCs w:val="14"/>
      </w:rPr>
      <w:t xml:space="preserve">000,00 </w:t>
    </w:r>
    <w:r w:rsidR="008340B4" w:rsidRPr="00077D0A">
      <w:rPr>
        <w:rFonts w:cs="Arial"/>
        <w:color w:val="727271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45" w:rsidRDefault="008D6145" w:rsidP="009D1AEB">
      <w:pPr>
        <w:spacing w:after="0" w:line="240" w:lineRule="auto"/>
      </w:pPr>
      <w:r>
        <w:separator/>
      </w:r>
    </w:p>
  </w:footnote>
  <w:footnote w:type="continuationSeparator" w:id="0">
    <w:p w:rsidR="008D6145" w:rsidRDefault="008D61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5DBD"/>
    <w:rsid w:val="000C293C"/>
    <w:rsid w:val="00144EA3"/>
    <w:rsid w:val="00183CC1"/>
    <w:rsid w:val="001C1A61"/>
    <w:rsid w:val="001C798F"/>
    <w:rsid w:val="001E174D"/>
    <w:rsid w:val="00227131"/>
    <w:rsid w:val="002336B0"/>
    <w:rsid w:val="00236985"/>
    <w:rsid w:val="002570BD"/>
    <w:rsid w:val="00257C96"/>
    <w:rsid w:val="00277762"/>
    <w:rsid w:val="00291328"/>
    <w:rsid w:val="002A34CD"/>
    <w:rsid w:val="002C30FE"/>
    <w:rsid w:val="002C4AD3"/>
    <w:rsid w:val="002D16A4"/>
    <w:rsid w:val="002E2432"/>
    <w:rsid w:val="002F6767"/>
    <w:rsid w:val="00303663"/>
    <w:rsid w:val="003173CF"/>
    <w:rsid w:val="00325FB9"/>
    <w:rsid w:val="00352AC3"/>
    <w:rsid w:val="00362B2E"/>
    <w:rsid w:val="0037584F"/>
    <w:rsid w:val="003B3780"/>
    <w:rsid w:val="003E024F"/>
    <w:rsid w:val="003E51E9"/>
    <w:rsid w:val="0042718B"/>
    <w:rsid w:val="00430558"/>
    <w:rsid w:val="004543FA"/>
    <w:rsid w:val="00474A4A"/>
    <w:rsid w:val="004A3447"/>
    <w:rsid w:val="00554468"/>
    <w:rsid w:val="005D00CC"/>
    <w:rsid w:val="005D4556"/>
    <w:rsid w:val="005E7308"/>
    <w:rsid w:val="00612EE5"/>
    <w:rsid w:val="006169B1"/>
    <w:rsid w:val="0063625B"/>
    <w:rsid w:val="00642710"/>
    <w:rsid w:val="006C0F99"/>
    <w:rsid w:val="006C6C1C"/>
    <w:rsid w:val="006F2078"/>
    <w:rsid w:val="00700B03"/>
    <w:rsid w:val="007508C4"/>
    <w:rsid w:val="00793930"/>
    <w:rsid w:val="007B160A"/>
    <w:rsid w:val="007D3170"/>
    <w:rsid w:val="007E07C9"/>
    <w:rsid w:val="007E58CF"/>
    <w:rsid w:val="007F3648"/>
    <w:rsid w:val="007F5883"/>
    <w:rsid w:val="0080703B"/>
    <w:rsid w:val="00807485"/>
    <w:rsid w:val="00820F64"/>
    <w:rsid w:val="0083045D"/>
    <w:rsid w:val="008340B4"/>
    <w:rsid w:val="00835058"/>
    <w:rsid w:val="00860074"/>
    <w:rsid w:val="00871645"/>
    <w:rsid w:val="00876E8C"/>
    <w:rsid w:val="00877A95"/>
    <w:rsid w:val="00890CAD"/>
    <w:rsid w:val="00895FE7"/>
    <w:rsid w:val="008D6145"/>
    <w:rsid w:val="009015D7"/>
    <w:rsid w:val="0093534B"/>
    <w:rsid w:val="00944561"/>
    <w:rsid w:val="009A5E67"/>
    <w:rsid w:val="009D1AEB"/>
    <w:rsid w:val="009D30DF"/>
    <w:rsid w:val="00A0733A"/>
    <w:rsid w:val="00A15AED"/>
    <w:rsid w:val="00A47FF8"/>
    <w:rsid w:val="00A51735"/>
    <w:rsid w:val="00AA58FB"/>
    <w:rsid w:val="00AC0714"/>
    <w:rsid w:val="00AC2669"/>
    <w:rsid w:val="00AD472D"/>
    <w:rsid w:val="00AF0740"/>
    <w:rsid w:val="00B06249"/>
    <w:rsid w:val="00B42F3C"/>
    <w:rsid w:val="00B4780D"/>
    <w:rsid w:val="00BA2C8E"/>
    <w:rsid w:val="00C22107"/>
    <w:rsid w:val="00C5055E"/>
    <w:rsid w:val="00C74615"/>
    <w:rsid w:val="00CB4197"/>
    <w:rsid w:val="00D01A0E"/>
    <w:rsid w:val="00D149FC"/>
    <w:rsid w:val="00D25CF1"/>
    <w:rsid w:val="00D833CD"/>
    <w:rsid w:val="00D84D78"/>
    <w:rsid w:val="00E50A4A"/>
    <w:rsid w:val="00E807CD"/>
    <w:rsid w:val="00EA05E5"/>
    <w:rsid w:val="00ED1DBD"/>
    <w:rsid w:val="00ED5A0D"/>
    <w:rsid w:val="00EE280F"/>
    <w:rsid w:val="00EE455E"/>
    <w:rsid w:val="00F4204D"/>
    <w:rsid w:val="00F574FA"/>
    <w:rsid w:val="00F65940"/>
    <w:rsid w:val="00F81427"/>
    <w:rsid w:val="00F82C99"/>
    <w:rsid w:val="00F91390"/>
    <w:rsid w:val="00FA416D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11E7-AF74-4DC5-83CC-064D1D97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kolejowy w Łańcucie - większe bezpieczeństwo na torach i poprawa komunikacji drogowej</vt:lpstr>
    </vt:vector>
  </TitlesOfParts>
  <Company>PKP PLK S.A.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kolejowy w Łańcucie - większe bezpieczeństwo na torach i poprawa komunikacji drogowej</dc:title>
  <dc:subject/>
  <dc:creator>Grobel Magdalena</dc:creator>
  <cp:keywords/>
  <dc:description/>
  <cp:lastModifiedBy>Dudzińska Maria</cp:lastModifiedBy>
  <cp:revision>2</cp:revision>
  <cp:lastPrinted>2021-05-10T10:32:00Z</cp:lastPrinted>
  <dcterms:created xsi:type="dcterms:W3CDTF">2023-06-30T08:57:00Z</dcterms:created>
  <dcterms:modified xsi:type="dcterms:W3CDTF">2023-06-30T08:57:00Z</dcterms:modified>
</cp:coreProperties>
</file>