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36182" w:rsidRDefault="00036182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645CE">
        <w:rPr>
          <w:rFonts w:cs="Arial"/>
        </w:rPr>
        <w:t xml:space="preserve"> </w:t>
      </w:r>
      <w:r w:rsidR="0082032F" w:rsidRPr="0082032F">
        <w:rPr>
          <w:rFonts w:cs="Arial"/>
        </w:rPr>
        <w:t>24</w:t>
      </w:r>
      <w:r w:rsidR="005645CE" w:rsidRPr="0082032F">
        <w:rPr>
          <w:rFonts w:cs="Arial"/>
        </w:rPr>
        <w:t xml:space="preserve"> </w:t>
      </w:r>
      <w:r w:rsidR="008A2FC6">
        <w:rPr>
          <w:rFonts w:cs="Arial"/>
        </w:rPr>
        <w:t>stycznia</w:t>
      </w:r>
      <w:r w:rsidR="005645CE">
        <w:rPr>
          <w:rFonts w:cs="Arial"/>
        </w:rPr>
        <w:t xml:space="preserve"> 202</w:t>
      </w:r>
      <w:r w:rsidR="008A2F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9D1AEB" w:rsidRPr="00A04230" w:rsidRDefault="00517956" w:rsidP="009D1AEB">
      <w:pPr>
        <w:pStyle w:val="Nagwek1"/>
        <w:rPr>
          <w:sz w:val="22"/>
          <w:szCs w:val="22"/>
        </w:rPr>
      </w:pPr>
      <w:bookmarkStart w:id="0" w:name="_GoBack"/>
      <w:r w:rsidRPr="00A04230">
        <w:rPr>
          <w:sz w:val="22"/>
          <w:szCs w:val="22"/>
        </w:rPr>
        <w:t>Toruń z nowym przystankiem na linii do Chełmży</w:t>
      </w:r>
    </w:p>
    <w:bookmarkEnd w:id="0"/>
    <w:p w:rsidR="005645CE" w:rsidRPr="005645CE" w:rsidRDefault="008A1D4A" w:rsidP="005645C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Rewitalizacja linii kolejowej między Toruniem a Chełmżą przekroczyła półmetek. </w:t>
      </w:r>
      <w:r w:rsidR="006556DC">
        <w:rPr>
          <w:rFonts w:cs="Arial"/>
          <w:b/>
        </w:rPr>
        <w:t xml:space="preserve">Podróżni zyskają </w:t>
      </w:r>
      <w:r w:rsidR="00AE765E">
        <w:rPr>
          <w:rFonts w:cs="Arial"/>
          <w:b/>
        </w:rPr>
        <w:t xml:space="preserve">nowy przystanek Toruń Jar i dostępniejsze </w:t>
      </w:r>
      <w:r w:rsidR="006556DC">
        <w:rPr>
          <w:rFonts w:cs="Arial"/>
          <w:b/>
        </w:rPr>
        <w:t>peron</w:t>
      </w:r>
      <w:r w:rsidR="00AE765E">
        <w:rPr>
          <w:rFonts w:cs="Arial"/>
          <w:b/>
        </w:rPr>
        <w:t>y</w:t>
      </w:r>
      <w:r w:rsidR="006556DC">
        <w:rPr>
          <w:rFonts w:cs="Arial"/>
          <w:b/>
        </w:rPr>
        <w:t xml:space="preserve"> w Łysomicach i Grzywnie. </w:t>
      </w:r>
      <w:r w:rsidR="005645CE">
        <w:rPr>
          <w:rFonts w:cs="Arial"/>
          <w:b/>
        </w:rPr>
        <w:t xml:space="preserve">Inwestycja PKP Polskich Linii Kolejowych S.A., </w:t>
      </w:r>
      <w:r w:rsidR="005645CE" w:rsidRPr="002B52FD">
        <w:rPr>
          <w:rFonts w:cs="Arial"/>
          <w:b/>
        </w:rPr>
        <w:t xml:space="preserve">warta </w:t>
      </w:r>
      <w:r w:rsidR="002B52FD" w:rsidRPr="002B52FD">
        <w:rPr>
          <w:rFonts w:cs="Arial"/>
          <w:b/>
        </w:rPr>
        <w:t>blisko 145</w:t>
      </w:r>
      <w:r w:rsidR="005645CE" w:rsidRPr="002B52FD">
        <w:rPr>
          <w:rFonts w:cs="Arial"/>
          <w:b/>
        </w:rPr>
        <w:t xml:space="preserve"> </w:t>
      </w:r>
      <w:r w:rsidR="005645CE">
        <w:rPr>
          <w:rFonts w:cs="Arial"/>
          <w:b/>
        </w:rPr>
        <w:t xml:space="preserve">mln zł netto, jest współfinansowana ze środków </w:t>
      </w:r>
      <w:r w:rsidR="00AE765E">
        <w:rPr>
          <w:rFonts w:cs="Arial"/>
          <w:b/>
        </w:rPr>
        <w:t xml:space="preserve">unijnych RPO </w:t>
      </w:r>
      <w:r w:rsidR="005645CE">
        <w:rPr>
          <w:rFonts w:cs="Arial"/>
          <w:b/>
        </w:rPr>
        <w:t xml:space="preserve"> </w:t>
      </w:r>
      <w:r w:rsidR="005645CE" w:rsidRPr="005645CE">
        <w:rPr>
          <w:rFonts w:cs="Arial"/>
          <w:b/>
        </w:rPr>
        <w:t>Województwa Kujawsko-Pomorskiego.</w:t>
      </w:r>
      <w:r w:rsidR="006758BD">
        <w:rPr>
          <w:rFonts w:cs="Arial"/>
          <w:b/>
        </w:rPr>
        <w:t xml:space="preserve"> </w:t>
      </w:r>
    </w:p>
    <w:p w:rsidR="00C357CC" w:rsidRPr="001F1CA0" w:rsidRDefault="00791130" w:rsidP="00C357CC">
      <w:pPr>
        <w:shd w:val="clear" w:color="auto" w:fill="FFFFFF"/>
        <w:spacing w:after="200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 xml:space="preserve">PKP </w:t>
      </w:r>
      <w:r w:rsidR="00EA6175">
        <w:rPr>
          <w:rFonts w:eastAsia="Times New Roman" w:cs="Arial"/>
          <w:bCs/>
          <w:color w:val="000000" w:themeColor="text1"/>
          <w:lang w:eastAsia="pl-PL"/>
        </w:rPr>
        <w:t>P</w:t>
      </w:r>
      <w:r w:rsidR="00AE765E">
        <w:rPr>
          <w:rFonts w:eastAsia="Times New Roman" w:cs="Arial"/>
          <w:bCs/>
          <w:color w:val="000000" w:themeColor="text1"/>
          <w:lang w:eastAsia="pl-PL"/>
        </w:rPr>
        <w:t>olskie Linie Kolejowe</w:t>
      </w:r>
      <w:r>
        <w:rPr>
          <w:rFonts w:eastAsia="Times New Roman" w:cs="Arial"/>
          <w:bCs/>
          <w:color w:val="000000" w:themeColor="text1"/>
          <w:lang w:eastAsia="pl-PL"/>
        </w:rPr>
        <w:t xml:space="preserve"> S.A.</w:t>
      </w:r>
      <w:r w:rsidR="00AE765E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EA6175">
        <w:rPr>
          <w:rFonts w:eastAsia="Times New Roman" w:cs="Arial"/>
          <w:bCs/>
          <w:color w:val="000000" w:themeColor="text1"/>
          <w:lang w:eastAsia="pl-PL"/>
        </w:rPr>
        <w:t xml:space="preserve">szykują </w:t>
      </w:r>
      <w:r w:rsidR="00AE765E">
        <w:rPr>
          <w:rFonts w:eastAsia="Times New Roman" w:cs="Arial"/>
          <w:bCs/>
          <w:color w:val="000000" w:themeColor="text1"/>
          <w:lang w:eastAsia="pl-PL"/>
        </w:rPr>
        <w:t xml:space="preserve">lepsze warunki podróży </w:t>
      </w:r>
      <w:r w:rsidR="00EA6175">
        <w:rPr>
          <w:rFonts w:eastAsia="Times New Roman" w:cs="Arial"/>
          <w:bCs/>
          <w:color w:val="000000" w:themeColor="text1"/>
          <w:lang w:eastAsia="pl-PL"/>
        </w:rPr>
        <w:t>z Torunia do Chełmży</w:t>
      </w:r>
      <w:r w:rsidR="001F1CA0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C357CC">
        <w:rPr>
          <w:rFonts w:eastAsia="Times New Roman" w:cs="Arial"/>
          <w:bCs/>
          <w:color w:val="000000" w:themeColor="text1"/>
          <w:lang w:eastAsia="pl-PL"/>
        </w:rPr>
        <w:t xml:space="preserve">Efektem prac będą wygodniejsze podróże z przebudowanych peronów w Łysomicach i Grzywnie. Nowe wiaty, ławki oraz jaśniejsze, energooszczędne oświetlenie zapewnią oczekiwany komfort obsługi podróżnych. Orientację ułatwią tablice z czytelnym oznakowaniem i gabloty z rozkładami jazdy pociągów. Osoby o </w:t>
      </w:r>
      <w:r w:rsidR="00C357CC" w:rsidRPr="005645CE">
        <w:rPr>
          <w:rFonts w:eastAsia="Times New Roman" w:cs="Arial"/>
          <w:bCs/>
          <w:lang w:eastAsia="pl-PL"/>
        </w:rPr>
        <w:t>ogranicz</w:t>
      </w:r>
      <w:r w:rsidR="00C357CC">
        <w:rPr>
          <w:rFonts w:eastAsia="Times New Roman" w:cs="Arial"/>
          <w:bCs/>
          <w:lang w:eastAsia="pl-PL"/>
        </w:rPr>
        <w:t xml:space="preserve">onej możliwości poruszania się dzięki pochylniom zyskają wygodny dostęp do pociągów. </w:t>
      </w:r>
    </w:p>
    <w:p w:rsidR="00C357CC" w:rsidRPr="00C357CC" w:rsidRDefault="00C357CC" w:rsidP="005645CE">
      <w:pPr>
        <w:shd w:val="clear" w:color="auto" w:fill="FFFFFF"/>
        <w:spacing w:after="20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Lepszy dostęp do kolei na modernizowanej trasie w kierunku </w:t>
      </w:r>
      <w:r w:rsidR="001F1CA0">
        <w:rPr>
          <w:rFonts w:eastAsia="Times New Roman" w:cs="Arial"/>
          <w:bCs/>
          <w:lang w:eastAsia="pl-PL"/>
        </w:rPr>
        <w:t xml:space="preserve">Chełmży i </w:t>
      </w:r>
      <w:r>
        <w:rPr>
          <w:rFonts w:eastAsia="Times New Roman" w:cs="Arial"/>
          <w:bCs/>
          <w:lang w:eastAsia="pl-PL"/>
        </w:rPr>
        <w:t>Grudziądza zap</w:t>
      </w:r>
      <w:r w:rsidR="00AE765E">
        <w:rPr>
          <w:rFonts w:eastAsia="Times New Roman" w:cs="Arial"/>
          <w:bCs/>
          <w:lang w:eastAsia="pl-PL"/>
        </w:rPr>
        <w:t xml:space="preserve">ewni nowy przystanek Toruń Jar </w:t>
      </w:r>
      <w:r>
        <w:rPr>
          <w:rFonts w:eastAsia="Times New Roman" w:cs="Arial"/>
          <w:bCs/>
          <w:lang w:eastAsia="pl-PL"/>
        </w:rPr>
        <w:t>w sąsiedztwie rozbudowującego się osiedla mieszkaniowego, zakładów pracy i drogi krajowej nr 91</w:t>
      </w:r>
      <w:r w:rsidR="00AE765E">
        <w:rPr>
          <w:rFonts w:eastAsia="Times New Roman" w:cs="Arial"/>
          <w:bCs/>
          <w:lang w:eastAsia="pl-PL"/>
        </w:rPr>
        <w:t xml:space="preserve">. Bliżej centrum miejscowości ma być przystanek </w:t>
      </w:r>
      <w:r>
        <w:rPr>
          <w:rFonts w:eastAsia="Times New Roman" w:cs="Arial"/>
          <w:bCs/>
          <w:lang w:eastAsia="pl-PL"/>
        </w:rPr>
        <w:t>Ostaszewo Toruńskie.</w:t>
      </w:r>
    </w:p>
    <w:p w:rsidR="00CD6503" w:rsidRDefault="00AE765E" w:rsidP="005645CE">
      <w:pPr>
        <w:shd w:val="clear" w:color="auto" w:fill="FFFFFF"/>
        <w:spacing w:after="200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P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rawie </w:t>
      </w:r>
      <w:r>
        <w:rPr>
          <w:rFonts w:eastAsia="Times New Roman" w:cs="Arial"/>
          <w:bCs/>
          <w:color w:val="000000" w:themeColor="text1"/>
          <w:lang w:eastAsia="pl-PL"/>
        </w:rPr>
        <w:t>na całym</w:t>
      </w:r>
      <w:r w:rsidR="0082032F">
        <w:rPr>
          <w:rFonts w:eastAsia="Times New Roman" w:cs="Arial"/>
          <w:bCs/>
          <w:color w:val="000000" w:themeColor="text1"/>
          <w:lang w:eastAsia="pl-PL"/>
        </w:rPr>
        <w:t>,</w:t>
      </w:r>
      <w:r>
        <w:rPr>
          <w:rFonts w:eastAsia="Times New Roman" w:cs="Arial"/>
          <w:bCs/>
          <w:color w:val="000000" w:themeColor="text1"/>
          <w:lang w:eastAsia="pl-PL"/>
        </w:rPr>
        <w:t xml:space="preserve"> blisko 20 km </w:t>
      </w:r>
      <w:r w:rsidR="00CD6503">
        <w:rPr>
          <w:rFonts w:eastAsia="Times New Roman" w:cs="Arial"/>
          <w:bCs/>
          <w:color w:val="000000" w:themeColor="text1"/>
          <w:lang w:eastAsia="pl-PL"/>
        </w:rPr>
        <w:t>odcinku</w:t>
      </w:r>
      <w:r w:rsidR="00C357CC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>
        <w:rPr>
          <w:rFonts w:eastAsia="Times New Roman" w:cs="Arial"/>
          <w:bCs/>
          <w:color w:val="000000" w:themeColor="text1"/>
          <w:lang w:eastAsia="pl-PL"/>
        </w:rPr>
        <w:t xml:space="preserve">przebudowywanej </w:t>
      </w:r>
      <w:r w:rsidR="00CD6503">
        <w:rPr>
          <w:rFonts w:eastAsia="Times New Roman" w:cs="Arial"/>
          <w:bCs/>
          <w:color w:val="000000" w:themeColor="text1"/>
          <w:lang w:eastAsia="pl-PL"/>
        </w:rPr>
        <w:t>linii</w:t>
      </w:r>
      <w:r w:rsidR="00C357CC">
        <w:rPr>
          <w:rFonts w:eastAsia="Times New Roman" w:cs="Arial"/>
          <w:bCs/>
          <w:color w:val="000000" w:themeColor="text1"/>
          <w:lang w:eastAsia="pl-PL"/>
        </w:rPr>
        <w:t xml:space="preserve"> ułożono już nowy tor</w:t>
      </w:r>
      <w:r w:rsidR="00CE2A11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>
        <w:rPr>
          <w:rFonts w:eastAsia="Times New Roman" w:cs="Arial"/>
          <w:bCs/>
          <w:color w:val="000000" w:themeColor="text1"/>
          <w:lang w:eastAsia="pl-PL"/>
        </w:rPr>
        <w:t>W pracach wykorzystane są maszyny</w:t>
      </w:r>
      <w:r w:rsidR="0082032F">
        <w:rPr>
          <w:rFonts w:eastAsia="Times New Roman" w:cs="Arial"/>
          <w:bCs/>
          <w:color w:val="000000" w:themeColor="text1"/>
          <w:lang w:eastAsia="pl-PL"/>
        </w:rPr>
        <w:t>,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>
        <w:rPr>
          <w:rFonts w:eastAsia="Times New Roman" w:cs="Arial"/>
          <w:bCs/>
          <w:color w:val="000000" w:themeColor="text1"/>
          <w:lang w:eastAsia="pl-PL"/>
        </w:rPr>
        <w:t>m.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in. </w:t>
      </w:r>
      <w:r w:rsidR="002250F7">
        <w:rPr>
          <w:rFonts w:eastAsia="Times New Roman" w:cs="Arial"/>
          <w:bCs/>
          <w:color w:val="000000" w:themeColor="text1"/>
          <w:lang w:eastAsia="pl-PL"/>
        </w:rPr>
        <w:t>wysokowydajn</w:t>
      </w:r>
      <w:r>
        <w:rPr>
          <w:rFonts w:eastAsia="Times New Roman" w:cs="Arial"/>
          <w:bCs/>
          <w:color w:val="000000" w:themeColor="text1"/>
          <w:lang w:eastAsia="pl-PL"/>
        </w:rPr>
        <w:t>a</w:t>
      </w:r>
      <w:r w:rsidR="002250F7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CD6503">
        <w:rPr>
          <w:rFonts w:eastAsia="Times New Roman" w:cs="Arial"/>
          <w:bCs/>
          <w:color w:val="000000" w:themeColor="text1"/>
          <w:lang w:eastAsia="pl-PL"/>
        </w:rPr>
        <w:t>oczyszczark</w:t>
      </w:r>
      <w:r>
        <w:rPr>
          <w:rFonts w:eastAsia="Times New Roman" w:cs="Arial"/>
          <w:bCs/>
          <w:color w:val="000000" w:themeColor="text1"/>
          <w:lang w:eastAsia="pl-PL"/>
        </w:rPr>
        <w:t>a tłucznia i podbijarki. Sprawny montaż rozjazdów zapewnia technika montażu rozjazdów w blokach.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 Wykorzystan</w:t>
      </w:r>
      <w:r w:rsidR="00061CFA">
        <w:rPr>
          <w:rFonts w:eastAsia="Times New Roman" w:cs="Arial"/>
          <w:bCs/>
          <w:color w:val="000000" w:themeColor="text1"/>
          <w:lang w:eastAsia="pl-PL"/>
        </w:rPr>
        <w:t xml:space="preserve">o także maszyny do </w:t>
      </w:r>
      <w:r w:rsidR="002250F7">
        <w:rPr>
          <w:rFonts w:eastAsia="Times New Roman" w:cs="Arial"/>
          <w:bCs/>
          <w:color w:val="000000" w:themeColor="text1"/>
          <w:lang w:eastAsia="pl-PL"/>
        </w:rPr>
        <w:t>demontażu starego toru,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2250F7">
        <w:rPr>
          <w:rFonts w:eastAsia="Times New Roman" w:cs="Arial"/>
          <w:bCs/>
          <w:color w:val="000000" w:themeColor="text1"/>
          <w:lang w:eastAsia="pl-PL"/>
        </w:rPr>
        <w:t>położenia nowych podkładów i szyn</w:t>
      </w:r>
      <w:r w:rsidR="00061CFA">
        <w:rPr>
          <w:rFonts w:eastAsia="Times New Roman" w:cs="Arial"/>
          <w:bCs/>
          <w:color w:val="000000" w:themeColor="text1"/>
          <w:lang w:eastAsia="pl-PL"/>
        </w:rPr>
        <w:t xml:space="preserve">. Maszynowo przeprowadzono </w:t>
      </w:r>
      <w:r w:rsidR="002250F7">
        <w:rPr>
          <w:rFonts w:eastAsia="Times New Roman" w:cs="Arial"/>
          <w:bCs/>
          <w:color w:val="000000" w:themeColor="text1"/>
          <w:lang w:eastAsia="pl-PL"/>
        </w:rPr>
        <w:t>wymian</w:t>
      </w:r>
      <w:r w:rsidR="00061CFA">
        <w:rPr>
          <w:rFonts w:eastAsia="Times New Roman" w:cs="Arial"/>
          <w:bCs/>
          <w:color w:val="000000" w:themeColor="text1"/>
          <w:lang w:eastAsia="pl-PL"/>
        </w:rPr>
        <w:t>ę</w:t>
      </w:r>
      <w:r w:rsidR="002250F7">
        <w:rPr>
          <w:rFonts w:eastAsia="Times New Roman" w:cs="Arial"/>
          <w:bCs/>
          <w:color w:val="000000" w:themeColor="text1"/>
          <w:lang w:eastAsia="pl-PL"/>
        </w:rPr>
        <w:t xml:space="preserve"> tłucznia</w:t>
      </w:r>
      <w:r w:rsidR="00061CFA">
        <w:rPr>
          <w:rFonts w:eastAsia="Times New Roman" w:cs="Arial"/>
          <w:bCs/>
          <w:color w:val="000000" w:themeColor="text1"/>
          <w:lang w:eastAsia="pl-PL"/>
        </w:rPr>
        <w:t xml:space="preserve">, co </w:t>
      </w:r>
      <w:r w:rsidR="00CD6503">
        <w:rPr>
          <w:rFonts w:eastAsia="Times New Roman" w:cs="Arial"/>
          <w:bCs/>
          <w:color w:val="000000" w:themeColor="text1"/>
          <w:lang w:eastAsia="pl-PL"/>
        </w:rPr>
        <w:t xml:space="preserve">skraca czas robót.  </w:t>
      </w:r>
    </w:p>
    <w:p w:rsidR="00F6497F" w:rsidRPr="00F6497F" w:rsidRDefault="00061CFA" w:rsidP="009D44BE">
      <w:pPr>
        <w:shd w:val="clear" w:color="auto" w:fill="FFFFFF"/>
        <w:spacing w:after="200" w:line="36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</w:t>
      </w:r>
      <w:r w:rsidR="00F6497F">
        <w:rPr>
          <w:rFonts w:eastAsia="Times New Roman" w:cs="Arial"/>
          <w:bCs/>
          <w:lang w:eastAsia="pl-PL"/>
        </w:rPr>
        <w:t>abudowano</w:t>
      </w:r>
      <w:r w:rsidR="00F6497F" w:rsidRPr="00F6497F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już </w:t>
      </w:r>
      <w:r w:rsidR="002250F7">
        <w:rPr>
          <w:rFonts w:eastAsia="Times New Roman" w:cs="Arial"/>
          <w:bCs/>
          <w:lang w:eastAsia="pl-PL"/>
        </w:rPr>
        <w:t>10</w:t>
      </w:r>
      <w:r w:rsidR="00F6497F" w:rsidRPr="00F6497F">
        <w:rPr>
          <w:rFonts w:eastAsia="Times New Roman" w:cs="Arial"/>
          <w:bCs/>
          <w:lang w:eastAsia="pl-PL"/>
        </w:rPr>
        <w:t xml:space="preserve"> z 11 nowych rozjazdów</w:t>
      </w:r>
      <w:r w:rsidR="00F6497F">
        <w:rPr>
          <w:rFonts w:eastAsia="Times New Roman" w:cs="Arial"/>
          <w:bCs/>
          <w:lang w:eastAsia="pl-PL"/>
        </w:rPr>
        <w:t>. To ważne elementy infrastruktury kolejowej, które pozwalają pociągom na sprawną i bezpieczną zmianę toru jazdy. Budowane jest odwodnienie linii, infrastruktura teletechn</w:t>
      </w:r>
      <w:r w:rsidR="002250F7">
        <w:rPr>
          <w:rFonts w:eastAsia="Times New Roman" w:cs="Arial"/>
          <w:bCs/>
          <w:lang w:eastAsia="pl-PL"/>
        </w:rPr>
        <w:t>iczna</w:t>
      </w:r>
      <w:r>
        <w:rPr>
          <w:rFonts w:eastAsia="Times New Roman" w:cs="Arial"/>
          <w:bCs/>
          <w:lang w:eastAsia="pl-PL"/>
        </w:rPr>
        <w:t xml:space="preserve">. W kolejnej fazie prac </w:t>
      </w:r>
      <w:r w:rsidR="00F6497F">
        <w:rPr>
          <w:rFonts w:eastAsia="Times New Roman" w:cs="Arial"/>
          <w:bCs/>
          <w:lang w:eastAsia="pl-PL"/>
        </w:rPr>
        <w:t xml:space="preserve">wykonawca skoncentruje prace na budowie obiektów inżynieryjnych, nowych peronów i </w:t>
      </w:r>
      <w:r>
        <w:rPr>
          <w:rFonts w:eastAsia="Times New Roman" w:cs="Arial"/>
          <w:bCs/>
          <w:lang w:eastAsia="pl-PL"/>
        </w:rPr>
        <w:t xml:space="preserve">przebudowie </w:t>
      </w:r>
      <w:r w:rsidR="00F6497F">
        <w:rPr>
          <w:rFonts w:eastAsia="Times New Roman" w:cs="Arial"/>
          <w:bCs/>
          <w:lang w:eastAsia="pl-PL"/>
        </w:rPr>
        <w:t>przejazd</w:t>
      </w:r>
      <w:r>
        <w:rPr>
          <w:rFonts w:eastAsia="Times New Roman" w:cs="Arial"/>
          <w:bCs/>
          <w:lang w:eastAsia="pl-PL"/>
        </w:rPr>
        <w:t>ów</w:t>
      </w:r>
      <w:r w:rsidR="00F6497F">
        <w:rPr>
          <w:rFonts w:eastAsia="Times New Roman" w:cs="Arial"/>
          <w:bCs/>
          <w:lang w:eastAsia="pl-PL"/>
        </w:rPr>
        <w:t xml:space="preserve"> kolejowo – drogowych.</w:t>
      </w:r>
    </w:p>
    <w:p w:rsidR="00061CFA" w:rsidRDefault="00F6497F" w:rsidP="003D08AD">
      <w:pPr>
        <w:shd w:val="clear" w:color="auto" w:fill="FFFFFF"/>
        <w:spacing w:after="200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Inwestycja PLK to także nowy</w:t>
      </w:r>
      <w:r w:rsidR="006758BD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0D497A">
        <w:rPr>
          <w:rFonts w:eastAsia="Times New Roman" w:cs="Arial"/>
          <w:bCs/>
          <w:color w:val="000000" w:themeColor="text1"/>
          <w:lang w:eastAsia="pl-PL"/>
        </w:rPr>
        <w:t>system sterowania ruchem kolejowym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Poziom bezpieczeństwa </w:t>
      </w:r>
      <w:r w:rsidR="006758BD">
        <w:rPr>
          <w:rFonts w:eastAsia="Times New Roman" w:cs="Arial"/>
          <w:bCs/>
          <w:color w:val="000000" w:themeColor="text1"/>
          <w:lang w:eastAsia="pl-PL"/>
        </w:rPr>
        <w:t>na styku dróg i torów zwiększy wymiana urządzeń oraz nawierzchni na 14 przejazdach oraz przejściach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 dla pieszych</w:t>
      </w:r>
      <w:r w:rsidR="00B55F1E">
        <w:rPr>
          <w:rFonts w:eastAsia="Times New Roman" w:cs="Arial"/>
          <w:bCs/>
          <w:color w:val="000000" w:themeColor="text1"/>
          <w:lang w:eastAsia="pl-PL"/>
        </w:rPr>
        <w:t>.</w:t>
      </w:r>
      <w:r w:rsidR="006758BD" w:rsidRPr="005645CE">
        <w:rPr>
          <w:rFonts w:eastAsia="Times New Roman" w:cs="Arial"/>
          <w:bCs/>
          <w:color w:val="000000" w:themeColor="text1"/>
          <w:lang w:eastAsia="pl-PL"/>
        </w:rPr>
        <w:t xml:space="preserve"> </w:t>
      </w:r>
    </w:p>
    <w:p w:rsidR="006758BD" w:rsidRDefault="001F1CA0" w:rsidP="003D08AD">
      <w:pPr>
        <w:shd w:val="clear" w:color="auto" w:fill="FFFFFF"/>
        <w:spacing w:after="200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lastRenderedPageBreak/>
        <w:t>Nowa m</w:t>
      </w:r>
      <w:r w:rsidR="00B55F1E">
        <w:rPr>
          <w:rFonts w:eastAsia="Times New Roman" w:cs="Arial"/>
          <w:bCs/>
          <w:color w:val="000000" w:themeColor="text1"/>
          <w:lang w:eastAsia="pl-PL"/>
        </w:rPr>
        <w:t>ijanka</w:t>
      </w:r>
      <w:r w:rsidR="000D497A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w Łysomicach oraz </w:t>
      </w:r>
      <w:r w:rsidR="00B55F1E">
        <w:rPr>
          <w:rFonts w:eastAsia="Times New Roman" w:cs="Arial"/>
          <w:bCs/>
          <w:color w:val="000000" w:themeColor="text1"/>
          <w:lang w:eastAsia="pl-PL"/>
        </w:rPr>
        <w:t xml:space="preserve">dodatkowy tor 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>przed stacją Toruń Wschodni</w:t>
      </w:r>
      <w:r w:rsidR="00D95E6B">
        <w:rPr>
          <w:rFonts w:eastAsia="Times New Roman" w:cs="Arial"/>
          <w:bCs/>
          <w:color w:val="000000" w:themeColor="text1"/>
          <w:lang w:eastAsia="pl-PL"/>
        </w:rPr>
        <w:t xml:space="preserve"> ułatwi</w:t>
      </w:r>
      <w:r w:rsidR="007E549E">
        <w:rPr>
          <w:rFonts w:eastAsia="Times New Roman" w:cs="Arial"/>
          <w:bCs/>
          <w:color w:val="000000" w:themeColor="text1"/>
          <w:lang w:eastAsia="pl-PL"/>
        </w:rPr>
        <w:t>ą</w:t>
      </w:r>
      <w:r w:rsidR="00D95E6B">
        <w:rPr>
          <w:rFonts w:eastAsia="Times New Roman" w:cs="Arial"/>
          <w:bCs/>
          <w:color w:val="000000" w:themeColor="text1"/>
          <w:lang w:eastAsia="pl-PL"/>
        </w:rPr>
        <w:t xml:space="preserve"> sprawne mijanie się pociągów</w:t>
      </w:r>
      <w:r>
        <w:rPr>
          <w:rFonts w:eastAsia="Times New Roman" w:cs="Arial"/>
          <w:bCs/>
          <w:color w:val="000000" w:themeColor="text1"/>
          <w:lang w:eastAsia="pl-PL"/>
        </w:rPr>
        <w:t xml:space="preserve"> i zwiększą</w:t>
      </w:r>
      <w:r w:rsidR="000D497A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>
        <w:rPr>
          <w:rFonts w:eastAsia="Times New Roman" w:cs="Arial"/>
          <w:bCs/>
          <w:color w:val="000000" w:themeColor="text1"/>
          <w:lang w:eastAsia="pl-PL"/>
        </w:rPr>
        <w:t xml:space="preserve">przepustowość </w:t>
      </w:r>
      <w:r w:rsidRPr="005645CE">
        <w:rPr>
          <w:rFonts w:eastAsia="Times New Roman" w:cs="Arial"/>
          <w:bCs/>
          <w:color w:val="000000" w:themeColor="text1"/>
          <w:lang w:eastAsia="pl-PL"/>
        </w:rPr>
        <w:t>lin</w:t>
      </w:r>
      <w:r>
        <w:rPr>
          <w:rFonts w:eastAsia="Times New Roman" w:cs="Arial"/>
          <w:bCs/>
          <w:color w:val="000000" w:themeColor="text1"/>
          <w:lang w:eastAsia="pl-PL"/>
        </w:rPr>
        <w:t>ii, na którą będzie mogło wyjechać więcej pociągów.</w:t>
      </w:r>
    </w:p>
    <w:p w:rsidR="002B52FD" w:rsidRPr="009D44BE" w:rsidRDefault="000D497A" w:rsidP="009D44BE">
      <w:pPr>
        <w:shd w:val="clear" w:color="auto" w:fill="FFFFFF"/>
        <w:spacing w:after="200" w:line="360" w:lineRule="auto"/>
        <w:rPr>
          <w:rFonts w:eastAsia="Times New Roman" w:cs="Arial"/>
          <w:bCs/>
          <w:color w:val="000000" w:themeColor="text1"/>
          <w:lang w:eastAsia="pl-PL"/>
        </w:rPr>
      </w:pPr>
      <w:r>
        <w:rPr>
          <w:rFonts w:eastAsia="Times New Roman" w:cs="Arial"/>
          <w:bCs/>
          <w:color w:val="000000" w:themeColor="text1"/>
          <w:lang w:eastAsia="pl-PL"/>
        </w:rPr>
        <w:t>P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o zakończeniu </w:t>
      </w:r>
      <w:r>
        <w:rPr>
          <w:rFonts w:eastAsia="Times New Roman" w:cs="Arial"/>
          <w:bCs/>
          <w:color w:val="000000" w:themeColor="text1"/>
          <w:lang w:eastAsia="pl-PL"/>
        </w:rPr>
        <w:t>wszystkich prac i uzyskaniu wymaganych pozwoleń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pocią</w:t>
      </w:r>
      <w:r>
        <w:rPr>
          <w:rFonts w:eastAsia="Times New Roman" w:cs="Arial"/>
          <w:bCs/>
          <w:color w:val="000000" w:themeColor="text1"/>
          <w:lang w:eastAsia="pl-PL"/>
        </w:rPr>
        <w:t xml:space="preserve">gi pasażerskie pojadą z prędkością do 120 km/h (obecnie do 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>90 km/h</w:t>
      </w:r>
      <w:r>
        <w:rPr>
          <w:rFonts w:eastAsia="Times New Roman" w:cs="Arial"/>
          <w:bCs/>
          <w:color w:val="000000" w:themeColor="text1"/>
          <w:lang w:eastAsia="pl-PL"/>
        </w:rPr>
        <w:t>), a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t</w:t>
      </w:r>
      <w:r>
        <w:rPr>
          <w:rFonts w:eastAsia="Times New Roman" w:cs="Arial"/>
          <w:bCs/>
          <w:color w:val="000000" w:themeColor="text1"/>
          <w:lang w:eastAsia="pl-PL"/>
        </w:rPr>
        <w:t>owarowe do 80 km/h (obecnie</w:t>
      </w:r>
      <w:r w:rsidR="005645CE" w:rsidRPr="005645CE">
        <w:rPr>
          <w:rFonts w:eastAsia="Times New Roman" w:cs="Arial"/>
          <w:bCs/>
          <w:color w:val="000000" w:themeColor="text1"/>
          <w:lang w:eastAsia="pl-PL"/>
        </w:rPr>
        <w:t xml:space="preserve"> 40 km/h</w:t>
      </w:r>
      <w:r>
        <w:rPr>
          <w:rFonts w:eastAsia="Times New Roman" w:cs="Arial"/>
          <w:bCs/>
          <w:color w:val="000000" w:themeColor="text1"/>
          <w:lang w:eastAsia="pl-PL"/>
        </w:rPr>
        <w:t>)</w:t>
      </w:r>
      <w:r w:rsidR="009D44BE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3D08AD">
        <w:rPr>
          <w:rFonts w:cs="Arial"/>
        </w:rPr>
        <w:t xml:space="preserve">Zakończenie prac planowane jest w </w:t>
      </w:r>
      <w:r w:rsidR="00B6597F">
        <w:rPr>
          <w:rFonts w:cs="Arial"/>
        </w:rPr>
        <w:t>III kwartale</w:t>
      </w:r>
      <w:r w:rsidR="002B52FD">
        <w:rPr>
          <w:rFonts w:cs="Arial"/>
        </w:rPr>
        <w:t xml:space="preserve"> 2022 r</w:t>
      </w:r>
      <w:r w:rsidR="00305AB4">
        <w:rPr>
          <w:rFonts w:cs="Arial"/>
        </w:rPr>
        <w:t>.</w:t>
      </w:r>
    </w:p>
    <w:p w:rsidR="00B6597F" w:rsidRPr="00B6597F" w:rsidRDefault="00BD5B10" w:rsidP="00365763">
      <w:pPr>
        <w:spacing w:line="360" w:lineRule="auto"/>
        <w:rPr>
          <w:rFonts w:cs="Arial"/>
        </w:rPr>
      </w:pPr>
      <w:r>
        <w:rPr>
          <w:rFonts w:cs="Arial"/>
        </w:rPr>
        <w:t>Projekt pn.</w:t>
      </w:r>
      <w:r w:rsidR="005645CE" w:rsidRPr="005645CE">
        <w:rPr>
          <w:rFonts w:cs="Arial"/>
        </w:rPr>
        <w:t xml:space="preserve"> </w:t>
      </w:r>
      <w:r w:rsidR="005645CE" w:rsidRPr="005645CE">
        <w:rPr>
          <w:rFonts w:cs="Arial"/>
          <w:color w:val="000000" w:themeColor="text1"/>
        </w:rPr>
        <w:t>„Rewitalizacja linii kolejowej nr 207 na odc</w:t>
      </w:r>
      <w:r>
        <w:rPr>
          <w:rFonts w:cs="Arial"/>
          <w:color w:val="000000" w:themeColor="text1"/>
        </w:rPr>
        <w:t xml:space="preserve">inku Toruń Wschodni – Chełmża” jest warty </w:t>
      </w:r>
      <w:r w:rsidR="002B52FD" w:rsidRPr="002B52FD">
        <w:rPr>
          <w:rFonts w:cs="Arial"/>
        </w:rPr>
        <w:t>144 779 840,21</w:t>
      </w:r>
      <w:r w:rsidR="005645CE" w:rsidRPr="002B52FD">
        <w:rPr>
          <w:rFonts w:cs="Arial"/>
        </w:rPr>
        <w:t xml:space="preserve"> </w:t>
      </w:r>
      <w:r w:rsidR="005645CE" w:rsidRPr="005645CE">
        <w:rPr>
          <w:rFonts w:cs="Arial"/>
          <w:color w:val="000000" w:themeColor="text1"/>
        </w:rPr>
        <w:t xml:space="preserve">zł </w:t>
      </w:r>
      <w:r>
        <w:rPr>
          <w:rFonts w:cs="Arial"/>
          <w:color w:val="000000" w:themeColor="text1"/>
        </w:rPr>
        <w:t>netto i współfinansowany ze środków</w:t>
      </w:r>
      <w:r w:rsidR="005645CE" w:rsidRPr="005645CE">
        <w:rPr>
          <w:rFonts w:cs="Arial"/>
          <w:color w:val="000000" w:themeColor="text1"/>
        </w:rPr>
        <w:t xml:space="preserve"> Regionalnego Programu Operacyjnego Województwa Kujawsko-Pomorskiego</w:t>
      </w:r>
      <w:r w:rsidR="003D08AD">
        <w:rPr>
          <w:rFonts w:cs="Arial"/>
        </w:rPr>
        <w:t xml:space="preserve"> na lata 2014-2020 </w:t>
      </w:r>
      <w:r w:rsidR="005645CE" w:rsidRPr="005645CE">
        <w:rPr>
          <w:rFonts w:cs="Arial"/>
        </w:rPr>
        <w:t>w wysokości 85 proc.</w:t>
      </w:r>
    </w:p>
    <w:p w:rsidR="007F3648" w:rsidRDefault="007F3648" w:rsidP="00A0423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56D79" w:rsidRPr="00365763" w:rsidRDefault="005645CE" w:rsidP="00A04230">
      <w:pPr>
        <w:spacing w:after="0" w:line="360" w:lineRule="auto"/>
      </w:pPr>
      <w:r>
        <w:t>Przemysław Zieliński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7E549E" w:rsidRPr="007E549E">
        <w:rPr>
          <w:rStyle w:val="Pogrubienie"/>
          <w:rFonts w:cs="Arial"/>
        </w:rPr>
        <w:t xml:space="preserve"> </w:t>
      </w:r>
      <w:r w:rsidR="007E549E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7E549E" w:rsidRPr="007E549E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C22107" w:rsidRDefault="00365763" w:rsidP="00365763">
      <w:pPr>
        <w:spacing w:line="360" w:lineRule="auto"/>
      </w:pPr>
      <w:r>
        <w:rPr>
          <w:rFonts w:cs="Arial"/>
        </w:rPr>
        <w:br/>
      </w:r>
      <w:r w:rsidR="00456D79"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206658">
        <w:rPr>
          <w:rFonts w:cs="Arial"/>
        </w:rPr>
        <w:t>Kujawsko-Pomorskiego</w:t>
      </w:r>
      <w:r w:rsidR="00456D79"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AD" w:rsidRDefault="00880CAD" w:rsidP="009D1AEB">
      <w:pPr>
        <w:spacing w:after="0" w:line="240" w:lineRule="auto"/>
      </w:pPr>
      <w:r>
        <w:separator/>
      </w:r>
    </w:p>
  </w:endnote>
  <w:endnote w:type="continuationSeparator" w:id="0">
    <w:p w:rsidR="00880CAD" w:rsidRDefault="00880C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5A89157" wp14:editId="1EDC983D">
          <wp:extent cx="6108700" cy="498252"/>
          <wp:effectExtent l="0" t="0" r="0" b="0"/>
          <wp:docPr id="4" name="Obraz 4" descr="Logo Fundusze Europejskie - Program Regionalny, flaga Rzeczpospolita Polska, logo Województwo Kujawsko-Pomorskie, logo Unia Europejska - Europejski Fundusz Rozwoju Regionalnego" title="Logo Fundusze Europejskie - Program Regionalny, flaga Rzeczpospolita Polska, logo Województwo Kujawsko-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LK052133\AppData\Local\Microsoft\Windows\INetCache\Content.Word\pr_efrr_kujawsko pomorsk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1" t="18605" r="3531" b="24806"/>
                  <a:stretch/>
                </pic:blipFill>
                <pic:spPr bwMode="auto">
                  <a:xfrm>
                    <a:off x="0" y="0"/>
                    <a:ext cx="6179807" cy="504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36182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853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A2FC6">
      <w:rPr>
        <w:rFonts w:cs="Arial"/>
        <w:color w:val="727271"/>
        <w:sz w:val="14"/>
        <w:szCs w:val="14"/>
      </w:rPr>
      <w:t>30</w:t>
    </w:r>
    <w:r w:rsidR="00876E28" w:rsidRPr="00876E28">
      <w:rPr>
        <w:rFonts w:cs="Arial"/>
        <w:color w:val="727271"/>
        <w:sz w:val="14"/>
        <w:szCs w:val="14"/>
      </w:rPr>
      <w:t xml:space="preserve"> </w:t>
    </w:r>
    <w:r w:rsidR="008A2FC6">
      <w:rPr>
        <w:rFonts w:cs="Arial"/>
        <w:color w:val="727271"/>
        <w:sz w:val="14"/>
        <w:szCs w:val="14"/>
      </w:rPr>
      <w:t>658</w:t>
    </w:r>
    <w:r w:rsidR="00876E28" w:rsidRPr="00876E28">
      <w:rPr>
        <w:rFonts w:cs="Arial"/>
        <w:color w:val="727271"/>
        <w:sz w:val="14"/>
        <w:szCs w:val="14"/>
      </w:rPr>
      <w:t xml:space="preserve"> </w:t>
    </w:r>
    <w:r w:rsidR="008A2FC6">
      <w:rPr>
        <w:rFonts w:cs="Arial"/>
        <w:color w:val="727271"/>
        <w:sz w:val="14"/>
        <w:szCs w:val="14"/>
      </w:rPr>
      <w:t>953</w:t>
    </w:r>
    <w:r w:rsidR="00876E28" w:rsidRPr="00876E28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AD" w:rsidRDefault="00880CAD" w:rsidP="009D1AEB">
      <w:pPr>
        <w:spacing w:after="0" w:line="240" w:lineRule="auto"/>
      </w:pPr>
      <w:r>
        <w:separator/>
      </w:r>
    </w:p>
  </w:footnote>
  <w:footnote w:type="continuationSeparator" w:id="0">
    <w:p w:rsidR="00880CAD" w:rsidRDefault="00880C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361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E2D1C85">
              <wp:simplePos x="0" y="0"/>
              <wp:positionH relativeFrom="margin">
                <wp:align>left</wp:align>
              </wp:positionH>
              <wp:positionV relativeFrom="paragraph">
                <wp:posOffset>51435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4xtO+3AAAAAYBAAAPAAAAZHJzL2Rvd25yZXYu&#10;eG1sTI/BTsMwEETvSPyDtUjcqJ0CVQlxqgrBCQmRhgNHJ94mVuN1iN02/D3LCY6jGc28KTazH8QJ&#10;p+gCacgWCgRSG6yjTsNH/XKzBhGTIWuGQKjhGyNsysuLwuQ2nKnC0y51gkso5kZDn9KYSxnbHr2J&#10;izAisbcPkzeJ5dRJO5kzl/tBLpVaSW8c8UJvRnzqsT3sjl7D9pOqZ/f11rxX+8rV9YOi19VB6+ur&#10;efsIIuGc/sLwi8/oUDJTE45koxg08JGkYZ2BYPNO3S5BNJy6zzKQZSH/45c/AA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HjG077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93930F" wp14:editId="5EBA9FF3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744"/>
    <w:rsid w:val="00036182"/>
    <w:rsid w:val="00061CFA"/>
    <w:rsid w:val="000D497A"/>
    <w:rsid w:val="0018538D"/>
    <w:rsid w:val="001F1C51"/>
    <w:rsid w:val="001F1CA0"/>
    <w:rsid w:val="00206658"/>
    <w:rsid w:val="00213C61"/>
    <w:rsid w:val="002250F7"/>
    <w:rsid w:val="00236985"/>
    <w:rsid w:val="0027587B"/>
    <w:rsid w:val="00277762"/>
    <w:rsid w:val="00291328"/>
    <w:rsid w:val="002B52FD"/>
    <w:rsid w:val="002C69FA"/>
    <w:rsid w:val="002E1674"/>
    <w:rsid w:val="002F6767"/>
    <w:rsid w:val="00305AB4"/>
    <w:rsid w:val="00365763"/>
    <w:rsid w:val="003B111A"/>
    <w:rsid w:val="003D08AD"/>
    <w:rsid w:val="00403722"/>
    <w:rsid w:val="00437579"/>
    <w:rsid w:val="00456D79"/>
    <w:rsid w:val="00500A45"/>
    <w:rsid w:val="00517956"/>
    <w:rsid w:val="005645CE"/>
    <w:rsid w:val="005C128B"/>
    <w:rsid w:val="0063625B"/>
    <w:rsid w:val="006556DC"/>
    <w:rsid w:val="006758BD"/>
    <w:rsid w:val="006C6C1C"/>
    <w:rsid w:val="006E73A9"/>
    <w:rsid w:val="00720DB3"/>
    <w:rsid w:val="00791130"/>
    <w:rsid w:val="007E549E"/>
    <w:rsid w:val="007F3648"/>
    <w:rsid w:val="0082032F"/>
    <w:rsid w:val="008466D3"/>
    <w:rsid w:val="00860074"/>
    <w:rsid w:val="00876E28"/>
    <w:rsid w:val="00880CAD"/>
    <w:rsid w:val="008A1D4A"/>
    <w:rsid w:val="008A2FC6"/>
    <w:rsid w:val="008C5DB6"/>
    <w:rsid w:val="008E59DB"/>
    <w:rsid w:val="009158C4"/>
    <w:rsid w:val="00997EC2"/>
    <w:rsid w:val="009D1AEB"/>
    <w:rsid w:val="009D44BE"/>
    <w:rsid w:val="00A04230"/>
    <w:rsid w:val="00A15AED"/>
    <w:rsid w:val="00A54DBD"/>
    <w:rsid w:val="00AC2669"/>
    <w:rsid w:val="00AE3390"/>
    <w:rsid w:val="00AE765E"/>
    <w:rsid w:val="00B55F1E"/>
    <w:rsid w:val="00B6597F"/>
    <w:rsid w:val="00BC64B9"/>
    <w:rsid w:val="00BD5B10"/>
    <w:rsid w:val="00C22107"/>
    <w:rsid w:val="00C357CC"/>
    <w:rsid w:val="00C75120"/>
    <w:rsid w:val="00CD6503"/>
    <w:rsid w:val="00CE2A11"/>
    <w:rsid w:val="00D01394"/>
    <w:rsid w:val="00D149FC"/>
    <w:rsid w:val="00D203EE"/>
    <w:rsid w:val="00D43A66"/>
    <w:rsid w:val="00D95E6B"/>
    <w:rsid w:val="00EA6175"/>
    <w:rsid w:val="00F112ED"/>
    <w:rsid w:val="00F1146B"/>
    <w:rsid w:val="00F6497F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78B6-9101-41E0-B346-F0131B20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i bezpieczniejsze podróże koleją na trasie Toruń - Chełmża</vt:lpstr>
    </vt:vector>
  </TitlesOfParts>
  <Company>PKP PLK S.A.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 z nowym przystankiem na linii do Chełmży</dc:title>
  <dc:subject/>
  <dc:creator>Kundzicz Adam</dc:creator>
  <cp:keywords/>
  <dc:description/>
  <cp:lastModifiedBy>Dudzińska Maria</cp:lastModifiedBy>
  <cp:revision>2</cp:revision>
  <dcterms:created xsi:type="dcterms:W3CDTF">2022-01-24T10:34:00Z</dcterms:created>
  <dcterms:modified xsi:type="dcterms:W3CDTF">2022-01-24T10:34:00Z</dcterms:modified>
</cp:coreProperties>
</file>