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4D4870DA" w14:textId="654BF12E" w:rsidR="139F0AE1" w:rsidRPr="00BE5F3D" w:rsidRDefault="712037F2" w:rsidP="00BE5F3D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248327D8">
        <w:rPr>
          <w:rFonts w:cs="Arial"/>
        </w:rPr>
        <w:t>Warszawa</w:t>
      </w:r>
      <w:r w:rsidR="4CDCB706" w:rsidRPr="248327D8">
        <w:rPr>
          <w:rFonts w:cs="Arial"/>
        </w:rPr>
        <w:t>,</w:t>
      </w:r>
      <w:r w:rsidR="08E48373" w:rsidRPr="248327D8">
        <w:rPr>
          <w:rFonts w:cs="Arial"/>
        </w:rPr>
        <w:t xml:space="preserve"> </w:t>
      </w:r>
      <w:r w:rsidR="5C0DE07D" w:rsidRPr="248327D8">
        <w:rPr>
          <w:rFonts w:cs="Arial"/>
        </w:rPr>
        <w:t>2</w:t>
      </w:r>
      <w:r w:rsidR="5E46F95C" w:rsidRPr="248327D8">
        <w:rPr>
          <w:rFonts w:cs="Arial"/>
        </w:rPr>
        <w:t>3</w:t>
      </w:r>
      <w:r w:rsidR="2963A1D7" w:rsidRPr="248327D8">
        <w:rPr>
          <w:rFonts w:cs="Arial"/>
        </w:rPr>
        <w:t>.09.</w:t>
      </w:r>
      <w:r w:rsidRPr="248327D8">
        <w:rPr>
          <w:rFonts w:cs="Arial"/>
        </w:rPr>
        <w:t>202</w:t>
      </w:r>
      <w:r w:rsidR="077EFCD8" w:rsidRPr="248327D8">
        <w:rPr>
          <w:rFonts w:cs="Arial"/>
        </w:rPr>
        <w:t>5</w:t>
      </w:r>
      <w:r w:rsidR="4CDCB706" w:rsidRPr="248327D8">
        <w:rPr>
          <w:rFonts w:cs="Arial"/>
        </w:rPr>
        <w:t xml:space="preserve"> r.</w:t>
      </w:r>
    </w:p>
    <w:p w14:paraId="3363B6D0" w14:textId="0B974842" w:rsidR="110EAE94" w:rsidRDefault="110EAE94" w:rsidP="00BE5F3D">
      <w:pPr>
        <w:pStyle w:val="Nagwek1"/>
        <w:rPr>
          <w:rFonts w:eastAsia="Arial" w:cs="Arial"/>
          <w:szCs w:val="24"/>
        </w:rPr>
      </w:pPr>
      <w:r w:rsidRPr="65A5D0B1">
        <w:rPr>
          <w:rFonts w:eastAsia="Arial" w:cs="Arial"/>
          <w:bCs/>
          <w:szCs w:val="24"/>
        </w:rPr>
        <w:t>Rozmowy o przyszłości kolei w Europie – spotkanie z Agencją Kolejową Unii Europejskiej (ERA) podczas TRAKO 2025</w:t>
      </w:r>
      <w:r w:rsidRPr="65A5D0B1">
        <w:rPr>
          <w:rFonts w:eastAsia="Arial" w:cs="Arial"/>
          <w:szCs w:val="24"/>
        </w:rPr>
        <w:t xml:space="preserve"> </w:t>
      </w:r>
    </w:p>
    <w:p w14:paraId="11666501" w14:textId="1E2986B9" w:rsidR="110EAE94" w:rsidRDefault="110EAE94" w:rsidP="65A5D0B1">
      <w:pPr>
        <w:spacing w:after="0" w:line="360" w:lineRule="auto"/>
        <w:rPr>
          <w:rFonts w:ascii="Segoe UI" w:eastAsia="Segoe UI" w:hAnsi="Segoe UI" w:cs="Segoe UI"/>
          <w:sz w:val="18"/>
          <w:szCs w:val="18"/>
        </w:rPr>
      </w:pPr>
      <w:r w:rsidRPr="65A5D0B1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38918276" w14:textId="37C5AE52" w:rsidR="110EAE94" w:rsidRDefault="110EAE94" w:rsidP="65A5D0B1">
      <w:pPr>
        <w:spacing w:after="0" w:line="360" w:lineRule="auto"/>
        <w:rPr>
          <w:rFonts w:eastAsia="Arial" w:cs="Arial"/>
        </w:rPr>
      </w:pPr>
      <w:r w:rsidRPr="65A5D0B1">
        <w:rPr>
          <w:rFonts w:eastAsia="Arial" w:cs="Arial"/>
          <w:b/>
          <w:bCs/>
        </w:rPr>
        <w:t xml:space="preserve">23 września 2025 r., podczas Międzynarodowych Targów Kolejowych TRAKO w Gdańsku, odbyło się spotkanie Dyrektor Wykonawczej Agencji Kolejowej Unii Europejskiej (ERA), </w:t>
      </w:r>
      <w:proofErr w:type="spellStart"/>
      <w:r w:rsidRPr="65A5D0B1">
        <w:rPr>
          <w:rFonts w:eastAsia="Arial" w:cs="Arial"/>
          <w:b/>
          <w:bCs/>
        </w:rPr>
        <w:t>Oany</w:t>
      </w:r>
      <w:proofErr w:type="spellEnd"/>
      <w:r w:rsidRPr="65A5D0B1">
        <w:rPr>
          <w:rFonts w:eastAsia="Arial" w:cs="Arial"/>
          <w:b/>
          <w:bCs/>
        </w:rPr>
        <w:t xml:space="preserve"> </w:t>
      </w:r>
      <w:proofErr w:type="spellStart"/>
      <w:r w:rsidRPr="65A5D0B1">
        <w:rPr>
          <w:rFonts w:eastAsia="Arial" w:cs="Arial"/>
          <w:b/>
          <w:bCs/>
        </w:rPr>
        <w:t>Gherghinescu</w:t>
      </w:r>
      <w:proofErr w:type="spellEnd"/>
      <w:r w:rsidRPr="65A5D0B1">
        <w:rPr>
          <w:rFonts w:eastAsia="Arial" w:cs="Arial"/>
          <w:b/>
          <w:bCs/>
        </w:rPr>
        <w:t xml:space="preserve">, z Podsekretarzem Stanu w Ministerstwie Infrastruktury, Piotrem </w:t>
      </w:r>
      <w:proofErr w:type="spellStart"/>
      <w:r w:rsidRPr="65A5D0B1">
        <w:rPr>
          <w:rFonts w:eastAsia="Arial" w:cs="Arial"/>
          <w:b/>
          <w:bCs/>
        </w:rPr>
        <w:t>Malepszakiem</w:t>
      </w:r>
      <w:proofErr w:type="spellEnd"/>
      <w:r w:rsidRPr="65A5D0B1">
        <w:rPr>
          <w:rFonts w:eastAsia="Arial" w:cs="Arial"/>
          <w:b/>
          <w:bCs/>
        </w:rPr>
        <w:t xml:space="preserve"> oraz Prezesem Zarządu PKP Polskich Linii Kolejowych S.A. i wiceprzewodniczącym Stowarzyszenia Europejskich Zarządców Infrastruktury Kolejowej (</w:t>
      </w:r>
      <w:proofErr w:type="spellStart"/>
      <w:r w:rsidRPr="65A5D0B1">
        <w:rPr>
          <w:rFonts w:eastAsia="Arial" w:cs="Arial"/>
          <w:b/>
          <w:bCs/>
        </w:rPr>
        <w:t>European</w:t>
      </w:r>
      <w:proofErr w:type="spellEnd"/>
      <w:r w:rsidRPr="65A5D0B1">
        <w:rPr>
          <w:rFonts w:eastAsia="Arial" w:cs="Arial"/>
          <w:b/>
          <w:bCs/>
        </w:rPr>
        <w:t xml:space="preserve"> </w:t>
      </w:r>
      <w:proofErr w:type="spellStart"/>
      <w:r w:rsidRPr="65A5D0B1">
        <w:rPr>
          <w:rFonts w:eastAsia="Arial" w:cs="Arial"/>
          <w:b/>
          <w:bCs/>
        </w:rPr>
        <w:t>Rail</w:t>
      </w:r>
      <w:proofErr w:type="spellEnd"/>
      <w:r w:rsidRPr="65A5D0B1">
        <w:rPr>
          <w:rFonts w:eastAsia="Arial" w:cs="Arial"/>
          <w:b/>
          <w:bCs/>
        </w:rPr>
        <w:t xml:space="preserve"> </w:t>
      </w:r>
      <w:proofErr w:type="spellStart"/>
      <w:r w:rsidRPr="65A5D0B1">
        <w:rPr>
          <w:rFonts w:eastAsia="Arial" w:cs="Arial"/>
          <w:b/>
          <w:bCs/>
        </w:rPr>
        <w:t>Infrastructure</w:t>
      </w:r>
      <w:proofErr w:type="spellEnd"/>
      <w:r w:rsidRPr="65A5D0B1">
        <w:rPr>
          <w:rFonts w:eastAsia="Arial" w:cs="Arial"/>
          <w:b/>
          <w:bCs/>
        </w:rPr>
        <w:t xml:space="preserve"> </w:t>
      </w:r>
      <w:proofErr w:type="spellStart"/>
      <w:r w:rsidRPr="65A5D0B1">
        <w:rPr>
          <w:rFonts w:eastAsia="Arial" w:cs="Arial"/>
          <w:b/>
          <w:bCs/>
        </w:rPr>
        <w:t>Managers</w:t>
      </w:r>
      <w:proofErr w:type="spellEnd"/>
      <w:r w:rsidRPr="65A5D0B1">
        <w:rPr>
          <w:rFonts w:eastAsia="Arial" w:cs="Arial"/>
          <w:b/>
          <w:bCs/>
        </w:rPr>
        <w:t xml:space="preserve"> – EIM), Piotrem Wyborskim. </w:t>
      </w:r>
      <w:r w:rsidRPr="65A5D0B1">
        <w:rPr>
          <w:rFonts w:eastAsia="Arial" w:cs="Arial"/>
        </w:rPr>
        <w:t xml:space="preserve"> </w:t>
      </w:r>
    </w:p>
    <w:p w14:paraId="07E88EA8" w14:textId="1150D20D" w:rsidR="110EAE94" w:rsidRDefault="110EAE94" w:rsidP="65A5D0B1">
      <w:pPr>
        <w:spacing w:after="0" w:line="360" w:lineRule="auto"/>
        <w:rPr>
          <w:rFonts w:eastAsia="Arial" w:cs="Arial"/>
        </w:rPr>
      </w:pPr>
      <w:r>
        <w:br/>
      </w:r>
      <w:r w:rsidRPr="33004A28">
        <w:rPr>
          <w:rFonts w:eastAsia="Arial" w:cs="Arial"/>
        </w:rPr>
        <w:t xml:space="preserve">Rozmowy koncentrowały się na wyzwaniach związanych z budową jednolitego europejskiego obszaru kolejowego, w tym na podnoszeniu kompetencji w zakresie bezpieczeństwa oraz rozwój kultury bezpieczeństwa w sektorze kolejowym, wdrażaniu wspólnych standardów technicznych oraz rozwijaniu interoperacyjności transgranicznej. Dyskutowano również o znaczeniu cyfryzacji procesów kolejowych, przy jednoczesnej konieczności zachowania stabilności regulacji.   </w:t>
      </w:r>
    </w:p>
    <w:p w14:paraId="56602BE4" w14:textId="1348CC4B" w:rsidR="110EAE94" w:rsidRDefault="110EAE94" w:rsidP="65A5D0B1">
      <w:pPr>
        <w:spacing w:after="0" w:line="360" w:lineRule="auto"/>
        <w:rPr>
          <w:rFonts w:eastAsia="Arial" w:cs="Arial"/>
        </w:rPr>
      </w:pPr>
      <w:r w:rsidRPr="65A5D0B1">
        <w:rPr>
          <w:rFonts w:eastAsia="Arial" w:cs="Arial"/>
        </w:rPr>
        <w:t xml:space="preserve">Strony podkreśliły, że bieżący dialog między instytucjami europejskimi, administracją publiczną i zarządcami infrastruktury ma kluczowe znaczenie dla tworzenia rozwiązań odpowiadających na potrzeby współczesnego rynku transportowego. </w:t>
      </w:r>
    </w:p>
    <w:p w14:paraId="7A264577" w14:textId="340260DD" w:rsidR="65A5D0B1" w:rsidRDefault="65A5D0B1" w:rsidP="65A5D0B1">
      <w:pPr>
        <w:spacing w:after="0" w:line="360" w:lineRule="auto"/>
        <w:rPr>
          <w:rFonts w:eastAsia="Arial" w:cs="Arial"/>
        </w:rPr>
      </w:pPr>
    </w:p>
    <w:p w14:paraId="0ADAE2FC" w14:textId="24707C18" w:rsidR="110EAE94" w:rsidRDefault="110EAE94" w:rsidP="65A5D0B1">
      <w:pPr>
        <w:spacing w:after="0" w:line="360" w:lineRule="auto"/>
        <w:rPr>
          <w:rFonts w:eastAsia="Arial" w:cs="Arial"/>
        </w:rPr>
      </w:pPr>
      <w:r w:rsidRPr="65A5D0B1">
        <w:rPr>
          <w:rFonts w:eastAsia="Arial" w:cs="Arial"/>
        </w:rPr>
        <w:t xml:space="preserve">– ERA ma bezsprzecznie kluczowe znaczenie dla zapewnienia wydajności, bezpieczeństwa i odporności europejskiego systemu kolejowego. Szczególnie dla zarządców infrastruktury niezwykle ważne jest, aby ramy regulacyjne UE dotyczące jednolitego europejskiego obszaru kolejowego nie tylko odzwierciedlały aktualną rzeczywistość operacyjną w całej Unii, ale także aktywnie promowały rozwiązania zorientowane na przyszłość. Postrzegamy Agencję jako naszego nieodzownego partnera we wdrażaniu innowacyjnych rozwiązań w zakresie interoperacyjności – </w:t>
      </w:r>
      <w:r w:rsidR="617F127B" w:rsidRPr="65A5D0B1">
        <w:rPr>
          <w:rFonts w:eastAsia="Arial" w:cs="Arial"/>
        </w:rPr>
        <w:t xml:space="preserve">podkreślił Piotr Wyborski, prezes zarządu PKP Polskich Linii Kolejowych S.A.  </w:t>
      </w:r>
    </w:p>
    <w:p w14:paraId="73C13EC7" w14:textId="2D22AEC8" w:rsidR="65A5D0B1" w:rsidRDefault="65A5D0B1" w:rsidP="65A5D0B1">
      <w:pPr>
        <w:spacing w:after="0" w:line="360" w:lineRule="auto"/>
        <w:rPr>
          <w:rFonts w:eastAsia="Arial" w:cs="Arial"/>
        </w:rPr>
      </w:pPr>
    </w:p>
    <w:p w14:paraId="51AA0C96" w14:textId="222EF7E9" w:rsidR="110EAE94" w:rsidRDefault="110EAE94" w:rsidP="65A5D0B1">
      <w:pPr>
        <w:spacing w:after="0" w:line="360" w:lineRule="auto"/>
        <w:rPr>
          <w:rFonts w:eastAsia="Arial" w:cs="Arial"/>
        </w:rPr>
      </w:pPr>
      <w:r w:rsidRPr="65A5D0B1">
        <w:rPr>
          <w:rFonts w:eastAsia="Arial" w:cs="Arial"/>
        </w:rPr>
        <w:t xml:space="preserve">– Polska kolej intensywnie się rozwija i realizuje ambitne projekty inwestycyjne, które wzmacniają jej rolę w europejskim systemie transportowym. Ścisła współpraca z Europejską Agencją Kolejową to gwarancja, że nasze działania są zgodne z najlepszymi standardami europejskimi i przyczyniają się do budowy nowoczesnej, bezpiecznej i zrównoważonej kolei w całej Unii – zaznaczył Piotr </w:t>
      </w:r>
      <w:proofErr w:type="spellStart"/>
      <w:r w:rsidRPr="65A5D0B1">
        <w:rPr>
          <w:rFonts w:eastAsia="Arial" w:cs="Arial"/>
        </w:rPr>
        <w:t>Malepszak</w:t>
      </w:r>
      <w:proofErr w:type="spellEnd"/>
      <w:r w:rsidRPr="65A5D0B1">
        <w:rPr>
          <w:rFonts w:eastAsia="Arial" w:cs="Arial"/>
        </w:rPr>
        <w:t xml:space="preserve">, Podsekretarz Stanu w Ministerstwie Infrastruktury. </w:t>
      </w:r>
    </w:p>
    <w:p w14:paraId="1699D7DC" w14:textId="0D46C4AD" w:rsidR="110EAE94" w:rsidRDefault="110EAE94" w:rsidP="65A5D0B1">
      <w:pPr>
        <w:spacing w:after="0" w:line="360" w:lineRule="auto"/>
        <w:rPr>
          <w:rFonts w:eastAsia="Arial" w:cs="Arial"/>
        </w:rPr>
      </w:pPr>
      <w:r w:rsidRPr="65A5D0B1">
        <w:rPr>
          <w:rFonts w:eastAsia="Arial" w:cs="Arial"/>
        </w:rPr>
        <w:t xml:space="preserve">  </w:t>
      </w:r>
    </w:p>
    <w:p w14:paraId="4520E39D" w14:textId="7CB855A9" w:rsidR="110EAE94" w:rsidRDefault="110EAE94" w:rsidP="65A5D0B1">
      <w:pPr>
        <w:spacing w:after="0" w:line="360" w:lineRule="auto"/>
        <w:rPr>
          <w:rFonts w:eastAsia="Arial" w:cs="Arial"/>
        </w:rPr>
      </w:pPr>
      <w:r w:rsidRPr="65A5D0B1">
        <w:rPr>
          <w:rFonts w:eastAsia="Arial" w:cs="Arial"/>
          <w:b/>
          <w:bCs/>
        </w:rPr>
        <w:lastRenderedPageBreak/>
        <w:t>Europejski kierunek rozwoju</w:t>
      </w:r>
      <w:r w:rsidRPr="65A5D0B1">
        <w:rPr>
          <w:rFonts w:eastAsia="Arial" w:cs="Arial"/>
        </w:rPr>
        <w:t xml:space="preserve"> </w:t>
      </w:r>
      <w:r>
        <w:br/>
      </w:r>
      <w:r w:rsidRPr="65A5D0B1">
        <w:rPr>
          <w:rFonts w:eastAsia="Arial" w:cs="Arial"/>
        </w:rPr>
        <w:t xml:space="preserve"> Spotkanie w Gdańsku potwierdziło dobrą współpracę między ERA a PLK S.A. i stanowi ważny krok w kierunku dalszego wzmacniania europejskiej sieci kolejowej. Wspólnie wyznaczone priorytety – bezpieczeństwo, interoperacyjność, cyfryzacja i innowacje – wpisują się w cele IV pakietu kolejowego oraz strategię zrównoważonej mobilności UE.</w:t>
      </w:r>
    </w:p>
    <w:p w14:paraId="47668D1B" w14:textId="76382292" w:rsidR="0C8F9A41" w:rsidRDefault="0C8F9A41" w:rsidP="0C8F9A41">
      <w:pPr>
        <w:spacing w:line="360" w:lineRule="auto"/>
        <w:rPr>
          <w:b/>
          <w:bCs/>
          <w:sz w:val="24"/>
          <w:szCs w:val="24"/>
        </w:rPr>
      </w:pPr>
    </w:p>
    <w:p w14:paraId="64E9B294" w14:textId="63A8E726" w:rsidR="00C55F2D" w:rsidRPr="00C3392D" w:rsidRDefault="00C55F2D" w:rsidP="007665B7">
      <w:pPr>
        <w:spacing w:line="360" w:lineRule="auto"/>
        <w:rPr>
          <w:b/>
          <w:bCs/>
        </w:rPr>
      </w:pPr>
    </w:p>
    <w:p w14:paraId="49B6C704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248327D8">
        <w:rPr>
          <w:rFonts w:cs="Arial"/>
          <w:b/>
          <w:bCs/>
          <w:color w:val="1A1A1A"/>
        </w:rPr>
        <w:t>Kontakt dla mediów:</w:t>
      </w:r>
      <w:r w:rsidRPr="248327D8">
        <w:rPr>
          <w:rFonts w:cs="Arial"/>
          <w:color w:val="1A1A1A"/>
        </w:rPr>
        <w:t> </w:t>
      </w:r>
    </w:p>
    <w:p w14:paraId="37E77B84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zespół prasowy </w:t>
      </w:r>
    </w:p>
    <w:p w14:paraId="467A3C56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PKP Polskie Linie Kolejowe S.A. </w:t>
      </w:r>
    </w:p>
    <w:p w14:paraId="5A6990B9" w14:textId="77777777" w:rsidR="00385876" w:rsidRPr="00385876" w:rsidRDefault="00385876" w:rsidP="004C736B">
      <w:pPr>
        <w:spacing w:before="120" w:after="120" w:line="240" w:lineRule="auto"/>
        <w:rPr>
          <w:rFonts w:cs="Arial"/>
          <w:color w:val="1A1A1A"/>
        </w:rPr>
      </w:pPr>
      <w:hyperlink r:id="rId11" w:tgtFrame="_blank" w:history="1">
        <w:r w:rsidRPr="00385876">
          <w:rPr>
            <w:rStyle w:val="Hipercze"/>
            <w:rFonts w:cs="Arial"/>
          </w:rPr>
          <w:t>rzecznik@plk-sa.pl</w:t>
        </w:r>
      </w:hyperlink>
      <w:r w:rsidRPr="00385876">
        <w:rPr>
          <w:rFonts w:cs="Arial"/>
          <w:color w:val="1A1A1A"/>
        </w:rPr>
        <w:t> </w:t>
      </w:r>
    </w:p>
    <w:p w14:paraId="10CAFEF4" w14:textId="774FE993" w:rsidR="005B5D9D" w:rsidRPr="005B5D9D" w:rsidRDefault="00385876" w:rsidP="004C736B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T: +48 22 473 30 02 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874C" w14:textId="77777777" w:rsidR="003067A9" w:rsidRDefault="003067A9" w:rsidP="009D1AEB">
      <w:pPr>
        <w:spacing w:after="0" w:line="240" w:lineRule="auto"/>
      </w:pPr>
      <w:r>
        <w:separator/>
      </w:r>
    </w:p>
  </w:endnote>
  <w:endnote w:type="continuationSeparator" w:id="0">
    <w:p w14:paraId="5E4279E7" w14:textId="77777777" w:rsidR="003067A9" w:rsidRDefault="003067A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098D001C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</w:t>
    </w:r>
    <w:r w:rsidR="007337E4">
      <w:rPr>
        <w:rFonts w:cs="Arial"/>
        <w:color w:val="727271"/>
        <w:sz w:val="14"/>
        <w:szCs w:val="14"/>
      </w:rPr>
      <w:t>55</w:t>
    </w:r>
    <w:r w:rsidRPr="00B77919">
      <w:rPr>
        <w:rFonts w:cs="Arial"/>
        <w:color w:val="727271"/>
        <w:sz w:val="14"/>
        <w:szCs w:val="14"/>
      </w:rPr>
      <w:t>.</w:t>
    </w:r>
    <w:r w:rsidR="007337E4">
      <w:rPr>
        <w:rFonts w:cs="Arial"/>
        <w:color w:val="727271"/>
        <w:sz w:val="14"/>
        <w:szCs w:val="14"/>
      </w:rPr>
      <w:t>260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D267" w14:textId="77777777" w:rsidR="003067A9" w:rsidRDefault="003067A9" w:rsidP="009D1AEB">
      <w:pPr>
        <w:spacing w:after="0" w:line="240" w:lineRule="auto"/>
      </w:pPr>
      <w:r>
        <w:separator/>
      </w:r>
    </w:p>
  </w:footnote>
  <w:footnote w:type="continuationSeparator" w:id="0">
    <w:p w14:paraId="24574703" w14:textId="77777777" w:rsidR="003067A9" w:rsidRDefault="003067A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649CA92">
              <v:stroke joinstyle="miter"/>
              <v:path gradientshapeok="t" o:connecttype="rect"/>
            </v:shapetype>
            <v:shape id="Pole tekstowe 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>
              <v:textbox inset="0,0,0,0">
                <w:txbxContent>
                  <w:p w:rsidRPr="004D6EC9" w:rsidR="009D1AEB" w:rsidP="009D1AEB" w:rsidRDefault="009D1AEB" w14:paraId="2E310AAC" w14:textId="7777777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P="009D1AEB" w:rsidRDefault="009D1AEB" w14:paraId="2A73336A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Pr="004D6EC9" w:rsidR="009D1AEB" w:rsidP="009D1AEB" w:rsidRDefault="009D1AEB" w14:paraId="20883590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Pr="009939C9" w:rsidR="009D1AEB" w:rsidP="009D1AEB" w:rsidRDefault="009D1AEB" w14:paraId="247B96CD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Pr="009939C9" w:rsidR="009D1AEB" w:rsidP="009D1AEB" w:rsidRDefault="009D1AEB" w14:paraId="345506DF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Pr="009939C9" w:rsidR="009D1AEB" w:rsidP="009D1AEB" w:rsidRDefault="009D1AEB" w14:paraId="3CF56F08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Pr="004D6EC9" w:rsidR="009D1AEB" w:rsidP="009D1AEB" w:rsidRDefault="009D1AEB" w14:paraId="2EB14D77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Pr="00DA3248" w:rsidR="009D1AEB" w:rsidP="009D1AEB" w:rsidRDefault="009D1AEB" w14:paraId="62F5939D" w14:textId="7777777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4A0"/>
    <w:multiLevelType w:val="multilevel"/>
    <w:tmpl w:val="43BA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7E7E"/>
    <w:multiLevelType w:val="multilevel"/>
    <w:tmpl w:val="116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A6727"/>
    <w:multiLevelType w:val="multilevel"/>
    <w:tmpl w:val="0CD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6055">
    <w:abstractNumId w:val="2"/>
  </w:num>
  <w:num w:numId="2" w16cid:durableId="1013608136">
    <w:abstractNumId w:val="1"/>
  </w:num>
  <w:num w:numId="3" w16cid:durableId="1584532065">
    <w:abstractNumId w:val="6"/>
  </w:num>
  <w:num w:numId="4" w16cid:durableId="756484919">
    <w:abstractNumId w:val="3"/>
  </w:num>
  <w:num w:numId="5" w16cid:durableId="1258254111">
    <w:abstractNumId w:val="4"/>
  </w:num>
  <w:num w:numId="6" w16cid:durableId="1798645203">
    <w:abstractNumId w:val="0"/>
  </w:num>
  <w:num w:numId="7" w16cid:durableId="316500960">
    <w:abstractNumId w:val="7"/>
  </w:num>
  <w:num w:numId="8" w16cid:durableId="453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E9F"/>
    <w:rsid w:val="00001441"/>
    <w:rsid w:val="0000595A"/>
    <w:rsid w:val="00005B06"/>
    <w:rsid w:val="0000618D"/>
    <w:rsid w:val="0000640F"/>
    <w:rsid w:val="000064F6"/>
    <w:rsid w:val="000069BE"/>
    <w:rsid w:val="00007141"/>
    <w:rsid w:val="000110D3"/>
    <w:rsid w:val="00013F82"/>
    <w:rsid w:val="00013FA5"/>
    <w:rsid w:val="000141CB"/>
    <w:rsid w:val="0001590D"/>
    <w:rsid w:val="00015DBA"/>
    <w:rsid w:val="00016520"/>
    <w:rsid w:val="00016D54"/>
    <w:rsid w:val="000172A4"/>
    <w:rsid w:val="00020721"/>
    <w:rsid w:val="0002099C"/>
    <w:rsid w:val="0002130A"/>
    <w:rsid w:val="0002391F"/>
    <w:rsid w:val="00023DB7"/>
    <w:rsid w:val="00024B1F"/>
    <w:rsid w:val="0002542F"/>
    <w:rsid w:val="00025F1A"/>
    <w:rsid w:val="000318D3"/>
    <w:rsid w:val="0003633C"/>
    <w:rsid w:val="00037B65"/>
    <w:rsid w:val="000418E2"/>
    <w:rsid w:val="00043428"/>
    <w:rsid w:val="00044BDD"/>
    <w:rsid w:val="000459C9"/>
    <w:rsid w:val="00046259"/>
    <w:rsid w:val="00047466"/>
    <w:rsid w:val="00050784"/>
    <w:rsid w:val="000516CE"/>
    <w:rsid w:val="00052546"/>
    <w:rsid w:val="000542A5"/>
    <w:rsid w:val="00061CC0"/>
    <w:rsid w:val="00063232"/>
    <w:rsid w:val="00064201"/>
    <w:rsid w:val="00064DFC"/>
    <w:rsid w:val="0006550C"/>
    <w:rsid w:val="00070296"/>
    <w:rsid w:val="00071776"/>
    <w:rsid w:val="0007273F"/>
    <w:rsid w:val="0007465E"/>
    <w:rsid w:val="0007483F"/>
    <w:rsid w:val="00080D05"/>
    <w:rsid w:val="00082E9F"/>
    <w:rsid w:val="00084E6E"/>
    <w:rsid w:val="00085A44"/>
    <w:rsid w:val="00087F44"/>
    <w:rsid w:val="0009124D"/>
    <w:rsid w:val="0009194D"/>
    <w:rsid w:val="00091B35"/>
    <w:rsid w:val="00095835"/>
    <w:rsid w:val="00095F14"/>
    <w:rsid w:val="000A372E"/>
    <w:rsid w:val="000A6323"/>
    <w:rsid w:val="000A6483"/>
    <w:rsid w:val="000B0027"/>
    <w:rsid w:val="000B01E2"/>
    <w:rsid w:val="000B16AD"/>
    <w:rsid w:val="000B2EE3"/>
    <w:rsid w:val="000B5CFD"/>
    <w:rsid w:val="000B7B71"/>
    <w:rsid w:val="000C29EB"/>
    <w:rsid w:val="000C4B83"/>
    <w:rsid w:val="000C5604"/>
    <w:rsid w:val="000C6626"/>
    <w:rsid w:val="000C717A"/>
    <w:rsid w:val="000D0123"/>
    <w:rsid w:val="000D062A"/>
    <w:rsid w:val="000D1775"/>
    <w:rsid w:val="000D2171"/>
    <w:rsid w:val="000D2517"/>
    <w:rsid w:val="000D2F52"/>
    <w:rsid w:val="000D3B6F"/>
    <w:rsid w:val="000D5B5B"/>
    <w:rsid w:val="000D6784"/>
    <w:rsid w:val="000D7066"/>
    <w:rsid w:val="000D7EBE"/>
    <w:rsid w:val="000D7FB6"/>
    <w:rsid w:val="000E1059"/>
    <w:rsid w:val="000E19F7"/>
    <w:rsid w:val="000E3A04"/>
    <w:rsid w:val="000E60F5"/>
    <w:rsid w:val="000E6DAA"/>
    <w:rsid w:val="000F16BE"/>
    <w:rsid w:val="000F1E69"/>
    <w:rsid w:val="000F397A"/>
    <w:rsid w:val="000F403A"/>
    <w:rsid w:val="000F5C6F"/>
    <w:rsid w:val="00101342"/>
    <w:rsid w:val="00104B8E"/>
    <w:rsid w:val="00104FA1"/>
    <w:rsid w:val="0010524E"/>
    <w:rsid w:val="00106CCC"/>
    <w:rsid w:val="00106F1F"/>
    <w:rsid w:val="0010744F"/>
    <w:rsid w:val="00111228"/>
    <w:rsid w:val="001160FF"/>
    <w:rsid w:val="0011682F"/>
    <w:rsid w:val="00117051"/>
    <w:rsid w:val="0012153F"/>
    <w:rsid w:val="00121804"/>
    <w:rsid w:val="00124192"/>
    <w:rsid w:val="00126290"/>
    <w:rsid w:val="00127ABB"/>
    <w:rsid w:val="001300B0"/>
    <w:rsid w:val="00134EFB"/>
    <w:rsid w:val="00135076"/>
    <w:rsid w:val="0013531D"/>
    <w:rsid w:val="00135CC9"/>
    <w:rsid w:val="00135D30"/>
    <w:rsid w:val="00136315"/>
    <w:rsid w:val="00140853"/>
    <w:rsid w:val="0014334E"/>
    <w:rsid w:val="00146D67"/>
    <w:rsid w:val="0015012C"/>
    <w:rsid w:val="00153C64"/>
    <w:rsid w:val="00157944"/>
    <w:rsid w:val="00157A2D"/>
    <w:rsid w:val="00157BFB"/>
    <w:rsid w:val="00157E9C"/>
    <w:rsid w:val="00160C73"/>
    <w:rsid w:val="00163BB8"/>
    <w:rsid w:val="0016B432"/>
    <w:rsid w:val="001702A8"/>
    <w:rsid w:val="00170A78"/>
    <w:rsid w:val="00170AD2"/>
    <w:rsid w:val="001737AC"/>
    <w:rsid w:val="00175F9D"/>
    <w:rsid w:val="00176C26"/>
    <w:rsid w:val="00180A0E"/>
    <w:rsid w:val="00181870"/>
    <w:rsid w:val="00184F86"/>
    <w:rsid w:val="00185952"/>
    <w:rsid w:val="00187418"/>
    <w:rsid w:val="00187FDC"/>
    <w:rsid w:val="001914E6"/>
    <w:rsid w:val="00196013"/>
    <w:rsid w:val="0019759D"/>
    <w:rsid w:val="001A061A"/>
    <w:rsid w:val="001A192A"/>
    <w:rsid w:val="001A19A9"/>
    <w:rsid w:val="001A504E"/>
    <w:rsid w:val="001A54AD"/>
    <w:rsid w:val="001A5703"/>
    <w:rsid w:val="001A6EC6"/>
    <w:rsid w:val="001B105B"/>
    <w:rsid w:val="001B224A"/>
    <w:rsid w:val="001B3E9A"/>
    <w:rsid w:val="001B6DD4"/>
    <w:rsid w:val="001B6F4E"/>
    <w:rsid w:val="001C11FC"/>
    <w:rsid w:val="001C2C32"/>
    <w:rsid w:val="001D35D3"/>
    <w:rsid w:val="001D3D94"/>
    <w:rsid w:val="001D3E02"/>
    <w:rsid w:val="001D4378"/>
    <w:rsid w:val="001D70B6"/>
    <w:rsid w:val="001E077F"/>
    <w:rsid w:val="001E1967"/>
    <w:rsid w:val="001E2FF1"/>
    <w:rsid w:val="001E308B"/>
    <w:rsid w:val="001F127D"/>
    <w:rsid w:val="001F1474"/>
    <w:rsid w:val="001F14FA"/>
    <w:rsid w:val="001F4D23"/>
    <w:rsid w:val="001F631D"/>
    <w:rsid w:val="00201553"/>
    <w:rsid w:val="00203132"/>
    <w:rsid w:val="0020454E"/>
    <w:rsid w:val="00205BDF"/>
    <w:rsid w:val="00205BF1"/>
    <w:rsid w:val="00206807"/>
    <w:rsid w:val="0021012E"/>
    <w:rsid w:val="0021038D"/>
    <w:rsid w:val="002109CE"/>
    <w:rsid w:val="002132C0"/>
    <w:rsid w:val="002137F1"/>
    <w:rsid w:val="00216BE2"/>
    <w:rsid w:val="00220639"/>
    <w:rsid w:val="00220770"/>
    <w:rsid w:val="002244A1"/>
    <w:rsid w:val="002278E8"/>
    <w:rsid w:val="002318ED"/>
    <w:rsid w:val="00232DC4"/>
    <w:rsid w:val="00236985"/>
    <w:rsid w:val="0024099B"/>
    <w:rsid w:val="0024189A"/>
    <w:rsid w:val="002424E9"/>
    <w:rsid w:val="00242FC5"/>
    <w:rsid w:val="002440D3"/>
    <w:rsid w:val="00244284"/>
    <w:rsid w:val="00247B23"/>
    <w:rsid w:val="00252038"/>
    <w:rsid w:val="00252D27"/>
    <w:rsid w:val="00253A4A"/>
    <w:rsid w:val="00253BF8"/>
    <w:rsid w:val="00257739"/>
    <w:rsid w:val="00257BA3"/>
    <w:rsid w:val="00260B8B"/>
    <w:rsid w:val="00260EFE"/>
    <w:rsid w:val="00265FDB"/>
    <w:rsid w:val="002679D1"/>
    <w:rsid w:val="00270995"/>
    <w:rsid w:val="00271214"/>
    <w:rsid w:val="00272319"/>
    <w:rsid w:val="0027353A"/>
    <w:rsid w:val="00274A6C"/>
    <w:rsid w:val="00276CBE"/>
    <w:rsid w:val="00277732"/>
    <w:rsid w:val="00277762"/>
    <w:rsid w:val="002801B6"/>
    <w:rsid w:val="002816C3"/>
    <w:rsid w:val="00283084"/>
    <w:rsid w:val="0028360A"/>
    <w:rsid w:val="002839AE"/>
    <w:rsid w:val="00284DB1"/>
    <w:rsid w:val="00285C53"/>
    <w:rsid w:val="00287301"/>
    <w:rsid w:val="002907B1"/>
    <w:rsid w:val="00291328"/>
    <w:rsid w:val="0029343E"/>
    <w:rsid w:val="00293B7D"/>
    <w:rsid w:val="00294877"/>
    <w:rsid w:val="00294E62"/>
    <w:rsid w:val="00295A42"/>
    <w:rsid w:val="002A14B2"/>
    <w:rsid w:val="002A2E3F"/>
    <w:rsid w:val="002B0036"/>
    <w:rsid w:val="002B0B9F"/>
    <w:rsid w:val="002B1CF5"/>
    <w:rsid w:val="002B2070"/>
    <w:rsid w:val="002B340F"/>
    <w:rsid w:val="002B3FFE"/>
    <w:rsid w:val="002B406C"/>
    <w:rsid w:val="002C4128"/>
    <w:rsid w:val="002C417C"/>
    <w:rsid w:val="002C545A"/>
    <w:rsid w:val="002C6CF2"/>
    <w:rsid w:val="002D0307"/>
    <w:rsid w:val="002D1FC3"/>
    <w:rsid w:val="002D22A6"/>
    <w:rsid w:val="002D27B8"/>
    <w:rsid w:val="002D4131"/>
    <w:rsid w:val="002D7142"/>
    <w:rsid w:val="002D73A9"/>
    <w:rsid w:val="002E4E2A"/>
    <w:rsid w:val="002E69BE"/>
    <w:rsid w:val="002E6DBA"/>
    <w:rsid w:val="002F368F"/>
    <w:rsid w:val="002F489A"/>
    <w:rsid w:val="002F6767"/>
    <w:rsid w:val="002F789F"/>
    <w:rsid w:val="00300790"/>
    <w:rsid w:val="003033AB"/>
    <w:rsid w:val="003067A9"/>
    <w:rsid w:val="00307CB5"/>
    <w:rsid w:val="0031023C"/>
    <w:rsid w:val="00310FD2"/>
    <w:rsid w:val="00311042"/>
    <w:rsid w:val="00312201"/>
    <w:rsid w:val="0031272A"/>
    <w:rsid w:val="00312941"/>
    <w:rsid w:val="0031314D"/>
    <w:rsid w:val="003149B5"/>
    <w:rsid w:val="003150BA"/>
    <w:rsid w:val="00322664"/>
    <w:rsid w:val="00322FB3"/>
    <w:rsid w:val="003309BD"/>
    <w:rsid w:val="00332DB5"/>
    <w:rsid w:val="00334E05"/>
    <w:rsid w:val="003360D1"/>
    <w:rsid w:val="0033667B"/>
    <w:rsid w:val="00340322"/>
    <w:rsid w:val="003462B3"/>
    <w:rsid w:val="00351449"/>
    <w:rsid w:val="00352F5B"/>
    <w:rsid w:val="00353650"/>
    <w:rsid w:val="00353849"/>
    <w:rsid w:val="00357D5E"/>
    <w:rsid w:val="003602D1"/>
    <w:rsid w:val="00360B2A"/>
    <w:rsid w:val="0036178F"/>
    <w:rsid w:val="0036586B"/>
    <w:rsid w:val="00365B5D"/>
    <w:rsid w:val="00365B7E"/>
    <w:rsid w:val="0036732D"/>
    <w:rsid w:val="00367DA6"/>
    <w:rsid w:val="00367E6B"/>
    <w:rsid w:val="00367F02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A6431"/>
    <w:rsid w:val="003A6CAE"/>
    <w:rsid w:val="003A6D1E"/>
    <w:rsid w:val="003B1CA1"/>
    <w:rsid w:val="003B22AA"/>
    <w:rsid w:val="003B3126"/>
    <w:rsid w:val="003B3CD6"/>
    <w:rsid w:val="003B76C5"/>
    <w:rsid w:val="003C1A65"/>
    <w:rsid w:val="003C1ED5"/>
    <w:rsid w:val="003C23A9"/>
    <w:rsid w:val="003C4C51"/>
    <w:rsid w:val="003C690B"/>
    <w:rsid w:val="003D0675"/>
    <w:rsid w:val="003D0B5A"/>
    <w:rsid w:val="003D11FA"/>
    <w:rsid w:val="003E02BD"/>
    <w:rsid w:val="003E2830"/>
    <w:rsid w:val="003F0669"/>
    <w:rsid w:val="003F0B56"/>
    <w:rsid w:val="003F2C48"/>
    <w:rsid w:val="003F5637"/>
    <w:rsid w:val="003F7AA0"/>
    <w:rsid w:val="00401F0A"/>
    <w:rsid w:val="004020D4"/>
    <w:rsid w:val="004031CE"/>
    <w:rsid w:val="004031E8"/>
    <w:rsid w:val="004048DB"/>
    <w:rsid w:val="00406623"/>
    <w:rsid w:val="004105AF"/>
    <w:rsid w:val="0041379D"/>
    <w:rsid w:val="0041416B"/>
    <w:rsid w:val="00415157"/>
    <w:rsid w:val="00416BB0"/>
    <w:rsid w:val="00420629"/>
    <w:rsid w:val="0042197E"/>
    <w:rsid w:val="00421DA2"/>
    <w:rsid w:val="00423805"/>
    <w:rsid w:val="00424806"/>
    <w:rsid w:val="00424FDA"/>
    <w:rsid w:val="004254E1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FD"/>
    <w:rsid w:val="00446116"/>
    <w:rsid w:val="00446B91"/>
    <w:rsid w:val="00447624"/>
    <w:rsid w:val="00451C30"/>
    <w:rsid w:val="00454EAA"/>
    <w:rsid w:val="004670D9"/>
    <w:rsid w:val="00472F18"/>
    <w:rsid w:val="00473DB5"/>
    <w:rsid w:val="00474375"/>
    <w:rsid w:val="004762F0"/>
    <w:rsid w:val="004813B5"/>
    <w:rsid w:val="00481DBA"/>
    <w:rsid w:val="00482D89"/>
    <w:rsid w:val="00483777"/>
    <w:rsid w:val="00483E17"/>
    <w:rsid w:val="0048485F"/>
    <w:rsid w:val="00484939"/>
    <w:rsid w:val="00485165"/>
    <w:rsid w:val="00487DB5"/>
    <w:rsid w:val="004909B1"/>
    <w:rsid w:val="0049331B"/>
    <w:rsid w:val="00494969"/>
    <w:rsid w:val="00495710"/>
    <w:rsid w:val="004973CC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0A4C"/>
    <w:rsid w:val="004B5F44"/>
    <w:rsid w:val="004B5FB6"/>
    <w:rsid w:val="004C2DFE"/>
    <w:rsid w:val="004C4F32"/>
    <w:rsid w:val="004C736B"/>
    <w:rsid w:val="004C761E"/>
    <w:rsid w:val="004D058E"/>
    <w:rsid w:val="004D249E"/>
    <w:rsid w:val="004D2846"/>
    <w:rsid w:val="004D356A"/>
    <w:rsid w:val="004D3917"/>
    <w:rsid w:val="004D3E37"/>
    <w:rsid w:val="004D5D42"/>
    <w:rsid w:val="004E0F27"/>
    <w:rsid w:val="004E1188"/>
    <w:rsid w:val="004E32FD"/>
    <w:rsid w:val="004E3B8F"/>
    <w:rsid w:val="004E6CEC"/>
    <w:rsid w:val="004F08B5"/>
    <w:rsid w:val="004F0AF8"/>
    <w:rsid w:val="004F519C"/>
    <w:rsid w:val="004F57E6"/>
    <w:rsid w:val="00500234"/>
    <w:rsid w:val="005029CF"/>
    <w:rsid w:val="005033BD"/>
    <w:rsid w:val="005052C6"/>
    <w:rsid w:val="00505AF2"/>
    <w:rsid w:val="00520757"/>
    <w:rsid w:val="005218C7"/>
    <w:rsid w:val="005252BD"/>
    <w:rsid w:val="00525C2F"/>
    <w:rsid w:val="00527F37"/>
    <w:rsid w:val="00530B80"/>
    <w:rsid w:val="00532173"/>
    <w:rsid w:val="00540F91"/>
    <w:rsid w:val="00543D26"/>
    <w:rsid w:val="00544D5C"/>
    <w:rsid w:val="0054675B"/>
    <w:rsid w:val="00550083"/>
    <w:rsid w:val="00551D68"/>
    <w:rsid w:val="0055247A"/>
    <w:rsid w:val="00552B5F"/>
    <w:rsid w:val="00553AFF"/>
    <w:rsid w:val="00554A3C"/>
    <w:rsid w:val="00555643"/>
    <w:rsid w:val="00555665"/>
    <w:rsid w:val="00556BFA"/>
    <w:rsid w:val="00557900"/>
    <w:rsid w:val="00557F14"/>
    <w:rsid w:val="00561D49"/>
    <w:rsid w:val="00561DB7"/>
    <w:rsid w:val="0056692D"/>
    <w:rsid w:val="00567116"/>
    <w:rsid w:val="00570445"/>
    <w:rsid w:val="00570542"/>
    <w:rsid w:val="00571627"/>
    <w:rsid w:val="00573592"/>
    <w:rsid w:val="00575008"/>
    <w:rsid w:val="00576CDC"/>
    <w:rsid w:val="005778E4"/>
    <w:rsid w:val="00577AC4"/>
    <w:rsid w:val="00584522"/>
    <w:rsid w:val="00584678"/>
    <w:rsid w:val="00586D9E"/>
    <w:rsid w:val="0058758C"/>
    <w:rsid w:val="00590128"/>
    <w:rsid w:val="00590377"/>
    <w:rsid w:val="0059056A"/>
    <w:rsid w:val="00590962"/>
    <w:rsid w:val="0059368C"/>
    <w:rsid w:val="00593A8C"/>
    <w:rsid w:val="00593C30"/>
    <w:rsid w:val="005940BF"/>
    <w:rsid w:val="0059491C"/>
    <w:rsid w:val="00595D83"/>
    <w:rsid w:val="005A0CD0"/>
    <w:rsid w:val="005A203C"/>
    <w:rsid w:val="005A29E3"/>
    <w:rsid w:val="005A6008"/>
    <w:rsid w:val="005A6C1F"/>
    <w:rsid w:val="005A7418"/>
    <w:rsid w:val="005A754D"/>
    <w:rsid w:val="005B3C7F"/>
    <w:rsid w:val="005B4372"/>
    <w:rsid w:val="005B59DC"/>
    <w:rsid w:val="005B5D9D"/>
    <w:rsid w:val="005B6CD2"/>
    <w:rsid w:val="005C0040"/>
    <w:rsid w:val="005C1CE3"/>
    <w:rsid w:val="005C25B0"/>
    <w:rsid w:val="005C2699"/>
    <w:rsid w:val="005C3902"/>
    <w:rsid w:val="005C6D86"/>
    <w:rsid w:val="005D19E0"/>
    <w:rsid w:val="005D2EE8"/>
    <w:rsid w:val="005D3612"/>
    <w:rsid w:val="005D688B"/>
    <w:rsid w:val="005D7478"/>
    <w:rsid w:val="005E01A7"/>
    <w:rsid w:val="005E02D8"/>
    <w:rsid w:val="005E1A5D"/>
    <w:rsid w:val="005E2F7E"/>
    <w:rsid w:val="005E542C"/>
    <w:rsid w:val="005F51CB"/>
    <w:rsid w:val="005F5AC4"/>
    <w:rsid w:val="005F69F5"/>
    <w:rsid w:val="005F6D66"/>
    <w:rsid w:val="00600453"/>
    <w:rsid w:val="00600743"/>
    <w:rsid w:val="006015AF"/>
    <w:rsid w:val="00605363"/>
    <w:rsid w:val="006063CF"/>
    <w:rsid w:val="0060665A"/>
    <w:rsid w:val="00607747"/>
    <w:rsid w:val="006126C8"/>
    <w:rsid w:val="00613D6A"/>
    <w:rsid w:val="00616540"/>
    <w:rsid w:val="006202DB"/>
    <w:rsid w:val="00622389"/>
    <w:rsid w:val="00624151"/>
    <w:rsid w:val="00626E21"/>
    <w:rsid w:val="006320DE"/>
    <w:rsid w:val="00633BA0"/>
    <w:rsid w:val="00635BF6"/>
    <w:rsid w:val="00636207"/>
    <w:rsid w:val="0063625B"/>
    <w:rsid w:val="0063669C"/>
    <w:rsid w:val="00637DB6"/>
    <w:rsid w:val="006404C3"/>
    <w:rsid w:val="00641220"/>
    <w:rsid w:val="00643BE0"/>
    <w:rsid w:val="006441E8"/>
    <w:rsid w:val="00645AD4"/>
    <w:rsid w:val="00647F5F"/>
    <w:rsid w:val="00651700"/>
    <w:rsid w:val="00652710"/>
    <w:rsid w:val="00653532"/>
    <w:rsid w:val="006537A8"/>
    <w:rsid w:val="006554F4"/>
    <w:rsid w:val="00656BFD"/>
    <w:rsid w:val="00657B47"/>
    <w:rsid w:val="006603EC"/>
    <w:rsid w:val="0066058C"/>
    <w:rsid w:val="006608FB"/>
    <w:rsid w:val="00664D6A"/>
    <w:rsid w:val="00666111"/>
    <w:rsid w:val="006667A8"/>
    <w:rsid w:val="00666901"/>
    <w:rsid w:val="006702CE"/>
    <w:rsid w:val="006710EA"/>
    <w:rsid w:val="00671C6B"/>
    <w:rsid w:val="00671F5B"/>
    <w:rsid w:val="006726BD"/>
    <w:rsid w:val="006746D2"/>
    <w:rsid w:val="006759D3"/>
    <w:rsid w:val="00676354"/>
    <w:rsid w:val="00684481"/>
    <w:rsid w:val="00685008"/>
    <w:rsid w:val="006870D1"/>
    <w:rsid w:val="00687630"/>
    <w:rsid w:val="0069045E"/>
    <w:rsid w:val="00690EA6"/>
    <w:rsid w:val="00692D27"/>
    <w:rsid w:val="00693814"/>
    <w:rsid w:val="00693EEC"/>
    <w:rsid w:val="00695B61"/>
    <w:rsid w:val="006A1FFF"/>
    <w:rsid w:val="006A2FFA"/>
    <w:rsid w:val="006B1606"/>
    <w:rsid w:val="006B1A5D"/>
    <w:rsid w:val="006B2680"/>
    <w:rsid w:val="006B5AE6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3793"/>
    <w:rsid w:val="006D398A"/>
    <w:rsid w:val="006D509E"/>
    <w:rsid w:val="006D5241"/>
    <w:rsid w:val="006E14AF"/>
    <w:rsid w:val="006E32BA"/>
    <w:rsid w:val="006E692E"/>
    <w:rsid w:val="006F0B5B"/>
    <w:rsid w:val="006F684D"/>
    <w:rsid w:val="00700B24"/>
    <w:rsid w:val="0070131B"/>
    <w:rsid w:val="00706BED"/>
    <w:rsid w:val="00706ED1"/>
    <w:rsid w:val="007105B0"/>
    <w:rsid w:val="00713370"/>
    <w:rsid w:val="00713928"/>
    <w:rsid w:val="00714006"/>
    <w:rsid w:val="00714E93"/>
    <w:rsid w:val="00717794"/>
    <w:rsid w:val="00717E85"/>
    <w:rsid w:val="00724B5E"/>
    <w:rsid w:val="0072706B"/>
    <w:rsid w:val="007306BF"/>
    <w:rsid w:val="007337E4"/>
    <w:rsid w:val="007341A1"/>
    <w:rsid w:val="00734966"/>
    <w:rsid w:val="00735CD3"/>
    <w:rsid w:val="007363AC"/>
    <w:rsid w:val="00737D6E"/>
    <w:rsid w:val="007469A1"/>
    <w:rsid w:val="007470D9"/>
    <w:rsid w:val="00752879"/>
    <w:rsid w:val="00754298"/>
    <w:rsid w:val="0075459A"/>
    <w:rsid w:val="00760CC8"/>
    <w:rsid w:val="007616E0"/>
    <w:rsid w:val="0076386D"/>
    <w:rsid w:val="00765C1C"/>
    <w:rsid w:val="00766510"/>
    <w:rsid w:val="007665B7"/>
    <w:rsid w:val="00767F05"/>
    <w:rsid w:val="00770153"/>
    <w:rsid w:val="00770A00"/>
    <w:rsid w:val="00770E4C"/>
    <w:rsid w:val="00770EE6"/>
    <w:rsid w:val="00771350"/>
    <w:rsid w:val="00772506"/>
    <w:rsid w:val="00772DD4"/>
    <w:rsid w:val="0078340C"/>
    <w:rsid w:val="007865BC"/>
    <w:rsid w:val="00787D36"/>
    <w:rsid w:val="007903DE"/>
    <w:rsid w:val="0079269A"/>
    <w:rsid w:val="007939FA"/>
    <w:rsid w:val="00793A2D"/>
    <w:rsid w:val="007A1FA4"/>
    <w:rsid w:val="007A24BD"/>
    <w:rsid w:val="007A2A10"/>
    <w:rsid w:val="007A34F8"/>
    <w:rsid w:val="007A5703"/>
    <w:rsid w:val="007A65F2"/>
    <w:rsid w:val="007B133B"/>
    <w:rsid w:val="007B33A8"/>
    <w:rsid w:val="007B3599"/>
    <w:rsid w:val="007B3BA4"/>
    <w:rsid w:val="007B503A"/>
    <w:rsid w:val="007B61CC"/>
    <w:rsid w:val="007B64B9"/>
    <w:rsid w:val="007B6FDE"/>
    <w:rsid w:val="007C3177"/>
    <w:rsid w:val="007C3182"/>
    <w:rsid w:val="007C4084"/>
    <w:rsid w:val="007C48D5"/>
    <w:rsid w:val="007C74B7"/>
    <w:rsid w:val="007D0789"/>
    <w:rsid w:val="007D4D6F"/>
    <w:rsid w:val="007D4E6B"/>
    <w:rsid w:val="007D7922"/>
    <w:rsid w:val="007D7D76"/>
    <w:rsid w:val="007E01C0"/>
    <w:rsid w:val="007E4DAD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43EE"/>
    <w:rsid w:val="008062E3"/>
    <w:rsid w:val="008074FA"/>
    <w:rsid w:val="00807920"/>
    <w:rsid w:val="008100B7"/>
    <w:rsid w:val="00811703"/>
    <w:rsid w:val="00813438"/>
    <w:rsid w:val="008160C0"/>
    <w:rsid w:val="00816B30"/>
    <w:rsid w:val="008173A5"/>
    <w:rsid w:val="008207BC"/>
    <w:rsid w:val="00824266"/>
    <w:rsid w:val="00826A13"/>
    <w:rsid w:val="00827CDF"/>
    <w:rsid w:val="00831F09"/>
    <w:rsid w:val="00833F56"/>
    <w:rsid w:val="00834C77"/>
    <w:rsid w:val="00841078"/>
    <w:rsid w:val="00841B96"/>
    <w:rsid w:val="0084592C"/>
    <w:rsid w:val="00846694"/>
    <w:rsid w:val="008504D6"/>
    <w:rsid w:val="00851216"/>
    <w:rsid w:val="008552EE"/>
    <w:rsid w:val="008564F9"/>
    <w:rsid w:val="00860074"/>
    <w:rsid w:val="008623FC"/>
    <w:rsid w:val="0086252B"/>
    <w:rsid w:val="008635F1"/>
    <w:rsid w:val="00864AF0"/>
    <w:rsid w:val="0086532E"/>
    <w:rsid w:val="0087097F"/>
    <w:rsid w:val="00870D4C"/>
    <w:rsid w:val="008737E4"/>
    <w:rsid w:val="0087386D"/>
    <w:rsid w:val="008740D8"/>
    <w:rsid w:val="00877643"/>
    <w:rsid w:val="00882824"/>
    <w:rsid w:val="00884CAC"/>
    <w:rsid w:val="00886837"/>
    <w:rsid w:val="008878E5"/>
    <w:rsid w:val="0089071C"/>
    <w:rsid w:val="008921BD"/>
    <w:rsid w:val="00892D9B"/>
    <w:rsid w:val="008948B8"/>
    <w:rsid w:val="008961CC"/>
    <w:rsid w:val="008A03BA"/>
    <w:rsid w:val="008A04EC"/>
    <w:rsid w:val="008A50B0"/>
    <w:rsid w:val="008A6817"/>
    <w:rsid w:val="008A6FB8"/>
    <w:rsid w:val="008A76A6"/>
    <w:rsid w:val="008B0E69"/>
    <w:rsid w:val="008B1B6A"/>
    <w:rsid w:val="008B22D6"/>
    <w:rsid w:val="008B2AC4"/>
    <w:rsid w:val="008B3C81"/>
    <w:rsid w:val="008B4809"/>
    <w:rsid w:val="008B4A04"/>
    <w:rsid w:val="008B7678"/>
    <w:rsid w:val="008C008A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8F3A59"/>
    <w:rsid w:val="00901ABA"/>
    <w:rsid w:val="00901E5C"/>
    <w:rsid w:val="00902955"/>
    <w:rsid w:val="0090341E"/>
    <w:rsid w:val="00905400"/>
    <w:rsid w:val="00906C4C"/>
    <w:rsid w:val="00907840"/>
    <w:rsid w:val="009118C1"/>
    <w:rsid w:val="00913C0A"/>
    <w:rsid w:val="00913EDA"/>
    <w:rsid w:val="009144C9"/>
    <w:rsid w:val="00917E11"/>
    <w:rsid w:val="0092150B"/>
    <w:rsid w:val="009226E0"/>
    <w:rsid w:val="0092338E"/>
    <w:rsid w:val="009258DA"/>
    <w:rsid w:val="00925D88"/>
    <w:rsid w:val="00926680"/>
    <w:rsid w:val="00930D2F"/>
    <w:rsid w:val="00931820"/>
    <w:rsid w:val="009324D6"/>
    <w:rsid w:val="0093328E"/>
    <w:rsid w:val="009356CB"/>
    <w:rsid w:val="00936B17"/>
    <w:rsid w:val="009408BD"/>
    <w:rsid w:val="00940CB9"/>
    <w:rsid w:val="00941AC7"/>
    <w:rsid w:val="00941C4B"/>
    <w:rsid w:val="0095106F"/>
    <w:rsid w:val="009532EC"/>
    <w:rsid w:val="009558B0"/>
    <w:rsid w:val="009564FA"/>
    <w:rsid w:val="00957310"/>
    <w:rsid w:val="00960787"/>
    <w:rsid w:val="00962ECE"/>
    <w:rsid w:val="0096337B"/>
    <w:rsid w:val="00964670"/>
    <w:rsid w:val="00966540"/>
    <w:rsid w:val="009666B6"/>
    <w:rsid w:val="009671E6"/>
    <w:rsid w:val="009700F4"/>
    <w:rsid w:val="00970A21"/>
    <w:rsid w:val="00972D0F"/>
    <w:rsid w:val="00976480"/>
    <w:rsid w:val="00976B9D"/>
    <w:rsid w:val="00976F36"/>
    <w:rsid w:val="009868AF"/>
    <w:rsid w:val="00987CD6"/>
    <w:rsid w:val="0099094C"/>
    <w:rsid w:val="00991E83"/>
    <w:rsid w:val="009935E0"/>
    <w:rsid w:val="00993F22"/>
    <w:rsid w:val="00995E07"/>
    <w:rsid w:val="009976BB"/>
    <w:rsid w:val="009A1EF4"/>
    <w:rsid w:val="009A66CD"/>
    <w:rsid w:val="009B4C92"/>
    <w:rsid w:val="009B4E0B"/>
    <w:rsid w:val="009B7483"/>
    <w:rsid w:val="009C60F5"/>
    <w:rsid w:val="009C685D"/>
    <w:rsid w:val="009D11BA"/>
    <w:rsid w:val="009D1738"/>
    <w:rsid w:val="009D1AEB"/>
    <w:rsid w:val="009D6F1F"/>
    <w:rsid w:val="009E3737"/>
    <w:rsid w:val="009E45BA"/>
    <w:rsid w:val="009F1355"/>
    <w:rsid w:val="009F24F1"/>
    <w:rsid w:val="009F3502"/>
    <w:rsid w:val="009F464C"/>
    <w:rsid w:val="00A005B8"/>
    <w:rsid w:val="00A01779"/>
    <w:rsid w:val="00A02185"/>
    <w:rsid w:val="00A024B2"/>
    <w:rsid w:val="00A02564"/>
    <w:rsid w:val="00A03E6C"/>
    <w:rsid w:val="00A057B5"/>
    <w:rsid w:val="00A13BB0"/>
    <w:rsid w:val="00A14DBA"/>
    <w:rsid w:val="00A14EDE"/>
    <w:rsid w:val="00A15A84"/>
    <w:rsid w:val="00A15AED"/>
    <w:rsid w:val="00A162EF"/>
    <w:rsid w:val="00A21A32"/>
    <w:rsid w:val="00A22537"/>
    <w:rsid w:val="00A23C8B"/>
    <w:rsid w:val="00A241D0"/>
    <w:rsid w:val="00A25F23"/>
    <w:rsid w:val="00A314E9"/>
    <w:rsid w:val="00A3348F"/>
    <w:rsid w:val="00A33A86"/>
    <w:rsid w:val="00A346C9"/>
    <w:rsid w:val="00A42B26"/>
    <w:rsid w:val="00A44052"/>
    <w:rsid w:val="00A46DF0"/>
    <w:rsid w:val="00A50AE0"/>
    <w:rsid w:val="00A51889"/>
    <w:rsid w:val="00A52B28"/>
    <w:rsid w:val="00A53D85"/>
    <w:rsid w:val="00A54080"/>
    <w:rsid w:val="00A54163"/>
    <w:rsid w:val="00A567B1"/>
    <w:rsid w:val="00A57A4A"/>
    <w:rsid w:val="00A61326"/>
    <w:rsid w:val="00A628E2"/>
    <w:rsid w:val="00A62C08"/>
    <w:rsid w:val="00A64158"/>
    <w:rsid w:val="00A64E86"/>
    <w:rsid w:val="00A6557A"/>
    <w:rsid w:val="00A73620"/>
    <w:rsid w:val="00A73E11"/>
    <w:rsid w:val="00A75D36"/>
    <w:rsid w:val="00A8112B"/>
    <w:rsid w:val="00A847CB"/>
    <w:rsid w:val="00A944CF"/>
    <w:rsid w:val="00A94C0B"/>
    <w:rsid w:val="00A95BBA"/>
    <w:rsid w:val="00A974FA"/>
    <w:rsid w:val="00A9794F"/>
    <w:rsid w:val="00A97BEE"/>
    <w:rsid w:val="00AA128D"/>
    <w:rsid w:val="00AA440B"/>
    <w:rsid w:val="00AA46D7"/>
    <w:rsid w:val="00AA54AE"/>
    <w:rsid w:val="00AA60A1"/>
    <w:rsid w:val="00AA6CEC"/>
    <w:rsid w:val="00AA78DE"/>
    <w:rsid w:val="00AB03BA"/>
    <w:rsid w:val="00AB0D22"/>
    <w:rsid w:val="00AB11E0"/>
    <w:rsid w:val="00AB3777"/>
    <w:rsid w:val="00AB543E"/>
    <w:rsid w:val="00AC0F10"/>
    <w:rsid w:val="00AC0F1F"/>
    <w:rsid w:val="00AC1492"/>
    <w:rsid w:val="00AC3CE6"/>
    <w:rsid w:val="00AC4E15"/>
    <w:rsid w:val="00AC5D2A"/>
    <w:rsid w:val="00AD29F2"/>
    <w:rsid w:val="00AD3E13"/>
    <w:rsid w:val="00AE0131"/>
    <w:rsid w:val="00AE500D"/>
    <w:rsid w:val="00AF1086"/>
    <w:rsid w:val="00AF1827"/>
    <w:rsid w:val="00AF1C76"/>
    <w:rsid w:val="00AF4E83"/>
    <w:rsid w:val="00AF6412"/>
    <w:rsid w:val="00B01711"/>
    <w:rsid w:val="00B0331B"/>
    <w:rsid w:val="00B05179"/>
    <w:rsid w:val="00B13AD4"/>
    <w:rsid w:val="00B163BC"/>
    <w:rsid w:val="00B1729B"/>
    <w:rsid w:val="00B20D03"/>
    <w:rsid w:val="00B21BC6"/>
    <w:rsid w:val="00B22676"/>
    <w:rsid w:val="00B245BD"/>
    <w:rsid w:val="00B27896"/>
    <w:rsid w:val="00B32F89"/>
    <w:rsid w:val="00B338D5"/>
    <w:rsid w:val="00B36924"/>
    <w:rsid w:val="00B36A9A"/>
    <w:rsid w:val="00B3767E"/>
    <w:rsid w:val="00B37DAB"/>
    <w:rsid w:val="00B415DE"/>
    <w:rsid w:val="00B42136"/>
    <w:rsid w:val="00B433CE"/>
    <w:rsid w:val="00B438A5"/>
    <w:rsid w:val="00B44B05"/>
    <w:rsid w:val="00B46790"/>
    <w:rsid w:val="00B517F6"/>
    <w:rsid w:val="00B57001"/>
    <w:rsid w:val="00B616D9"/>
    <w:rsid w:val="00B63758"/>
    <w:rsid w:val="00B6525F"/>
    <w:rsid w:val="00B6559E"/>
    <w:rsid w:val="00B66F51"/>
    <w:rsid w:val="00B836DF"/>
    <w:rsid w:val="00B862F5"/>
    <w:rsid w:val="00B8709D"/>
    <w:rsid w:val="00B933D5"/>
    <w:rsid w:val="00B93430"/>
    <w:rsid w:val="00B95D33"/>
    <w:rsid w:val="00B95E4E"/>
    <w:rsid w:val="00B960BA"/>
    <w:rsid w:val="00B962AA"/>
    <w:rsid w:val="00BA0449"/>
    <w:rsid w:val="00BA3611"/>
    <w:rsid w:val="00BB2EA7"/>
    <w:rsid w:val="00BB720C"/>
    <w:rsid w:val="00BC0C6D"/>
    <w:rsid w:val="00BC21EB"/>
    <w:rsid w:val="00BC28E1"/>
    <w:rsid w:val="00BC69F8"/>
    <w:rsid w:val="00BC6B1D"/>
    <w:rsid w:val="00BC7F36"/>
    <w:rsid w:val="00BD20F3"/>
    <w:rsid w:val="00BD5E3D"/>
    <w:rsid w:val="00BD72CB"/>
    <w:rsid w:val="00BE004E"/>
    <w:rsid w:val="00BE215E"/>
    <w:rsid w:val="00BE3C2A"/>
    <w:rsid w:val="00BE472E"/>
    <w:rsid w:val="00BE5629"/>
    <w:rsid w:val="00BE5F3D"/>
    <w:rsid w:val="00BF5971"/>
    <w:rsid w:val="00BF6165"/>
    <w:rsid w:val="00BF7986"/>
    <w:rsid w:val="00C00862"/>
    <w:rsid w:val="00C00CBF"/>
    <w:rsid w:val="00C010BA"/>
    <w:rsid w:val="00C02243"/>
    <w:rsid w:val="00C04283"/>
    <w:rsid w:val="00C04FAE"/>
    <w:rsid w:val="00C0583B"/>
    <w:rsid w:val="00C1054D"/>
    <w:rsid w:val="00C14186"/>
    <w:rsid w:val="00C14583"/>
    <w:rsid w:val="00C14810"/>
    <w:rsid w:val="00C15016"/>
    <w:rsid w:val="00C159C1"/>
    <w:rsid w:val="00C164F7"/>
    <w:rsid w:val="00C16617"/>
    <w:rsid w:val="00C17C3A"/>
    <w:rsid w:val="00C2286D"/>
    <w:rsid w:val="00C23C53"/>
    <w:rsid w:val="00C241B4"/>
    <w:rsid w:val="00C316A4"/>
    <w:rsid w:val="00C3392D"/>
    <w:rsid w:val="00C34906"/>
    <w:rsid w:val="00C3768C"/>
    <w:rsid w:val="00C41A57"/>
    <w:rsid w:val="00C42AF3"/>
    <w:rsid w:val="00C43AF4"/>
    <w:rsid w:val="00C43B12"/>
    <w:rsid w:val="00C43D30"/>
    <w:rsid w:val="00C462C0"/>
    <w:rsid w:val="00C46BD0"/>
    <w:rsid w:val="00C477CD"/>
    <w:rsid w:val="00C50866"/>
    <w:rsid w:val="00C518A8"/>
    <w:rsid w:val="00C51EAD"/>
    <w:rsid w:val="00C55DAD"/>
    <w:rsid w:val="00C55F2D"/>
    <w:rsid w:val="00C632FE"/>
    <w:rsid w:val="00C64CBB"/>
    <w:rsid w:val="00C65614"/>
    <w:rsid w:val="00C66B4F"/>
    <w:rsid w:val="00C70D7F"/>
    <w:rsid w:val="00C71AAB"/>
    <w:rsid w:val="00C71B66"/>
    <w:rsid w:val="00C75038"/>
    <w:rsid w:val="00C802A6"/>
    <w:rsid w:val="00C80E21"/>
    <w:rsid w:val="00C81FF5"/>
    <w:rsid w:val="00C83962"/>
    <w:rsid w:val="00C83D8D"/>
    <w:rsid w:val="00C854FB"/>
    <w:rsid w:val="00C861D0"/>
    <w:rsid w:val="00C87273"/>
    <w:rsid w:val="00C92002"/>
    <w:rsid w:val="00C92358"/>
    <w:rsid w:val="00C951AA"/>
    <w:rsid w:val="00C9585F"/>
    <w:rsid w:val="00C958DB"/>
    <w:rsid w:val="00CA0412"/>
    <w:rsid w:val="00CA1410"/>
    <w:rsid w:val="00CA1F2F"/>
    <w:rsid w:val="00CA2E04"/>
    <w:rsid w:val="00CA3B04"/>
    <w:rsid w:val="00CA4DBA"/>
    <w:rsid w:val="00CA553F"/>
    <w:rsid w:val="00CB6666"/>
    <w:rsid w:val="00CB70F8"/>
    <w:rsid w:val="00CB7358"/>
    <w:rsid w:val="00CC0B87"/>
    <w:rsid w:val="00CC2CD9"/>
    <w:rsid w:val="00CC398A"/>
    <w:rsid w:val="00CC3C05"/>
    <w:rsid w:val="00CC3FB4"/>
    <w:rsid w:val="00CC543E"/>
    <w:rsid w:val="00CC59BF"/>
    <w:rsid w:val="00CD0BB0"/>
    <w:rsid w:val="00CD0BB6"/>
    <w:rsid w:val="00CD15D0"/>
    <w:rsid w:val="00CD2DC7"/>
    <w:rsid w:val="00CD3409"/>
    <w:rsid w:val="00CD3679"/>
    <w:rsid w:val="00CD5C1E"/>
    <w:rsid w:val="00CD6057"/>
    <w:rsid w:val="00CD635E"/>
    <w:rsid w:val="00CD7E88"/>
    <w:rsid w:val="00CD7FC6"/>
    <w:rsid w:val="00CE45B6"/>
    <w:rsid w:val="00CE4B2C"/>
    <w:rsid w:val="00CE50B8"/>
    <w:rsid w:val="00CF312F"/>
    <w:rsid w:val="00CF3B22"/>
    <w:rsid w:val="00CF3CBD"/>
    <w:rsid w:val="00CF4C81"/>
    <w:rsid w:val="00CF5485"/>
    <w:rsid w:val="00CF72F5"/>
    <w:rsid w:val="00D004B0"/>
    <w:rsid w:val="00D00F0D"/>
    <w:rsid w:val="00D0190A"/>
    <w:rsid w:val="00D01DBB"/>
    <w:rsid w:val="00D04029"/>
    <w:rsid w:val="00D0763D"/>
    <w:rsid w:val="00D07DDB"/>
    <w:rsid w:val="00D1354A"/>
    <w:rsid w:val="00D140C7"/>
    <w:rsid w:val="00D141DD"/>
    <w:rsid w:val="00D14727"/>
    <w:rsid w:val="00D149FC"/>
    <w:rsid w:val="00D15271"/>
    <w:rsid w:val="00D16934"/>
    <w:rsid w:val="00D176D4"/>
    <w:rsid w:val="00D21523"/>
    <w:rsid w:val="00D21E51"/>
    <w:rsid w:val="00D256DD"/>
    <w:rsid w:val="00D274F1"/>
    <w:rsid w:val="00D27E18"/>
    <w:rsid w:val="00D31488"/>
    <w:rsid w:val="00D330E9"/>
    <w:rsid w:val="00D33B8F"/>
    <w:rsid w:val="00D34217"/>
    <w:rsid w:val="00D4115D"/>
    <w:rsid w:val="00D43158"/>
    <w:rsid w:val="00D43542"/>
    <w:rsid w:val="00D43C4D"/>
    <w:rsid w:val="00D43FC2"/>
    <w:rsid w:val="00D44BA8"/>
    <w:rsid w:val="00D451FE"/>
    <w:rsid w:val="00D46631"/>
    <w:rsid w:val="00D52197"/>
    <w:rsid w:val="00D53310"/>
    <w:rsid w:val="00D55453"/>
    <w:rsid w:val="00D57B81"/>
    <w:rsid w:val="00D57F8B"/>
    <w:rsid w:val="00D6460A"/>
    <w:rsid w:val="00D64DDF"/>
    <w:rsid w:val="00D66711"/>
    <w:rsid w:val="00D706B3"/>
    <w:rsid w:val="00D748B0"/>
    <w:rsid w:val="00D74CD3"/>
    <w:rsid w:val="00D769EB"/>
    <w:rsid w:val="00D81C0A"/>
    <w:rsid w:val="00D849A6"/>
    <w:rsid w:val="00D85019"/>
    <w:rsid w:val="00D860F1"/>
    <w:rsid w:val="00D9065E"/>
    <w:rsid w:val="00D907F6"/>
    <w:rsid w:val="00D90BB3"/>
    <w:rsid w:val="00D91DB7"/>
    <w:rsid w:val="00D920FE"/>
    <w:rsid w:val="00D92103"/>
    <w:rsid w:val="00D9438F"/>
    <w:rsid w:val="00D95A68"/>
    <w:rsid w:val="00D96AD7"/>
    <w:rsid w:val="00DA3F5A"/>
    <w:rsid w:val="00DA427B"/>
    <w:rsid w:val="00DA48DE"/>
    <w:rsid w:val="00DA49D1"/>
    <w:rsid w:val="00DA5173"/>
    <w:rsid w:val="00DA62AA"/>
    <w:rsid w:val="00DA7BF2"/>
    <w:rsid w:val="00DB055D"/>
    <w:rsid w:val="00DB38F3"/>
    <w:rsid w:val="00DB432D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364E"/>
    <w:rsid w:val="00DD4150"/>
    <w:rsid w:val="00DD45E5"/>
    <w:rsid w:val="00DD4B8F"/>
    <w:rsid w:val="00DE4675"/>
    <w:rsid w:val="00DE6693"/>
    <w:rsid w:val="00DF0618"/>
    <w:rsid w:val="00DF43D7"/>
    <w:rsid w:val="00DF4D1C"/>
    <w:rsid w:val="00DF5735"/>
    <w:rsid w:val="00DF6032"/>
    <w:rsid w:val="00DF6B8F"/>
    <w:rsid w:val="00E0134F"/>
    <w:rsid w:val="00E02573"/>
    <w:rsid w:val="00E049CE"/>
    <w:rsid w:val="00E115BF"/>
    <w:rsid w:val="00E11975"/>
    <w:rsid w:val="00E14D9B"/>
    <w:rsid w:val="00E21BA1"/>
    <w:rsid w:val="00E228F4"/>
    <w:rsid w:val="00E23010"/>
    <w:rsid w:val="00E23500"/>
    <w:rsid w:val="00E23504"/>
    <w:rsid w:val="00E25A09"/>
    <w:rsid w:val="00E26FAD"/>
    <w:rsid w:val="00E272AD"/>
    <w:rsid w:val="00E336BB"/>
    <w:rsid w:val="00E33AE0"/>
    <w:rsid w:val="00E37E28"/>
    <w:rsid w:val="00E455D2"/>
    <w:rsid w:val="00E5062D"/>
    <w:rsid w:val="00E52889"/>
    <w:rsid w:val="00E54A78"/>
    <w:rsid w:val="00E56897"/>
    <w:rsid w:val="00E60D78"/>
    <w:rsid w:val="00E612C5"/>
    <w:rsid w:val="00E61975"/>
    <w:rsid w:val="00E62694"/>
    <w:rsid w:val="00E63DC0"/>
    <w:rsid w:val="00E65023"/>
    <w:rsid w:val="00E70E31"/>
    <w:rsid w:val="00E74E88"/>
    <w:rsid w:val="00E77A60"/>
    <w:rsid w:val="00E80629"/>
    <w:rsid w:val="00E82198"/>
    <w:rsid w:val="00E8285A"/>
    <w:rsid w:val="00E82CD6"/>
    <w:rsid w:val="00E83B97"/>
    <w:rsid w:val="00E83DC1"/>
    <w:rsid w:val="00E9188A"/>
    <w:rsid w:val="00E94B90"/>
    <w:rsid w:val="00E9508A"/>
    <w:rsid w:val="00E959B7"/>
    <w:rsid w:val="00EA225D"/>
    <w:rsid w:val="00EA45E6"/>
    <w:rsid w:val="00EA58ED"/>
    <w:rsid w:val="00EA5D6F"/>
    <w:rsid w:val="00EA7017"/>
    <w:rsid w:val="00EA7040"/>
    <w:rsid w:val="00EB38D4"/>
    <w:rsid w:val="00EB3B27"/>
    <w:rsid w:val="00EB3E6F"/>
    <w:rsid w:val="00EB5D4A"/>
    <w:rsid w:val="00EB607A"/>
    <w:rsid w:val="00EB6E35"/>
    <w:rsid w:val="00EC1F26"/>
    <w:rsid w:val="00EC48EF"/>
    <w:rsid w:val="00EC4B1B"/>
    <w:rsid w:val="00EC788A"/>
    <w:rsid w:val="00EC7990"/>
    <w:rsid w:val="00ED02B3"/>
    <w:rsid w:val="00ED55B8"/>
    <w:rsid w:val="00ED57EB"/>
    <w:rsid w:val="00ED6604"/>
    <w:rsid w:val="00EDCD7E"/>
    <w:rsid w:val="00EE0F43"/>
    <w:rsid w:val="00EE0F53"/>
    <w:rsid w:val="00EE214A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4F23"/>
    <w:rsid w:val="00F25ABC"/>
    <w:rsid w:val="00F26F12"/>
    <w:rsid w:val="00F312D8"/>
    <w:rsid w:val="00F319A3"/>
    <w:rsid w:val="00F35576"/>
    <w:rsid w:val="00F361EB"/>
    <w:rsid w:val="00F36541"/>
    <w:rsid w:val="00F37A4C"/>
    <w:rsid w:val="00F41720"/>
    <w:rsid w:val="00F43291"/>
    <w:rsid w:val="00F44189"/>
    <w:rsid w:val="00F46530"/>
    <w:rsid w:val="00F50857"/>
    <w:rsid w:val="00F50DF7"/>
    <w:rsid w:val="00F53190"/>
    <w:rsid w:val="00F5358A"/>
    <w:rsid w:val="00F64F61"/>
    <w:rsid w:val="00F655F3"/>
    <w:rsid w:val="00F65969"/>
    <w:rsid w:val="00F675DF"/>
    <w:rsid w:val="00F676F8"/>
    <w:rsid w:val="00F709E0"/>
    <w:rsid w:val="00F714D1"/>
    <w:rsid w:val="00F73730"/>
    <w:rsid w:val="00F754A0"/>
    <w:rsid w:val="00F75976"/>
    <w:rsid w:val="00F7788A"/>
    <w:rsid w:val="00F82BCB"/>
    <w:rsid w:val="00F83244"/>
    <w:rsid w:val="00F84963"/>
    <w:rsid w:val="00F851E5"/>
    <w:rsid w:val="00F87D53"/>
    <w:rsid w:val="00F94315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0EB0"/>
    <w:rsid w:val="00FC705D"/>
    <w:rsid w:val="00FD207C"/>
    <w:rsid w:val="00FD3647"/>
    <w:rsid w:val="00FD696D"/>
    <w:rsid w:val="00FD6CBE"/>
    <w:rsid w:val="00FE0CCA"/>
    <w:rsid w:val="00FE1F53"/>
    <w:rsid w:val="00FE2AF4"/>
    <w:rsid w:val="00FE2F54"/>
    <w:rsid w:val="00FE389F"/>
    <w:rsid w:val="00FE57C5"/>
    <w:rsid w:val="00FF2A9D"/>
    <w:rsid w:val="00FF456A"/>
    <w:rsid w:val="00FF474E"/>
    <w:rsid w:val="00FF6652"/>
    <w:rsid w:val="03ABF380"/>
    <w:rsid w:val="050E4B3D"/>
    <w:rsid w:val="05CB42AB"/>
    <w:rsid w:val="072FC072"/>
    <w:rsid w:val="077EFCD8"/>
    <w:rsid w:val="08A4D6C7"/>
    <w:rsid w:val="08E48373"/>
    <w:rsid w:val="0A7E2075"/>
    <w:rsid w:val="0A9A5AE8"/>
    <w:rsid w:val="0AE7C3E9"/>
    <w:rsid w:val="0C8F9A41"/>
    <w:rsid w:val="110EAE94"/>
    <w:rsid w:val="1247F1A2"/>
    <w:rsid w:val="139F0AE1"/>
    <w:rsid w:val="17EB5469"/>
    <w:rsid w:val="19AFC1F4"/>
    <w:rsid w:val="19C34F42"/>
    <w:rsid w:val="1A8792F7"/>
    <w:rsid w:val="1C68E212"/>
    <w:rsid w:val="1E100C8C"/>
    <w:rsid w:val="1FD783F3"/>
    <w:rsid w:val="2017B02B"/>
    <w:rsid w:val="21E8368A"/>
    <w:rsid w:val="248327D8"/>
    <w:rsid w:val="248AC535"/>
    <w:rsid w:val="2840640C"/>
    <w:rsid w:val="2963A1D7"/>
    <w:rsid w:val="2D555ACA"/>
    <w:rsid w:val="2FA417C6"/>
    <w:rsid w:val="3072180A"/>
    <w:rsid w:val="33004A28"/>
    <w:rsid w:val="35DF2882"/>
    <w:rsid w:val="3B7A40F2"/>
    <w:rsid w:val="3BAE6AD7"/>
    <w:rsid w:val="3EBBA74A"/>
    <w:rsid w:val="3F40C249"/>
    <w:rsid w:val="3F4DE57F"/>
    <w:rsid w:val="41336FC4"/>
    <w:rsid w:val="4195B481"/>
    <w:rsid w:val="438B9DED"/>
    <w:rsid w:val="43B7A61F"/>
    <w:rsid w:val="44690BF8"/>
    <w:rsid w:val="44B3F00A"/>
    <w:rsid w:val="4500BCE9"/>
    <w:rsid w:val="46B69AF8"/>
    <w:rsid w:val="47052F1E"/>
    <w:rsid w:val="485265ED"/>
    <w:rsid w:val="49DD8D23"/>
    <w:rsid w:val="4A8BBC7C"/>
    <w:rsid w:val="4C7A91B1"/>
    <w:rsid w:val="4CBDE10E"/>
    <w:rsid w:val="4CDCB706"/>
    <w:rsid w:val="4E4FB6CC"/>
    <w:rsid w:val="518B9AE6"/>
    <w:rsid w:val="52827813"/>
    <w:rsid w:val="5566CCD8"/>
    <w:rsid w:val="55923952"/>
    <w:rsid w:val="586F0282"/>
    <w:rsid w:val="5941D2B8"/>
    <w:rsid w:val="5981531D"/>
    <w:rsid w:val="59CDF5BD"/>
    <w:rsid w:val="5A1F4272"/>
    <w:rsid w:val="5BBD53E8"/>
    <w:rsid w:val="5BCE09FD"/>
    <w:rsid w:val="5C0DE07D"/>
    <w:rsid w:val="5CC8BF4C"/>
    <w:rsid w:val="5E46F95C"/>
    <w:rsid w:val="60558DAD"/>
    <w:rsid w:val="61037D09"/>
    <w:rsid w:val="617F127B"/>
    <w:rsid w:val="646EB522"/>
    <w:rsid w:val="65A5D0B1"/>
    <w:rsid w:val="66910F4A"/>
    <w:rsid w:val="6A5C8787"/>
    <w:rsid w:val="712037F2"/>
    <w:rsid w:val="716921E2"/>
    <w:rsid w:val="75C7A848"/>
    <w:rsid w:val="7737453C"/>
    <w:rsid w:val="79BE75DD"/>
    <w:rsid w:val="7A1029EE"/>
    <w:rsid w:val="7AC59798"/>
    <w:rsid w:val="7C2E1A90"/>
    <w:rsid w:val="7C4D24D5"/>
    <w:rsid w:val="7C7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55236D77-FF90-4094-BEB8-EF6CBC82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7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995E-8F46-46D2-AF18-3CDDDE3E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86647-17BF-4761-9CF3-A3436CCAA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8D881-A439-4138-9095-7971066FE61D}">
  <ds:schemaRefs>
    <ds:schemaRef ds:uri="http://schemas.microsoft.com/office/2006/documentManagement/types"/>
    <ds:schemaRef ds:uri="http://purl.org/dc/elements/1.1/"/>
    <ds:schemaRef ds:uri="bcc389c2-8cea-4bd9-b9f2-128ccc64670d"/>
    <ds:schemaRef ds:uri="http://schemas.microsoft.com/office/infopath/2007/PartnerControls"/>
    <ds:schemaRef ds:uri="50501170-423f-45cd-85ae-a7ca8c03899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2487</Characters>
  <Application>Microsoft Office Word</Application>
  <DocSecurity>0</DocSecurity>
  <Lines>20</Lines>
  <Paragraphs>5</Paragraphs>
  <ScaleCrop>false</ScaleCrop>
  <Company>PKP PLK S.A.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i spółki zależne podpisały porozumienie. Maszyny kolejowe będą lepiej wykorzystane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2025-09-23T11:55:00Z</dcterms:created>
  <dcterms:modified xsi:type="dcterms:W3CDTF">2025-09-23T11:55:00Z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