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75E770F8" w:rsidR="00277762" w:rsidRDefault="0096161B" w:rsidP="009D1AEB">
      <w:pPr>
        <w:jc w:val="right"/>
        <w:rPr>
          <w:rFonts w:cs="Arial"/>
        </w:rPr>
      </w:pPr>
      <w:r>
        <w:rPr>
          <w:rFonts w:cs="Arial"/>
        </w:rPr>
        <w:t>Kielce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1</w:t>
      </w:r>
      <w:r w:rsidR="00944F98">
        <w:rPr>
          <w:rFonts w:cs="Arial"/>
        </w:rPr>
        <w:t>8</w:t>
      </w:r>
      <w:r w:rsidR="00852C5B">
        <w:rPr>
          <w:rFonts w:cs="Arial"/>
        </w:rPr>
        <w:t xml:space="preserve"> </w:t>
      </w:r>
      <w:r w:rsidR="00174E70">
        <w:rPr>
          <w:rFonts w:cs="Arial"/>
        </w:rPr>
        <w:t>stycznia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41D58BF9" w14:textId="4F6F6F77" w:rsidR="0096161B" w:rsidRPr="007C3224" w:rsidRDefault="0096161B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Nowe rozjazdy zwiększą </w:t>
      </w:r>
      <w:r w:rsidR="00127C1F">
        <w:rPr>
          <w:szCs w:val="24"/>
        </w:rPr>
        <w:t>możliwości kolei</w:t>
      </w:r>
      <w:r>
        <w:rPr>
          <w:szCs w:val="24"/>
        </w:rPr>
        <w:t xml:space="preserve"> na linii z Kielc do Częstochowy</w:t>
      </w:r>
    </w:p>
    <w:p w14:paraId="1CCFE45A" w14:textId="750AD507" w:rsidR="0096161B" w:rsidRPr="00C16A61" w:rsidRDefault="0096161B" w:rsidP="0096161B">
      <w:pPr>
        <w:spacing w:before="120" w:after="120"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PKP Polskie Linie Kolejowe SA podpisały umowę na wymianę rozjazdów i części torów na stacji Kielce Herbskie. Inwestycja realizowana w </w:t>
      </w:r>
      <w:r w:rsidRPr="003511F5">
        <w:rPr>
          <w:rFonts w:eastAsia="Calibri" w:cs="Arial"/>
          <w:b/>
        </w:rPr>
        <w:t>ramach projektu „Likwidacja wąskich gardeł i zwiększenie przepustowości linii kolejowych”</w:t>
      </w:r>
      <w:r>
        <w:rPr>
          <w:rFonts w:eastAsia="Calibri" w:cs="Arial"/>
          <w:b/>
        </w:rPr>
        <w:t xml:space="preserve"> poprawi bezpieczeństwo i niezawodność w ruchu kolejowym, a także </w:t>
      </w:r>
      <w:r w:rsidR="00127C1F">
        <w:rPr>
          <w:rFonts w:eastAsia="Calibri" w:cs="Arial"/>
          <w:b/>
        </w:rPr>
        <w:t xml:space="preserve">poprawi funkcjonalność </w:t>
      </w:r>
      <w:r>
        <w:rPr>
          <w:rFonts w:eastAsia="Calibri" w:cs="Arial"/>
          <w:b/>
        </w:rPr>
        <w:t xml:space="preserve">ważnej stacji leżącej na linii kolejowej nr 61. </w:t>
      </w:r>
    </w:p>
    <w:p w14:paraId="40763E24" w14:textId="57C5A43F" w:rsidR="0096161B" w:rsidRDefault="0096161B" w:rsidP="0096161B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Umowa podpisana przez PLK SA z KZN </w:t>
      </w:r>
      <w:proofErr w:type="spellStart"/>
      <w:r>
        <w:rPr>
          <w:rFonts w:cs="Arial"/>
        </w:rPr>
        <w:t>Rail</w:t>
      </w:r>
      <w:proofErr w:type="spellEnd"/>
      <w:r>
        <w:rPr>
          <w:rFonts w:cs="Arial"/>
        </w:rPr>
        <w:t xml:space="preserve"> sp. z o.o. zakłada wymianę rozjazdów, fragmentów torów, elementów sieci elektroenergetycznej oraz urządzeń sterowania ruchem kolejowym. Wykonawcy zrealizują również prace przy montażu nowego oświetlenia i niezbędnej infrastruktury podziemnej w postaci kabli i światłowodów. Inwestycja za przeszło 12,5 mln zł netto pozwoli na poprawę funkcjonalności stacji Kielce Herbskie. Poprzez kompleksową wymianę i zabudowę nowych rozjazdów PLK SA </w:t>
      </w:r>
      <w:r w:rsidR="003C7916">
        <w:rPr>
          <w:rFonts w:cs="Arial"/>
        </w:rPr>
        <w:t>poprawią</w:t>
      </w:r>
      <w:r>
        <w:rPr>
          <w:rFonts w:cs="Arial"/>
        </w:rPr>
        <w:t xml:space="preserve"> bezpieczeństwo i niezawodność przewozów kolejowych na linii 61 (Kielce Główne – </w:t>
      </w:r>
      <w:proofErr w:type="spellStart"/>
      <w:r>
        <w:rPr>
          <w:rFonts w:cs="Arial"/>
        </w:rPr>
        <w:t>Fosowskie</w:t>
      </w:r>
      <w:proofErr w:type="spellEnd"/>
      <w:r>
        <w:rPr>
          <w:rFonts w:cs="Arial"/>
        </w:rPr>
        <w:t xml:space="preserve">), </w:t>
      </w:r>
      <w:r w:rsidR="003C7916">
        <w:rPr>
          <w:rFonts w:cs="Arial"/>
        </w:rPr>
        <w:t xml:space="preserve">zwiększą możliwości prowadzenia ruchu pociągów </w:t>
      </w:r>
      <w:r>
        <w:rPr>
          <w:rFonts w:cs="Arial"/>
        </w:rPr>
        <w:t>i zmniejsz</w:t>
      </w:r>
      <w:r w:rsidR="005D4D14">
        <w:rPr>
          <w:rFonts w:cs="Arial"/>
        </w:rPr>
        <w:t>ą</w:t>
      </w:r>
      <w:r>
        <w:rPr>
          <w:rFonts w:cs="Arial"/>
        </w:rPr>
        <w:t xml:space="preserve"> koszty eksploatacji i utrzymania infrastruktury kolejowej.</w:t>
      </w:r>
    </w:p>
    <w:p w14:paraId="715BA2C7" w14:textId="2A883608" w:rsidR="0096161B" w:rsidRPr="00740CB5" w:rsidRDefault="0096161B" w:rsidP="0096161B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>Finansowany w ramach Krajowego Planu Odbudowy projekt „</w:t>
      </w:r>
      <w:r w:rsidRPr="00451691">
        <w:rPr>
          <w:rFonts w:cs="Arial"/>
        </w:rPr>
        <w:t>Likwidacja wąskich gardeł i zwiększenie przepustowości linii kolejowych - etap I”</w:t>
      </w:r>
      <w:r>
        <w:rPr>
          <w:rFonts w:cs="Arial"/>
        </w:rPr>
        <w:t xml:space="preserve"> pozytywnie wpłynie na funkcjonowanie kolei w całym kraju. Realizowane przez PLK SA inwestycje zwiększą istotne parametry sieci kolejowej, zmniejszą ryzyko awarii i pozwolą na poprawę przepustowości na kluczowych fragmentach</w:t>
      </w:r>
      <w:r w:rsidR="007566C4">
        <w:rPr>
          <w:rFonts w:cs="Arial"/>
        </w:rPr>
        <w:t>,</w:t>
      </w:r>
      <w:r>
        <w:rPr>
          <w:rFonts w:cs="Arial"/>
        </w:rPr>
        <w:t xml:space="preserve"> ważnych dla przewozów pasażerskich i towarowych linii kolejowych.</w:t>
      </w:r>
    </w:p>
    <w:p w14:paraId="092DB5CB" w14:textId="7DC0D996" w:rsidR="0096161B" w:rsidRDefault="0096161B" w:rsidP="0096161B">
      <w:pPr>
        <w:spacing w:before="100" w:beforeAutospacing="1" w:after="100" w:afterAutospacing="1" w:line="360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p w14:paraId="7287E0BE" w14:textId="5B2DDABF" w:rsidR="00F05BC8" w:rsidRDefault="00F05BC8" w:rsidP="0096161B">
      <w:pPr>
        <w:spacing w:before="100" w:beforeAutospacing="1" w:after="100" w:afterAutospacing="1" w:line="360" w:lineRule="auto"/>
      </w:pPr>
    </w:p>
    <w:sectPr w:rsid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D104" w14:textId="77777777" w:rsidR="006F2772" w:rsidRDefault="006F2772" w:rsidP="009D1AEB">
      <w:pPr>
        <w:spacing w:after="0" w:line="240" w:lineRule="auto"/>
      </w:pPr>
      <w:r>
        <w:separator/>
      </w:r>
    </w:p>
  </w:endnote>
  <w:endnote w:type="continuationSeparator" w:id="0">
    <w:p w14:paraId="46B845F0" w14:textId="77777777" w:rsidR="006F2772" w:rsidRDefault="006F277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77777777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F226E" w:rsidRPr="00B77919">
      <w:rPr>
        <w:rFonts w:cs="Arial"/>
        <w:color w:val="727271"/>
        <w:sz w:val="14"/>
        <w:szCs w:val="14"/>
      </w:rPr>
      <w:t>3</w:t>
    </w:r>
    <w:r w:rsidR="003560B2">
      <w:rPr>
        <w:rFonts w:cs="Arial"/>
        <w:color w:val="727271"/>
        <w:sz w:val="14"/>
        <w:szCs w:val="14"/>
      </w:rPr>
      <w:t>3.272</w:t>
    </w:r>
    <w:r w:rsidR="002F226E" w:rsidRPr="00B77919">
      <w:rPr>
        <w:rFonts w:cs="Arial"/>
        <w:color w:val="727271"/>
        <w:sz w:val="14"/>
        <w:szCs w:val="14"/>
      </w:rPr>
      <w:t>.</w:t>
    </w:r>
    <w:r w:rsidR="003560B2">
      <w:rPr>
        <w:rFonts w:cs="Arial"/>
        <w:color w:val="727271"/>
        <w:sz w:val="14"/>
        <w:szCs w:val="14"/>
      </w:rPr>
      <w:t>194</w:t>
    </w:r>
    <w:r w:rsidR="002F226E" w:rsidRPr="00B77919">
      <w:rPr>
        <w:rFonts w:cs="Arial"/>
        <w:color w:val="727271"/>
        <w:sz w:val="14"/>
        <w:szCs w:val="14"/>
      </w:rPr>
      <w:t>.000,00 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09C74" w14:textId="77777777" w:rsidR="006F2772" w:rsidRDefault="006F2772" w:rsidP="009D1AEB">
      <w:pPr>
        <w:spacing w:after="0" w:line="240" w:lineRule="auto"/>
      </w:pPr>
      <w:r>
        <w:separator/>
      </w:r>
    </w:p>
  </w:footnote>
  <w:footnote w:type="continuationSeparator" w:id="0">
    <w:p w14:paraId="29AA21EF" w14:textId="77777777" w:rsidR="006F2772" w:rsidRDefault="006F277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9856891">
    <w:abstractNumId w:val="1"/>
  </w:num>
  <w:num w:numId="2" w16cid:durableId="5772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363E4"/>
    <w:rsid w:val="00043D98"/>
    <w:rsid w:val="00072876"/>
    <w:rsid w:val="000B6717"/>
    <w:rsid w:val="000C34B5"/>
    <w:rsid w:val="000D2E12"/>
    <w:rsid w:val="000E4DD4"/>
    <w:rsid w:val="001140BA"/>
    <w:rsid w:val="001277A4"/>
    <w:rsid w:val="00127C1F"/>
    <w:rsid w:val="00164B78"/>
    <w:rsid w:val="00174E70"/>
    <w:rsid w:val="00192BEF"/>
    <w:rsid w:val="001942F0"/>
    <w:rsid w:val="001A081C"/>
    <w:rsid w:val="001A3C46"/>
    <w:rsid w:val="001A3EC7"/>
    <w:rsid w:val="001B2975"/>
    <w:rsid w:val="001D2445"/>
    <w:rsid w:val="001F469E"/>
    <w:rsid w:val="0020104B"/>
    <w:rsid w:val="0022610F"/>
    <w:rsid w:val="00236985"/>
    <w:rsid w:val="00242EC0"/>
    <w:rsid w:val="00243F04"/>
    <w:rsid w:val="002509B2"/>
    <w:rsid w:val="002679F9"/>
    <w:rsid w:val="002764CC"/>
    <w:rsid w:val="00277762"/>
    <w:rsid w:val="00277D0A"/>
    <w:rsid w:val="00284741"/>
    <w:rsid w:val="00291328"/>
    <w:rsid w:val="002923A8"/>
    <w:rsid w:val="002B5807"/>
    <w:rsid w:val="002F226E"/>
    <w:rsid w:val="002F6767"/>
    <w:rsid w:val="00311C80"/>
    <w:rsid w:val="00316B01"/>
    <w:rsid w:val="00353C15"/>
    <w:rsid w:val="003560B2"/>
    <w:rsid w:val="00373893"/>
    <w:rsid w:val="00373B9A"/>
    <w:rsid w:val="00381F98"/>
    <w:rsid w:val="00385F8D"/>
    <w:rsid w:val="003952A9"/>
    <w:rsid w:val="003C7916"/>
    <w:rsid w:val="003D783B"/>
    <w:rsid w:val="003E5942"/>
    <w:rsid w:val="003E66A0"/>
    <w:rsid w:val="003F0C77"/>
    <w:rsid w:val="003F3982"/>
    <w:rsid w:val="00400B67"/>
    <w:rsid w:val="00433C4C"/>
    <w:rsid w:val="0045579E"/>
    <w:rsid w:val="00457D23"/>
    <w:rsid w:val="004921F6"/>
    <w:rsid w:val="00496A94"/>
    <w:rsid w:val="004A1C1C"/>
    <w:rsid w:val="004B43C6"/>
    <w:rsid w:val="004C057C"/>
    <w:rsid w:val="004E3E98"/>
    <w:rsid w:val="00502BB2"/>
    <w:rsid w:val="00527D7A"/>
    <w:rsid w:val="00553200"/>
    <w:rsid w:val="005553EC"/>
    <w:rsid w:val="00584F6B"/>
    <w:rsid w:val="00585F06"/>
    <w:rsid w:val="005A144B"/>
    <w:rsid w:val="005B6CBE"/>
    <w:rsid w:val="005D1DAD"/>
    <w:rsid w:val="005D4D14"/>
    <w:rsid w:val="005E2BFB"/>
    <w:rsid w:val="00607B83"/>
    <w:rsid w:val="00610F2D"/>
    <w:rsid w:val="0063625B"/>
    <w:rsid w:val="00657103"/>
    <w:rsid w:val="006801CF"/>
    <w:rsid w:val="006832D9"/>
    <w:rsid w:val="006A411D"/>
    <w:rsid w:val="006A41EF"/>
    <w:rsid w:val="006C6C1C"/>
    <w:rsid w:val="006D0F6D"/>
    <w:rsid w:val="006F2772"/>
    <w:rsid w:val="007566C4"/>
    <w:rsid w:val="007B1157"/>
    <w:rsid w:val="007C233D"/>
    <w:rsid w:val="007D74B6"/>
    <w:rsid w:val="007F2CC6"/>
    <w:rsid w:val="007F3648"/>
    <w:rsid w:val="008172AC"/>
    <w:rsid w:val="008344E8"/>
    <w:rsid w:val="00852C5B"/>
    <w:rsid w:val="00853014"/>
    <w:rsid w:val="008556BF"/>
    <w:rsid w:val="00860074"/>
    <w:rsid w:val="0086251E"/>
    <w:rsid w:val="00884FD7"/>
    <w:rsid w:val="00897128"/>
    <w:rsid w:val="008A6DDA"/>
    <w:rsid w:val="008D5441"/>
    <w:rsid w:val="008D597F"/>
    <w:rsid w:val="008D5DE4"/>
    <w:rsid w:val="008E130D"/>
    <w:rsid w:val="008E2FDD"/>
    <w:rsid w:val="008E7B95"/>
    <w:rsid w:val="008F2A6A"/>
    <w:rsid w:val="00910B3B"/>
    <w:rsid w:val="00932ED5"/>
    <w:rsid w:val="00944F98"/>
    <w:rsid w:val="0096161B"/>
    <w:rsid w:val="00985777"/>
    <w:rsid w:val="009A0FE9"/>
    <w:rsid w:val="009B4CA2"/>
    <w:rsid w:val="009C43BF"/>
    <w:rsid w:val="009D1AEB"/>
    <w:rsid w:val="009E268D"/>
    <w:rsid w:val="00A01D2E"/>
    <w:rsid w:val="00A15AED"/>
    <w:rsid w:val="00A2081A"/>
    <w:rsid w:val="00A236DD"/>
    <w:rsid w:val="00A25069"/>
    <w:rsid w:val="00A3479F"/>
    <w:rsid w:val="00A406A9"/>
    <w:rsid w:val="00A420F3"/>
    <w:rsid w:val="00A75420"/>
    <w:rsid w:val="00A8183F"/>
    <w:rsid w:val="00A82BB4"/>
    <w:rsid w:val="00A960DA"/>
    <w:rsid w:val="00AE05EE"/>
    <w:rsid w:val="00B30758"/>
    <w:rsid w:val="00B433B0"/>
    <w:rsid w:val="00B65D9E"/>
    <w:rsid w:val="00B828BE"/>
    <w:rsid w:val="00BA147B"/>
    <w:rsid w:val="00BA7235"/>
    <w:rsid w:val="00BB14EF"/>
    <w:rsid w:val="00BB7386"/>
    <w:rsid w:val="00BC0DBF"/>
    <w:rsid w:val="00BC1E9D"/>
    <w:rsid w:val="00BF634A"/>
    <w:rsid w:val="00C223F6"/>
    <w:rsid w:val="00C50A50"/>
    <w:rsid w:val="00C60345"/>
    <w:rsid w:val="00C654C1"/>
    <w:rsid w:val="00C72BE5"/>
    <w:rsid w:val="00CA4BCB"/>
    <w:rsid w:val="00CF0E6A"/>
    <w:rsid w:val="00CF66C7"/>
    <w:rsid w:val="00D016FE"/>
    <w:rsid w:val="00D149FC"/>
    <w:rsid w:val="00D33F12"/>
    <w:rsid w:val="00D353C4"/>
    <w:rsid w:val="00D5113B"/>
    <w:rsid w:val="00D6569B"/>
    <w:rsid w:val="00D7086B"/>
    <w:rsid w:val="00D73905"/>
    <w:rsid w:val="00D77764"/>
    <w:rsid w:val="00D825B4"/>
    <w:rsid w:val="00D9073E"/>
    <w:rsid w:val="00D9637E"/>
    <w:rsid w:val="00DC11D2"/>
    <w:rsid w:val="00DE4124"/>
    <w:rsid w:val="00DF3AF0"/>
    <w:rsid w:val="00E00C45"/>
    <w:rsid w:val="00E033DD"/>
    <w:rsid w:val="00E11D65"/>
    <w:rsid w:val="00E77F3F"/>
    <w:rsid w:val="00EC4626"/>
    <w:rsid w:val="00EF05C9"/>
    <w:rsid w:val="00EF0C7E"/>
    <w:rsid w:val="00F05BC8"/>
    <w:rsid w:val="00F13CDE"/>
    <w:rsid w:val="00F22022"/>
    <w:rsid w:val="00F33D83"/>
    <w:rsid w:val="00F57311"/>
    <w:rsid w:val="00F63631"/>
    <w:rsid w:val="00F73046"/>
    <w:rsid w:val="00F805B9"/>
    <w:rsid w:val="00FA448D"/>
    <w:rsid w:val="00FC1071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3157A36-B9E6-43E7-9783-4911C01B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rozjazdy zwiększą przepustowość na linii z Kielc do Częstochowy</vt:lpstr>
    </vt:vector>
  </TitlesOfParts>
  <Company>PKP PLK S.A.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rozjazdy zwiększą możliwości kolei na linii z Kielc do Częstochowy</dc:title>
  <dc:subject/>
  <dc:creator>Piotr.Hamarnik@plk-sa.pl</dc:creator>
  <cp:keywords/>
  <dc:description/>
  <cp:lastModifiedBy>Hamarnik Piotr</cp:lastModifiedBy>
  <cp:revision>2</cp:revision>
  <dcterms:created xsi:type="dcterms:W3CDTF">2024-01-18T07:26:00Z</dcterms:created>
  <dcterms:modified xsi:type="dcterms:W3CDTF">2024-01-18T07:26:00Z</dcterms:modified>
</cp:coreProperties>
</file>