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C41E" w14:textId="77777777" w:rsidR="0063625B" w:rsidRDefault="0063625B" w:rsidP="009D1AEB">
      <w:pPr>
        <w:jc w:val="right"/>
        <w:rPr>
          <w:rFonts w:cs="Arial"/>
        </w:rPr>
      </w:pPr>
    </w:p>
    <w:p w14:paraId="1B98B799" w14:textId="77777777" w:rsidR="00C22107" w:rsidRDefault="00C22107" w:rsidP="009D1AEB">
      <w:pPr>
        <w:jc w:val="right"/>
        <w:rPr>
          <w:rFonts w:cs="Arial"/>
        </w:rPr>
      </w:pPr>
    </w:p>
    <w:p w14:paraId="4CC8366F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94073">
        <w:rPr>
          <w:rFonts w:cs="Arial"/>
        </w:rPr>
        <w:t>26</w:t>
      </w:r>
      <w:r w:rsidR="00CD76A2">
        <w:rPr>
          <w:rFonts w:cs="Arial"/>
        </w:rPr>
        <w:t xml:space="preserve"> czerwca 2020</w:t>
      </w:r>
      <w:r w:rsidRPr="003D74BF">
        <w:rPr>
          <w:rFonts w:cs="Arial"/>
        </w:rPr>
        <w:t xml:space="preserve"> r.</w:t>
      </w:r>
    </w:p>
    <w:p w14:paraId="37DD0F99" w14:textId="77777777" w:rsidR="009D1AEB" w:rsidRDefault="009D1AEB" w:rsidP="009D1AEB"/>
    <w:p w14:paraId="36AC412A" w14:textId="77777777" w:rsidR="004A37AB" w:rsidRPr="00EB295D" w:rsidRDefault="004A37AB" w:rsidP="00EB295D">
      <w:pPr>
        <w:pStyle w:val="Nagwek1"/>
        <w:spacing w:before="0" w:after="0" w:line="360" w:lineRule="auto"/>
        <w:rPr>
          <w:sz w:val="22"/>
          <w:szCs w:val="22"/>
        </w:rPr>
      </w:pPr>
      <w:r w:rsidRPr="00EB295D">
        <w:rPr>
          <w:sz w:val="22"/>
          <w:szCs w:val="22"/>
        </w:rPr>
        <w:t>Kolej wróci</w:t>
      </w:r>
      <w:r w:rsidR="00CC7BCD" w:rsidRPr="00EB295D">
        <w:rPr>
          <w:sz w:val="22"/>
          <w:szCs w:val="22"/>
        </w:rPr>
        <w:t xml:space="preserve"> do Łomży </w:t>
      </w:r>
    </w:p>
    <w:p w14:paraId="094CC745" w14:textId="77777777" w:rsidR="004A37AB" w:rsidRPr="00EB295D" w:rsidRDefault="00CD76A2" w:rsidP="00EB295D">
      <w:pPr>
        <w:spacing w:after="0" w:line="360" w:lineRule="auto"/>
        <w:rPr>
          <w:rFonts w:cs="Arial"/>
          <w:b/>
        </w:rPr>
      </w:pPr>
      <w:r w:rsidRPr="00EB295D">
        <w:rPr>
          <w:rFonts w:cs="Arial"/>
          <w:b/>
        </w:rPr>
        <w:t>PKP Polskie Linie Kolejowe S.A. przygot</w:t>
      </w:r>
      <w:r w:rsidR="001C69CC" w:rsidRPr="00EB295D">
        <w:rPr>
          <w:rFonts w:cs="Arial"/>
          <w:b/>
        </w:rPr>
        <w:t>ują projekt</w:t>
      </w:r>
      <w:r w:rsidRPr="00EB295D">
        <w:rPr>
          <w:rFonts w:cs="Arial"/>
          <w:b/>
        </w:rPr>
        <w:t xml:space="preserve"> </w:t>
      </w:r>
      <w:r w:rsidR="00D2247E" w:rsidRPr="00EB295D">
        <w:rPr>
          <w:rFonts w:cs="Arial"/>
          <w:b/>
        </w:rPr>
        <w:t>remontu</w:t>
      </w:r>
      <w:r w:rsidRPr="00EB295D">
        <w:rPr>
          <w:rFonts w:cs="Arial"/>
          <w:b/>
        </w:rPr>
        <w:t xml:space="preserve"> linii kolejowej ze Śniadowa do Łomży. </w:t>
      </w:r>
      <w:r w:rsidR="004A37AB" w:rsidRPr="00EB295D">
        <w:rPr>
          <w:rFonts w:cs="Arial"/>
          <w:b/>
        </w:rPr>
        <w:t>Dzięki inwestycji</w:t>
      </w:r>
      <w:r w:rsidRPr="00EB295D">
        <w:rPr>
          <w:rFonts w:cs="Arial"/>
          <w:b/>
        </w:rPr>
        <w:t xml:space="preserve"> </w:t>
      </w:r>
      <w:r w:rsidR="00494073" w:rsidRPr="00EB295D">
        <w:rPr>
          <w:rFonts w:cs="Arial"/>
          <w:b/>
        </w:rPr>
        <w:t xml:space="preserve">po latach </w:t>
      </w:r>
      <w:r w:rsidR="00C353B8" w:rsidRPr="00EB295D">
        <w:rPr>
          <w:rFonts w:cs="Arial"/>
          <w:b/>
        </w:rPr>
        <w:t>możliwy będzie powrót</w:t>
      </w:r>
      <w:r w:rsidRPr="00EB295D">
        <w:rPr>
          <w:rFonts w:cs="Arial"/>
          <w:b/>
        </w:rPr>
        <w:t xml:space="preserve"> pociągów </w:t>
      </w:r>
      <w:r w:rsidR="004A37AB" w:rsidRPr="00EB295D">
        <w:rPr>
          <w:rFonts w:cs="Arial"/>
          <w:b/>
        </w:rPr>
        <w:t>pasażerskich</w:t>
      </w:r>
      <w:r w:rsidRPr="00EB295D">
        <w:rPr>
          <w:rFonts w:cs="Arial"/>
          <w:b/>
        </w:rPr>
        <w:t xml:space="preserve"> </w:t>
      </w:r>
      <w:r w:rsidR="005873D2" w:rsidRPr="00EB295D">
        <w:rPr>
          <w:rFonts w:cs="Arial"/>
          <w:b/>
        </w:rPr>
        <w:t>na tej trasie</w:t>
      </w:r>
      <w:r w:rsidRPr="00EB295D">
        <w:rPr>
          <w:rFonts w:cs="Arial"/>
          <w:b/>
        </w:rPr>
        <w:t xml:space="preserve">. </w:t>
      </w:r>
      <w:r w:rsidR="00E510C9" w:rsidRPr="00EB295D">
        <w:rPr>
          <w:rFonts w:cs="Arial"/>
          <w:b/>
        </w:rPr>
        <w:t xml:space="preserve">Mieszkańcy </w:t>
      </w:r>
      <w:r w:rsidR="00C353B8" w:rsidRPr="00EB295D">
        <w:rPr>
          <w:rFonts w:cs="Arial"/>
          <w:b/>
        </w:rPr>
        <w:t xml:space="preserve">z komfortowych </w:t>
      </w:r>
      <w:r w:rsidR="00494073" w:rsidRPr="00EB295D">
        <w:rPr>
          <w:rFonts w:cs="Arial"/>
          <w:b/>
        </w:rPr>
        <w:t>stacj</w:t>
      </w:r>
      <w:r w:rsidR="00C353B8" w:rsidRPr="00EB295D">
        <w:rPr>
          <w:rFonts w:cs="Arial"/>
          <w:b/>
        </w:rPr>
        <w:t>i</w:t>
      </w:r>
      <w:r w:rsidR="00494073" w:rsidRPr="00EB295D">
        <w:rPr>
          <w:rFonts w:cs="Arial"/>
          <w:b/>
        </w:rPr>
        <w:t xml:space="preserve"> i przystank</w:t>
      </w:r>
      <w:r w:rsidR="00C353B8" w:rsidRPr="00EB295D">
        <w:rPr>
          <w:rFonts w:cs="Arial"/>
          <w:b/>
        </w:rPr>
        <w:t xml:space="preserve">ów zyskają </w:t>
      </w:r>
      <w:r w:rsidR="00E510C9" w:rsidRPr="00EB295D">
        <w:rPr>
          <w:rFonts w:cs="Arial"/>
          <w:b/>
        </w:rPr>
        <w:t>dogodne połącz</w:t>
      </w:r>
      <w:r w:rsidR="007B1DA2" w:rsidRPr="00EB295D">
        <w:rPr>
          <w:rFonts w:cs="Arial"/>
          <w:b/>
        </w:rPr>
        <w:t>enia</w:t>
      </w:r>
      <w:r w:rsidR="00C353B8" w:rsidRPr="00EB295D">
        <w:rPr>
          <w:rFonts w:cs="Arial"/>
          <w:b/>
        </w:rPr>
        <w:t xml:space="preserve"> koleją </w:t>
      </w:r>
      <w:r w:rsidR="007B1DA2" w:rsidRPr="00EB295D">
        <w:rPr>
          <w:rFonts w:cs="Arial"/>
          <w:b/>
        </w:rPr>
        <w:t xml:space="preserve">z Białymstokiem i Warszawą. </w:t>
      </w:r>
      <w:r w:rsidR="00373379" w:rsidRPr="00EB295D">
        <w:rPr>
          <w:rFonts w:cs="Arial"/>
          <w:b/>
        </w:rPr>
        <w:t>Podpisana została umowa na dofina</w:t>
      </w:r>
      <w:r w:rsidR="001A6A2C">
        <w:rPr>
          <w:rFonts w:cs="Arial"/>
          <w:b/>
        </w:rPr>
        <w:t>n</w:t>
      </w:r>
      <w:r w:rsidR="00373379" w:rsidRPr="00EB295D">
        <w:rPr>
          <w:rFonts w:cs="Arial"/>
          <w:b/>
        </w:rPr>
        <w:t>sowanie projektu z RPO Województwa Podlaskiego</w:t>
      </w:r>
      <w:r w:rsidR="005873D2" w:rsidRPr="00EB295D">
        <w:rPr>
          <w:rFonts w:cs="Arial"/>
          <w:b/>
        </w:rPr>
        <w:t>.</w:t>
      </w:r>
    </w:p>
    <w:p w14:paraId="618561D4" w14:textId="77777777" w:rsidR="00373379" w:rsidRPr="00EB295D" w:rsidRDefault="00373379" w:rsidP="00EB295D">
      <w:pPr>
        <w:spacing w:after="0" w:line="360" w:lineRule="auto"/>
        <w:rPr>
          <w:rFonts w:eastAsia="Calibri" w:cs="Arial"/>
          <w:b/>
        </w:rPr>
      </w:pPr>
      <w:r w:rsidRPr="00EB295D">
        <w:rPr>
          <w:rFonts w:eastAsia="Calibri" w:cs="Arial"/>
          <w:b/>
        </w:rPr>
        <w:t xml:space="preserve">- Likwidujemy wykluczenie komunikacyjne, powstają projekty i realizowane są prace na liniach, które znów będą służyły do </w:t>
      </w:r>
      <w:r w:rsidR="00443F96" w:rsidRPr="00EB295D">
        <w:rPr>
          <w:rFonts w:eastAsia="Calibri" w:cs="Arial"/>
          <w:b/>
        </w:rPr>
        <w:t>komfortowych,</w:t>
      </w:r>
      <w:r w:rsidRPr="00EB295D">
        <w:rPr>
          <w:rFonts w:eastAsia="Calibri" w:cs="Arial"/>
          <w:b/>
        </w:rPr>
        <w:t xml:space="preserve"> bezpiecznych i przewidywalnych podróży koleją. Po powrocie pociągów do Lubina, </w:t>
      </w:r>
      <w:r w:rsidR="00443F96" w:rsidRPr="00EB295D">
        <w:rPr>
          <w:rFonts w:eastAsia="Calibri" w:cs="Arial"/>
          <w:b/>
        </w:rPr>
        <w:t>przygotowywane jest</w:t>
      </w:r>
      <w:r w:rsidRPr="00EB295D">
        <w:rPr>
          <w:rFonts w:eastAsia="Calibri" w:cs="Arial"/>
          <w:b/>
        </w:rPr>
        <w:t xml:space="preserve"> </w:t>
      </w:r>
      <w:r w:rsidR="001665A2" w:rsidRPr="00EB295D">
        <w:rPr>
          <w:rFonts w:eastAsia="Calibri" w:cs="Arial"/>
          <w:b/>
        </w:rPr>
        <w:t>połączenie</w:t>
      </w:r>
      <w:r w:rsidRPr="00EB295D">
        <w:rPr>
          <w:rFonts w:eastAsia="Calibri" w:cs="Arial"/>
          <w:b/>
        </w:rPr>
        <w:t xml:space="preserve"> do Zegrza</w:t>
      </w:r>
      <w:r w:rsidR="00443F96" w:rsidRPr="00EB295D">
        <w:rPr>
          <w:rFonts w:eastAsia="Calibri" w:cs="Arial"/>
          <w:b/>
        </w:rPr>
        <w:t>. K</w:t>
      </w:r>
      <w:r w:rsidRPr="00EB295D">
        <w:rPr>
          <w:rFonts w:eastAsia="Calibri" w:cs="Arial"/>
          <w:b/>
        </w:rPr>
        <w:t>onsekwentnie przygotowywany jest powrót połączeń pasażerskich na następne trasy jak ta Śniadowo – Łomża –</w:t>
      </w:r>
      <w:r w:rsidR="005873D2" w:rsidRPr="00EB295D">
        <w:rPr>
          <w:rFonts w:eastAsia="Calibri" w:cs="Arial"/>
          <w:b/>
        </w:rPr>
        <w:t xml:space="preserve"> powiedział Andrzej Adamczyk, minister i</w:t>
      </w:r>
      <w:r w:rsidRPr="00EB295D">
        <w:rPr>
          <w:rFonts w:eastAsia="Calibri" w:cs="Arial"/>
          <w:b/>
        </w:rPr>
        <w:t>nfrastruktury</w:t>
      </w:r>
      <w:r w:rsidR="00C95FB1" w:rsidRPr="00EB295D">
        <w:rPr>
          <w:rFonts w:eastAsia="Calibri" w:cs="Arial"/>
          <w:b/>
        </w:rPr>
        <w:t>.</w:t>
      </w:r>
    </w:p>
    <w:p w14:paraId="5506F1F5" w14:textId="77777777" w:rsidR="0017088B" w:rsidRPr="00EB295D" w:rsidRDefault="00D2247E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</w:rPr>
        <w:t>Możliwość powrotu pociągów pasażerskich do Łomży</w:t>
      </w:r>
      <w:r w:rsidR="00C353B8" w:rsidRPr="00EB295D">
        <w:rPr>
          <w:rFonts w:eastAsia="Calibri" w:cs="Arial"/>
        </w:rPr>
        <w:t xml:space="preserve"> po ponad 30 latach</w:t>
      </w:r>
      <w:r w:rsidRPr="00EB295D">
        <w:rPr>
          <w:rFonts w:eastAsia="Calibri" w:cs="Arial"/>
        </w:rPr>
        <w:t>, lepszy dostęp do kolei, wygodne podróże ze zmodernizowanych stacji i przystanków w ki</w:t>
      </w:r>
      <w:r w:rsidR="0087236E" w:rsidRPr="00EB295D">
        <w:rPr>
          <w:rFonts w:eastAsia="Calibri" w:cs="Arial"/>
        </w:rPr>
        <w:t xml:space="preserve">erunku Białegostoku i Warszawy - </w:t>
      </w:r>
      <w:r w:rsidRPr="00EB295D">
        <w:rPr>
          <w:rFonts w:eastAsia="Calibri" w:cs="Arial"/>
        </w:rPr>
        <w:t xml:space="preserve"> to podstawowe efekty planowanego remontu linii kolejowej ze Śniadowa do Łomży. </w:t>
      </w:r>
      <w:r w:rsidR="0017088B" w:rsidRPr="00EB295D">
        <w:rPr>
          <w:rFonts w:eastAsia="Calibri" w:cs="Arial"/>
        </w:rPr>
        <w:t>Dziś PKP Polskie Linie Kolejowe S.A. podpisały z Marszałkiem Województwa Podlaskiego umowę o dofina</w:t>
      </w:r>
      <w:r w:rsidR="001A6A2C">
        <w:rPr>
          <w:rFonts w:eastAsia="Calibri" w:cs="Arial"/>
        </w:rPr>
        <w:t>n</w:t>
      </w:r>
      <w:r w:rsidR="0017088B" w:rsidRPr="00EB295D">
        <w:rPr>
          <w:rFonts w:eastAsia="Calibri" w:cs="Arial"/>
        </w:rPr>
        <w:t xml:space="preserve">sowanie z Regionalnego Programu Operacyjnego Województwa Podlaskiego 2014-2020  </w:t>
      </w:r>
      <w:r w:rsidR="00C353B8" w:rsidRPr="00EB295D">
        <w:rPr>
          <w:rFonts w:eastAsia="Calibri" w:cs="Arial"/>
        </w:rPr>
        <w:t>na wykonanie</w:t>
      </w:r>
      <w:r w:rsidR="0017088B" w:rsidRPr="00EB295D">
        <w:rPr>
          <w:rFonts w:eastAsia="Calibri" w:cs="Arial"/>
        </w:rPr>
        <w:t xml:space="preserve"> dokumentacji proje</w:t>
      </w:r>
      <w:r w:rsidR="00C353B8" w:rsidRPr="00EB295D">
        <w:rPr>
          <w:rFonts w:eastAsia="Calibri" w:cs="Arial"/>
        </w:rPr>
        <w:t>ktowej dla remontu tej trasy.</w:t>
      </w:r>
    </w:p>
    <w:p w14:paraId="067D2C15" w14:textId="77777777" w:rsidR="00B4046C" w:rsidRPr="00EB295D" w:rsidRDefault="005873D2" w:rsidP="00EB295D">
      <w:pPr>
        <w:spacing w:after="0" w:line="360" w:lineRule="auto"/>
        <w:rPr>
          <w:rFonts w:eastAsia="Calibri" w:cs="Arial"/>
          <w:b/>
        </w:rPr>
      </w:pPr>
      <w:r w:rsidRPr="00EB295D">
        <w:rPr>
          <w:rFonts w:eastAsia="Calibri" w:cs="Arial"/>
          <w:b/>
        </w:rPr>
        <w:t>- Zarząd Województwa Podlaskiego przyznał ponad 4 mln zł dofinansowania z funduszy unijnych na przygotowanie dokumentacji projektowej, ponieważ linia kolejowa nr 49 na odcinku Śniadowo – Łomża jest bardzo istotna z punktu widzenia rozwoju gospodarczego i społecznego naszego regionu. Podpisana dziś umowa z PKP Polskie Linie Kolejowe S</w:t>
      </w:r>
      <w:r w:rsidR="004440AC" w:rsidRPr="00EB295D">
        <w:rPr>
          <w:rFonts w:eastAsia="Calibri" w:cs="Arial"/>
          <w:b/>
        </w:rPr>
        <w:t>.</w:t>
      </w:r>
      <w:r w:rsidRPr="00EB295D">
        <w:rPr>
          <w:rFonts w:eastAsia="Calibri" w:cs="Arial"/>
          <w:b/>
        </w:rPr>
        <w:t>A</w:t>
      </w:r>
      <w:r w:rsidR="004440AC" w:rsidRPr="00EB295D">
        <w:rPr>
          <w:rFonts w:eastAsia="Calibri" w:cs="Arial"/>
          <w:b/>
        </w:rPr>
        <w:t>.</w:t>
      </w:r>
      <w:r w:rsidRPr="00EB295D">
        <w:rPr>
          <w:rFonts w:eastAsia="Calibri" w:cs="Arial"/>
          <w:b/>
        </w:rPr>
        <w:t xml:space="preserve"> jest ważnym krokiem na drodze realizacji tej inwestycji –  zaznaczył Artur Kosicki, marszałek </w:t>
      </w:r>
      <w:r w:rsidR="00665E52" w:rsidRPr="00EB295D">
        <w:rPr>
          <w:rFonts w:eastAsia="Calibri" w:cs="Arial"/>
          <w:b/>
        </w:rPr>
        <w:t xml:space="preserve">województwa podlaskiego. </w:t>
      </w:r>
    </w:p>
    <w:p w14:paraId="0B10E092" w14:textId="77777777" w:rsidR="00860074" w:rsidRPr="00EB295D" w:rsidRDefault="00C353B8" w:rsidP="00EB295D">
      <w:pPr>
        <w:pStyle w:val="Nagwek2"/>
        <w:spacing w:before="0" w:after="0" w:line="360" w:lineRule="auto"/>
        <w:rPr>
          <w:rFonts w:eastAsia="Calibri"/>
          <w:szCs w:val="22"/>
        </w:rPr>
      </w:pPr>
      <w:r w:rsidRPr="00EB295D">
        <w:rPr>
          <w:rFonts w:eastAsia="Calibri"/>
          <w:szCs w:val="22"/>
        </w:rPr>
        <w:t xml:space="preserve">Bliżej </w:t>
      </w:r>
      <w:r w:rsidR="00CD76A2" w:rsidRPr="00EB295D">
        <w:rPr>
          <w:rFonts w:eastAsia="Calibri"/>
          <w:szCs w:val="22"/>
        </w:rPr>
        <w:t>podróży pociągiem do Łomży</w:t>
      </w:r>
    </w:p>
    <w:p w14:paraId="21840AB2" w14:textId="77777777" w:rsidR="00123FC5" w:rsidRPr="00EB295D" w:rsidRDefault="00123FC5" w:rsidP="00EB295D">
      <w:pPr>
        <w:spacing w:after="0" w:line="360" w:lineRule="auto"/>
        <w:rPr>
          <w:rFonts w:eastAsia="Calibri" w:cs="Arial"/>
          <w:b/>
        </w:rPr>
      </w:pPr>
      <w:r w:rsidRPr="00EB295D">
        <w:rPr>
          <w:rFonts w:eastAsia="Calibri" w:cs="Arial"/>
          <w:b/>
        </w:rPr>
        <w:t xml:space="preserve">- </w:t>
      </w:r>
      <w:r w:rsidR="00C353B8" w:rsidRPr="00EB295D">
        <w:rPr>
          <w:rFonts w:eastAsia="Calibri" w:cs="Arial"/>
          <w:b/>
        </w:rPr>
        <w:t xml:space="preserve">Dokumentacja projektowa, a później realizacja projektu </w:t>
      </w:r>
      <w:r w:rsidRPr="00EB295D">
        <w:rPr>
          <w:rFonts w:eastAsia="Calibri" w:cs="Arial"/>
          <w:b/>
        </w:rPr>
        <w:t xml:space="preserve">miedzy Śniadowem a Łomżą </w:t>
      </w:r>
      <w:r w:rsidR="00373379" w:rsidRPr="00EB295D">
        <w:rPr>
          <w:rFonts w:eastAsia="Calibri" w:cs="Arial"/>
          <w:b/>
        </w:rPr>
        <w:t xml:space="preserve">poprawią warunki </w:t>
      </w:r>
      <w:r w:rsidR="00CD76A2" w:rsidRPr="00EB295D">
        <w:rPr>
          <w:rFonts w:eastAsia="Calibri" w:cs="Arial"/>
          <w:b/>
        </w:rPr>
        <w:t xml:space="preserve">komunikacyjne w regionie. </w:t>
      </w:r>
      <w:r w:rsidRPr="00EB295D">
        <w:rPr>
          <w:rFonts w:eastAsia="Calibri" w:cs="Arial"/>
          <w:b/>
        </w:rPr>
        <w:t xml:space="preserve">Po latach </w:t>
      </w:r>
      <w:r w:rsidR="00B4046C" w:rsidRPr="00EB295D">
        <w:rPr>
          <w:rFonts w:eastAsia="Calibri" w:cs="Arial"/>
          <w:b/>
        </w:rPr>
        <w:t xml:space="preserve">będzie </w:t>
      </w:r>
      <w:r w:rsidRPr="00EB295D">
        <w:rPr>
          <w:rFonts w:eastAsia="Calibri" w:cs="Arial"/>
          <w:b/>
        </w:rPr>
        <w:t xml:space="preserve">możliwości podróży koleją. PKP Polskie Linie Kolejowe S.A. realizują </w:t>
      </w:r>
      <w:r w:rsidR="00373379" w:rsidRPr="00EB295D">
        <w:rPr>
          <w:rFonts w:eastAsia="Calibri" w:cs="Arial"/>
          <w:b/>
        </w:rPr>
        <w:t xml:space="preserve">duże </w:t>
      </w:r>
      <w:r w:rsidRPr="00EB295D">
        <w:rPr>
          <w:rFonts w:eastAsia="Calibri" w:cs="Arial"/>
          <w:b/>
        </w:rPr>
        <w:t xml:space="preserve">projekty na liniach międzynarodowych i międzyregionalnych, ale istotne znaczenie przywiązują również do odbudowy i rozwoju ważnych dla mieszkańców połączeń regionalnych </w:t>
      </w:r>
      <w:r w:rsidR="00665E52" w:rsidRPr="00EB295D">
        <w:rPr>
          <w:rFonts w:eastAsia="Calibri" w:cs="Arial"/>
          <w:b/>
        </w:rPr>
        <w:t xml:space="preserve">- </w:t>
      </w:r>
      <w:r w:rsidR="00373379" w:rsidRPr="00EB295D">
        <w:rPr>
          <w:rFonts w:eastAsia="Calibri" w:cs="Arial"/>
          <w:b/>
        </w:rPr>
        <w:t xml:space="preserve"> powiedział Ireneusz Merchel, prezes </w:t>
      </w:r>
      <w:r w:rsidR="00665E52" w:rsidRPr="00EB295D">
        <w:rPr>
          <w:rFonts w:eastAsia="Calibri" w:cs="Arial"/>
          <w:b/>
        </w:rPr>
        <w:t xml:space="preserve">zarządu </w:t>
      </w:r>
      <w:r w:rsidR="00373379" w:rsidRPr="00EB295D">
        <w:rPr>
          <w:rFonts w:eastAsia="Calibri" w:cs="Arial"/>
          <w:b/>
        </w:rPr>
        <w:t>PKP Polskich Linii Kolejowych S.A.</w:t>
      </w:r>
    </w:p>
    <w:p w14:paraId="619B1758" w14:textId="77777777" w:rsidR="00123FC5" w:rsidRPr="00EB295D" w:rsidRDefault="00123FC5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</w:rPr>
        <w:lastRenderedPageBreak/>
        <w:t xml:space="preserve">PKP Polskie Linie Kolejowe S.A. </w:t>
      </w:r>
      <w:r w:rsidR="00B4046C" w:rsidRPr="00EB295D">
        <w:rPr>
          <w:rFonts w:eastAsia="Calibri" w:cs="Arial"/>
        </w:rPr>
        <w:t xml:space="preserve">w czerwcu </w:t>
      </w:r>
      <w:r w:rsidRPr="00EB295D">
        <w:rPr>
          <w:rFonts w:eastAsia="Calibri" w:cs="Arial"/>
        </w:rPr>
        <w:t xml:space="preserve">ogłosiły przetarg </w:t>
      </w:r>
      <w:r w:rsidR="00B4046C" w:rsidRPr="00EB295D">
        <w:rPr>
          <w:rFonts w:eastAsia="Calibri" w:cs="Arial"/>
        </w:rPr>
        <w:t>na opracowanie dokumentacji projektowej w ramach projektu pn. „Rewitalizacja linii kolejowej nr 49 na odcinku Śniadowo – Łomża” dofinansowanego ze środków Regionalnego Programu Operacyjnego Województwa Podlaskiego. W</w:t>
      </w:r>
      <w:r w:rsidRPr="00EB295D">
        <w:rPr>
          <w:rFonts w:eastAsia="Calibri" w:cs="Arial"/>
        </w:rPr>
        <w:t>ykonawca</w:t>
      </w:r>
      <w:r w:rsidR="00B4046C" w:rsidRPr="00EB295D">
        <w:rPr>
          <w:rFonts w:eastAsia="Calibri" w:cs="Arial"/>
        </w:rPr>
        <w:t xml:space="preserve"> m.in.</w:t>
      </w:r>
      <w:r w:rsidRPr="00EB295D">
        <w:rPr>
          <w:rFonts w:eastAsia="Calibri" w:cs="Arial"/>
        </w:rPr>
        <w:t xml:space="preserve"> przygotuje dokumentację projektową oraz wniosek o dofinansowanie ze środków Regionalnego Programu Operacyjnego Województwa Podlaskiego na lata 2021 -2027.  Dokumentacja projektowa będzie gotowa w II kwartale 2023r. Realizację robót budowlanych planuje się w nowej perspektywie finansowej.</w:t>
      </w:r>
    </w:p>
    <w:p w14:paraId="15DB6C27" w14:textId="77777777" w:rsidR="00B4046C" w:rsidRPr="00EB295D" w:rsidRDefault="00CD76A2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</w:rPr>
        <w:t xml:space="preserve">Zgodnie z założeniami projektu, na całej </w:t>
      </w:r>
      <w:r w:rsidR="005C3754" w:rsidRPr="00EB295D">
        <w:rPr>
          <w:rFonts w:eastAsia="Calibri" w:cs="Arial"/>
        </w:rPr>
        <w:t xml:space="preserve">17-kilometrowej </w:t>
      </w:r>
      <w:r w:rsidRPr="00EB295D">
        <w:rPr>
          <w:rFonts w:eastAsia="Calibri" w:cs="Arial"/>
        </w:rPr>
        <w:t>tras</w:t>
      </w:r>
      <w:r w:rsidR="00C353B8" w:rsidRPr="00EB295D">
        <w:rPr>
          <w:rFonts w:eastAsia="Calibri" w:cs="Arial"/>
        </w:rPr>
        <w:t>ie</w:t>
      </w:r>
      <w:r w:rsidRPr="00EB295D">
        <w:rPr>
          <w:rFonts w:eastAsia="Calibri" w:cs="Arial"/>
        </w:rPr>
        <w:t xml:space="preserve"> planowana jest budowa nowych torów i rozjazdów oraz instalacja komputerowych urządzeń sterowania ruchem kolejowym. </w:t>
      </w:r>
      <w:r w:rsidR="00C353B8" w:rsidRPr="00EB295D">
        <w:rPr>
          <w:rFonts w:eastAsia="Calibri" w:cs="Arial"/>
        </w:rPr>
        <w:t>M</w:t>
      </w:r>
      <w:r w:rsidRPr="00EB295D">
        <w:rPr>
          <w:rFonts w:eastAsia="Calibri" w:cs="Arial"/>
        </w:rPr>
        <w:t>ożliwy będzie powrót n</w:t>
      </w:r>
      <w:r w:rsidR="00497903" w:rsidRPr="00EB295D">
        <w:rPr>
          <w:rFonts w:eastAsia="Calibri" w:cs="Arial"/>
        </w:rPr>
        <w:t xml:space="preserve">a linię pociągów pasażerskich. </w:t>
      </w:r>
    </w:p>
    <w:p w14:paraId="1DD0DE33" w14:textId="77777777" w:rsidR="00CD76A2" w:rsidRPr="00EB295D" w:rsidRDefault="00497903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</w:rPr>
        <w:t xml:space="preserve">Przebudowana </w:t>
      </w:r>
      <w:r w:rsidR="00CD76A2" w:rsidRPr="00EB295D">
        <w:rPr>
          <w:rFonts w:eastAsia="Calibri" w:cs="Arial"/>
        </w:rPr>
        <w:t>zostanie stacja w Łomży. Z myślą o potrzebach mieszkańców zaprojektowany zostanie specjalny multimodalny peron, obsługujący połączenia kolejowe i autobusowe.</w:t>
      </w:r>
    </w:p>
    <w:p w14:paraId="70E90FAF" w14:textId="77777777" w:rsidR="00CD76A2" w:rsidRPr="00EB295D" w:rsidRDefault="00CD76A2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</w:rPr>
        <w:t>Modernizacja pozwoli na zwiększenie przepustowości linii</w:t>
      </w:r>
      <w:r w:rsidR="00C353B8" w:rsidRPr="00EB295D">
        <w:rPr>
          <w:rFonts w:eastAsia="Calibri" w:cs="Arial"/>
        </w:rPr>
        <w:t>,</w:t>
      </w:r>
      <w:r w:rsidRPr="00EB295D">
        <w:rPr>
          <w:rFonts w:eastAsia="Calibri" w:cs="Arial"/>
        </w:rPr>
        <w:t xml:space="preserve"> </w:t>
      </w:r>
      <w:r w:rsidR="00C353B8" w:rsidRPr="00EB295D">
        <w:rPr>
          <w:rFonts w:eastAsia="Calibri" w:cs="Arial"/>
        </w:rPr>
        <w:t xml:space="preserve">by </w:t>
      </w:r>
      <w:r w:rsidRPr="00EB295D">
        <w:rPr>
          <w:rFonts w:eastAsia="Calibri" w:cs="Arial"/>
        </w:rPr>
        <w:t xml:space="preserve">mogło kursować więcej pociągów z większą prędkością. Zakładana maksymalna </w:t>
      </w:r>
      <w:r w:rsidR="00540210" w:rsidRPr="00EB295D">
        <w:rPr>
          <w:rFonts w:eastAsia="Calibri" w:cs="Arial"/>
        </w:rPr>
        <w:t xml:space="preserve">prędkość </w:t>
      </w:r>
      <w:r w:rsidRPr="00EB295D">
        <w:rPr>
          <w:rFonts w:eastAsia="Calibri" w:cs="Arial"/>
        </w:rPr>
        <w:t xml:space="preserve">pociągów pasażerskich to 100 km/h, analizowany będzie także wariant dla prędkości 120 km/h. Poziom bezpieczeństwa </w:t>
      </w:r>
      <w:r w:rsidR="00716D2C" w:rsidRPr="00EB295D">
        <w:rPr>
          <w:rFonts w:eastAsia="Calibri" w:cs="Arial"/>
        </w:rPr>
        <w:t xml:space="preserve">w </w:t>
      </w:r>
      <w:r w:rsidRPr="00EB295D">
        <w:rPr>
          <w:rFonts w:eastAsia="Calibri" w:cs="Arial"/>
        </w:rPr>
        <w:t>ruchu</w:t>
      </w:r>
      <w:r w:rsidR="00716D2C" w:rsidRPr="00EB295D">
        <w:rPr>
          <w:rFonts w:eastAsia="Calibri" w:cs="Arial"/>
        </w:rPr>
        <w:t xml:space="preserve"> kolejowym i drogowym</w:t>
      </w:r>
      <w:r w:rsidRPr="00EB295D">
        <w:rPr>
          <w:rFonts w:eastAsia="Calibri" w:cs="Arial"/>
        </w:rPr>
        <w:t xml:space="preserve"> zwiększy przebudowa przejazdów kolejowo-drogowych. Realizacja inwestycji </w:t>
      </w:r>
      <w:r w:rsidR="00497903" w:rsidRPr="00EB295D">
        <w:rPr>
          <w:rFonts w:eastAsia="Calibri" w:cs="Arial"/>
        </w:rPr>
        <w:t xml:space="preserve">korzystnie </w:t>
      </w:r>
      <w:r w:rsidRPr="00EB295D">
        <w:rPr>
          <w:rFonts w:eastAsia="Calibri" w:cs="Arial"/>
        </w:rPr>
        <w:t>wpłyn</w:t>
      </w:r>
      <w:r w:rsidR="00D54E88" w:rsidRPr="00EB295D">
        <w:rPr>
          <w:rFonts w:eastAsia="Calibri" w:cs="Arial"/>
        </w:rPr>
        <w:t>ie także na transport towarowy -</w:t>
      </w:r>
      <w:r w:rsidRPr="00EB295D">
        <w:rPr>
          <w:rFonts w:eastAsia="Calibri" w:cs="Arial"/>
        </w:rPr>
        <w:t xml:space="preserve"> po nowych torach do Łomży dojadą cięższe </w:t>
      </w:r>
      <w:r w:rsidR="00C353B8" w:rsidRPr="00EB295D">
        <w:rPr>
          <w:rFonts w:eastAsia="Calibri" w:cs="Arial"/>
        </w:rPr>
        <w:t xml:space="preserve">i dłuższe do 600 m </w:t>
      </w:r>
      <w:r w:rsidRPr="00EB295D">
        <w:rPr>
          <w:rFonts w:eastAsia="Calibri" w:cs="Arial"/>
        </w:rPr>
        <w:t xml:space="preserve">pociągi. </w:t>
      </w:r>
    </w:p>
    <w:p w14:paraId="380B9F84" w14:textId="77777777" w:rsidR="00CD76A2" w:rsidRPr="00EB295D" w:rsidRDefault="00CD76A2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</w:rPr>
        <w:t>Wykonawca dokumentacji przeanalizuje również rozszerzony wariant inwestycji</w:t>
      </w:r>
      <w:r w:rsidR="00C353B8" w:rsidRPr="00EB295D">
        <w:rPr>
          <w:rFonts w:eastAsia="Calibri" w:cs="Arial"/>
        </w:rPr>
        <w:t xml:space="preserve"> -  </w:t>
      </w:r>
      <w:r w:rsidRPr="00EB295D">
        <w:rPr>
          <w:rFonts w:eastAsia="Calibri" w:cs="Arial"/>
        </w:rPr>
        <w:t xml:space="preserve">przebudowę układu torowego na stacji w Śniadowie w celu zapewnienia lepszych możliwości ruchu pociągów. Analizowana będzie budowa łącznicy </w:t>
      </w:r>
      <w:r w:rsidR="00497903" w:rsidRPr="00EB295D">
        <w:rPr>
          <w:rFonts w:eastAsia="Calibri" w:cs="Arial"/>
        </w:rPr>
        <w:t>kolejowej, która u</w:t>
      </w:r>
      <w:r w:rsidR="00D53C3E" w:rsidRPr="00EB295D">
        <w:rPr>
          <w:rFonts w:eastAsia="Calibri" w:cs="Arial"/>
        </w:rPr>
        <w:t xml:space="preserve">możliwi </w:t>
      </w:r>
      <w:r w:rsidRPr="00EB295D">
        <w:rPr>
          <w:rFonts w:eastAsia="Calibri" w:cs="Arial"/>
        </w:rPr>
        <w:t>bezpośredni przejazd pociągów z Łomży w kierunku Białegostoku, bez konieczności man</w:t>
      </w:r>
      <w:r w:rsidR="00716D2C" w:rsidRPr="00EB295D">
        <w:rPr>
          <w:rFonts w:eastAsia="Calibri" w:cs="Arial"/>
        </w:rPr>
        <w:t>ewrowania</w:t>
      </w:r>
      <w:r w:rsidR="0042236D" w:rsidRPr="00EB295D">
        <w:rPr>
          <w:rFonts w:eastAsia="Calibri" w:cs="Arial"/>
        </w:rPr>
        <w:t xml:space="preserve"> (</w:t>
      </w:r>
      <w:r w:rsidR="00497903" w:rsidRPr="00EB295D">
        <w:rPr>
          <w:rFonts w:eastAsia="Calibri" w:cs="Arial"/>
        </w:rPr>
        <w:t xml:space="preserve">zmiany kierunku jazdy) </w:t>
      </w:r>
      <w:r w:rsidR="00716D2C" w:rsidRPr="00EB295D">
        <w:rPr>
          <w:rFonts w:eastAsia="Calibri" w:cs="Arial"/>
        </w:rPr>
        <w:t>na stacji w Śniadowie</w:t>
      </w:r>
      <w:r w:rsidR="00497903" w:rsidRPr="00EB295D">
        <w:rPr>
          <w:rFonts w:eastAsia="Calibri" w:cs="Arial"/>
        </w:rPr>
        <w:t xml:space="preserve">. </w:t>
      </w:r>
      <w:r w:rsidR="000F26AD" w:rsidRPr="00EB295D">
        <w:rPr>
          <w:rFonts w:eastAsia="Calibri" w:cs="Arial"/>
        </w:rPr>
        <w:t xml:space="preserve">Po zakończeniu analiz wykonawca przygotuje </w:t>
      </w:r>
      <w:r w:rsidR="00B4007B" w:rsidRPr="00EB295D">
        <w:rPr>
          <w:rFonts w:eastAsia="Calibri" w:cs="Arial"/>
        </w:rPr>
        <w:t xml:space="preserve">pełną </w:t>
      </w:r>
      <w:r w:rsidR="000F26AD" w:rsidRPr="00EB295D">
        <w:rPr>
          <w:rFonts w:eastAsia="Calibri" w:cs="Arial"/>
        </w:rPr>
        <w:t>dokumentację</w:t>
      </w:r>
      <w:r w:rsidR="00B4007B" w:rsidRPr="00EB295D">
        <w:rPr>
          <w:rFonts w:eastAsia="Calibri" w:cs="Arial"/>
        </w:rPr>
        <w:t>,</w:t>
      </w:r>
      <w:r w:rsidR="000F26AD" w:rsidRPr="00EB295D">
        <w:rPr>
          <w:rFonts w:eastAsia="Calibri" w:cs="Arial"/>
        </w:rPr>
        <w:t xml:space="preserve"> niezbędną do rozpoczęcia robót.</w:t>
      </w:r>
    </w:p>
    <w:p w14:paraId="30F35702" w14:textId="77777777" w:rsidR="002F6767" w:rsidRPr="00EB295D" w:rsidRDefault="00123FC5" w:rsidP="00EB295D">
      <w:pPr>
        <w:spacing w:after="0" w:line="360" w:lineRule="auto"/>
        <w:rPr>
          <w:rFonts w:eastAsia="Calibri" w:cs="Arial"/>
        </w:rPr>
      </w:pPr>
      <w:r w:rsidRPr="00EB295D">
        <w:rPr>
          <w:rFonts w:eastAsia="Calibri" w:cs="Arial"/>
          <w:b/>
        </w:rPr>
        <w:t xml:space="preserve">Realizacja inwestycji planowana jest </w:t>
      </w:r>
      <w:r w:rsidR="00494073" w:rsidRPr="00EB295D">
        <w:rPr>
          <w:rFonts w:eastAsia="Calibri" w:cs="Arial"/>
        </w:rPr>
        <w:t xml:space="preserve">w ramach środków RPO Województwa Podlaskiego na lata 2021-2027. W sytuacji dostępnych środków finansowych samorząd województwa będzie mógł rozważyć realizację robót w ramach programu Uzupełniania Lokalnej i Regionalnej Infrastruktury Kolejowej – Kolej Plus do 2028 roku .Miasto Łomża zostało wskazane w </w:t>
      </w:r>
      <w:r w:rsidR="00494073" w:rsidRPr="00EB295D">
        <w:rPr>
          <w:rFonts w:eastAsia="Calibri" w:cs="Arial"/>
          <w:i/>
        </w:rPr>
        <w:t>Uchwale Rady Ministrów nr 151/2019 w sprawie ustanowienia programu Uzupełniania Lokalnej i Regionalnej Infrastruktury Kolejowej – Kolej Plus do 2028 roku,</w:t>
      </w:r>
      <w:r w:rsidR="00494073" w:rsidRPr="00EB295D">
        <w:rPr>
          <w:rFonts w:eastAsia="Calibri" w:cs="Arial"/>
        </w:rPr>
        <w:t xml:space="preserve"> jako miejscowość z populacją powyżej 10 tys. osób, która nie posiada dostępu do kolei pasażerskiej. Obecnie trwa nabór wniosków do programu, które mogą składać zainteresowane samorządy. </w:t>
      </w:r>
    </w:p>
    <w:p w14:paraId="025DA938" w14:textId="77777777" w:rsidR="007F3648" w:rsidRPr="00EB295D" w:rsidRDefault="007F3648" w:rsidP="00EB295D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EB295D">
        <w:rPr>
          <w:rStyle w:val="Pogrubienie"/>
          <w:rFonts w:cs="Arial"/>
          <w:sz w:val="20"/>
          <w:szCs w:val="20"/>
        </w:rPr>
        <w:t>Kontakt dla mediów:</w:t>
      </w:r>
    </w:p>
    <w:p w14:paraId="5E317361" w14:textId="77777777" w:rsidR="00C22107" w:rsidRPr="00EB295D" w:rsidRDefault="00A15AED" w:rsidP="00EB295D">
      <w:pPr>
        <w:spacing w:after="0" w:line="240" w:lineRule="auto"/>
        <w:rPr>
          <w:sz w:val="20"/>
          <w:szCs w:val="20"/>
        </w:rPr>
      </w:pPr>
      <w:r w:rsidRPr="00EB295D">
        <w:rPr>
          <w:rStyle w:val="Pogrubienie"/>
          <w:rFonts w:cs="Arial"/>
          <w:sz w:val="20"/>
          <w:szCs w:val="20"/>
        </w:rPr>
        <w:t>PKP Polskie Linie Kolejowe S.A.</w:t>
      </w:r>
      <w:r w:rsidRPr="00EB295D">
        <w:rPr>
          <w:sz w:val="20"/>
          <w:szCs w:val="20"/>
        </w:rPr>
        <w:br/>
        <w:t>Mirosław Siemieniec</w:t>
      </w:r>
      <w:r w:rsidRPr="00EB295D">
        <w:rPr>
          <w:sz w:val="20"/>
          <w:szCs w:val="20"/>
        </w:rPr>
        <w:br/>
        <w:t>rzecznik prasowy</w:t>
      </w:r>
      <w:r w:rsidRPr="00EB295D">
        <w:rPr>
          <w:sz w:val="20"/>
          <w:szCs w:val="20"/>
        </w:rPr>
        <w:br/>
      </w:r>
      <w:r w:rsidRPr="00EB295D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EB295D">
        <w:rPr>
          <w:sz w:val="20"/>
          <w:szCs w:val="20"/>
        </w:rPr>
        <w:br/>
        <w:t>T: +48 694 480</w:t>
      </w:r>
      <w:r w:rsidR="00C22107" w:rsidRPr="00EB295D">
        <w:rPr>
          <w:sz w:val="20"/>
          <w:szCs w:val="20"/>
        </w:rPr>
        <w:t> </w:t>
      </w:r>
      <w:r w:rsidRPr="00EB295D">
        <w:rPr>
          <w:sz w:val="20"/>
          <w:szCs w:val="20"/>
        </w:rPr>
        <w:t>239</w:t>
      </w:r>
    </w:p>
    <w:p w14:paraId="2A242643" w14:textId="77777777" w:rsidR="00C22107" w:rsidRPr="00EB295D" w:rsidRDefault="00456D79" w:rsidP="00EB295D">
      <w:pPr>
        <w:spacing w:after="0" w:line="240" w:lineRule="auto"/>
        <w:rPr>
          <w:sz w:val="20"/>
          <w:szCs w:val="20"/>
        </w:rPr>
      </w:pPr>
      <w:r w:rsidRPr="00EB295D">
        <w:rPr>
          <w:rFonts w:cs="Arial"/>
          <w:sz w:val="20"/>
          <w:szCs w:val="20"/>
        </w:rPr>
        <w:t xml:space="preserve">Projekt jest współfinansowany przez Unię Europejską ze środków Europejskiego Funduszu Rozwoju Regionalnego w ramach Regionalnego Programu Operacyjnego Województwa </w:t>
      </w:r>
      <w:r w:rsidR="00803F44" w:rsidRPr="00EB295D">
        <w:rPr>
          <w:rFonts w:cs="Arial"/>
          <w:sz w:val="20"/>
          <w:szCs w:val="20"/>
        </w:rPr>
        <w:t>Podlaskiego</w:t>
      </w:r>
      <w:r w:rsidRPr="00EB295D">
        <w:rPr>
          <w:rFonts w:cs="Arial"/>
          <w:sz w:val="20"/>
          <w:szCs w:val="20"/>
        </w:rPr>
        <w:t>.</w:t>
      </w:r>
    </w:p>
    <w:sectPr w:rsidR="00C22107" w:rsidRPr="00EB295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5263C" w14:textId="77777777" w:rsidR="008466A4" w:rsidRDefault="008466A4" w:rsidP="009D1AEB">
      <w:pPr>
        <w:spacing w:after="0" w:line="240" w:lineRule="auto"/>
      </w:pPr>
      <w:r>
        <w:separator/>
      </w:r>
    </w:p>
  </w:endnote>
  <w:endnote w:type="continuationSeparator" w:id="0">
    <w:p w14:paraId="7D5D82B5" w14:textId="77777777" w:rsidR="008466A4" w:rsidRDefault="008466A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EDF2" w14:textId="77777777" w:rsidR="00860074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EA26BD6" wp14:editId="480FE09C">
          <wp:extent cx="6120130" cy="453810"/>
          <wp:effectExtent l="0" t="0" r="0" b="3810"/>
          <wp:docPr id="3" name="Obraz 3" descr="Logo Fundusze Europejskie - Program Regionalny, flaga Rzeczpospolita Polska, logo Województwo Podla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la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642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73E8C" w14:textId="77777777" w:rsidR="0014273E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F874E57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4D50C0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C3BAA76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3504D" w14:textId="77777777" w:rsidR="008466A4" w:rsidRDefault="008466A4" w:rsidP="009D1AEB">
      <w:pPr>
        <w:spacing w:after="0" w:line="240" w:lineRule="auto"/>
      </w:pPr>
      <w:r>
        <w:separator/>
      </w:r>
    </w:p>
  </w:footnote>
  <w:footnote w:type="continuationSeparator" w:id="0">
    <w:p w14:paraId="40D3C890" w14:textId="77777777" w:rsidR="008466A4" w:rsidRDefault="008466A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9822" w14:textId="77777777" w:rsidR="009D1AEB" w:rsidRDefault="001427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74129" wp14:editId="185B7A5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8A1C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5D338B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33B41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191FBD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876C37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348E3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0697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87046A7" wp14:editId="5653243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E1B5A"/>
    <w:rsid w:val="000E4061"/>
    <w:rsid w:val="000F26AD"/>
    <w:rsid w:val="00121318"/>
    <w:rsid w:val="00123FC5"/>
    <w:rsid w:val="00126AEC"/>
    <w:rsid w:val="0014273E"/>
    <w:rsid w:val="001665A2"/>
    <w:rsid w:val="0017088B"/>
    <w:rsid w:val="001A6A2C"/>
    <w:rsid w:val="001C69CC"/>
    <w:rsid w:val="00206658"/>
    <w:rsid w:val="00236985"/>
    <w:rsid w:val="00277762"/>
    <w:rsid w:val="00291328"/>
    <w:rsid w:val="002F6767"/>
    <w:rsid w:val="00323DB6"/>
    <w:rsid w:val="00373379"/>
    <w:rsid w:val="003A251B"/>
    <w:rsid w:val="0042236D"/>
    <w:rsid w:val="00443F96"/>
    <w:rsid w:val="004440AC"/>
    <w:rsid w:val="00456D79"/>
    <w:rsid w:val="00494073"/>
    <w:rsid w:val="00497903"/>
    <w:rsid w:val="004A37AB"/>
    <w:rsid w:val="005133FF"/>
    <w:rsid w:val="00517E72"/>
    <w:rsid w:val="005255D8"/>
    <w:rsid w:val="00540210"/>
    <w:rsid w:val="0057127B"/>
    <w:rsid w:val="00584B95"/>
    <w:rsid w:val="005873D2"/>
    <w:rsid w:val="005C3754"/>
    <w:rsid w:val="0063625B"/>
    <w:rsid w:val="00665E52"/>
    <w:rsid w:val="0067016C"/>
    <w:rsid w:val="00697E8A"/>
    <w:rsid w:val="006C6C1C"/>
    <w:rsid w:val="006E1186"/>
    <w:rsid w:val="006E73A9"/>
    <w:rsid w:val="00716D2C"/>
    <w:rsid w:val="00723EB7"/>
    <w:rsid w:val="00791FFA"/>
    <w:rsid w:val="007B0902"/>
    <w:rsid w:val="007B1DA2"/>
    <w:rsid w:val="007F3648"/>
    <w:rsid w:val="00803F44"/>
    <w:rsid w:val="00812517"/>
    <w:rsid w:val="008336DB"/>
    <w:rsid w:val="008466A4"/>
    <w:rsid w:val="008546B2"/>
    <w:rsid w:val="00856A4E"/>
    <w:rsid w:val="00860074"/>
    <w:rsid w:val="0087236E"/>
    <w:rsid w:val="008C43A9"/>
    <w:rsid w:val="009D1AEB"/>
    <w:rsid w:val="00A025BA"/>
    <w:rsid w:val="00A14BEA"/>
    <w:rsid w:val="00A15AED"/>
    <w:rsid w:val="00A370BF"/>
    <w:rsid w:val="00A64E2D"/>
    <w:rsid w:val="00A67783"/>
    <w:rsid w:val="00AC2669"/>
    <w:rsid w:val="00B2631D"/>
    <w:rsid w:val="00B4007B"/>
    <w:rsid w:val="00B4046C"/>
    <w:rsid w:val="00B43A4F"/>
    <w:rsid w:val="00B61B92"/>
    <w:rsid w:val="00BC31D6"/>
    <w:rsid w:val="00C22107"/>
    <w:rsid w:val="00C353B8"/>
    <w:rsid w:val="00C95FB1"/>
    <w:rsid w:val="00CC7BCD"/>
    <w:rsid w:val="00CD76A2"/>
    <w:rsid w:val="00D149FC"/>
    <w:rsid w:val="00D2247E"/>
    <w:rsid w:val="00D53C3E"/>
    <w:rsid w:val="00D54E88"/>
    <w:rsid w:val="00E510C9"/>
    <w:rsid w:val="00E827CD"/>
    <w:rsid w:val="00E97FCA"/>
    <w:rsid w:val="00EB295D"/>
    <w:rsid w:val="00EF51A2"/>
    <w:rsid w:val="00F26BAE"/>
    <w:rsid w:val="00F42EDA"/>
    <w:rsid w:val="00F45BF6"/>
    <w:rsid w:val="00F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F486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5902-344B-4076-A4AB-67360BE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wróci do Łomży</vt:lpstr>
    </vt:vector>
  </TitlesOfParts>
  <Company>PKP PLK S.A.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 do Łomży</dc:title>
  <dc:subject/>
  <dc:creator>Miroslaw.Siemieniec@plk-sa.pl</dc:creator>
  <cp:keywords/>
  <dc:description/>
  <cp:lastModifiedBy>Marysia</cp:lastModifiedBy>
  <cp:revision>2</cp:revision>
  <dcterms:created xsi:type="dcterms:W3CDTF">2020-06-26T15:05:00Z</dcterms:created>
  <dcterms:modified xsi:type="dcterms:W3CDTF">2020-06-26T15:05:00Z</dcterms:modified>
</cp:coreProperties>
</file>