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1CCD4" w14:textId="77777777" w:rsidR="0063625B" w:rsidRDefault="0063625B" w:rsidP="007C067D">
      <w:pPr>
        <w:jc w:val="both"/>
        <w:rPr>
          <w:rFonts w:cs="Arial"/>
        </w:rPr>
      </w:pPr>
    </w:p>
    <w:p w14:paraId="28DBBFF4" w14:textId="77777777" w:rsidR="0063625B" w:rsidRDefault="0063625B" w:rsidP="007C067D">
      <w:pPr>
        <w:jc w:val="both"/>
        <w:rPr>
          <w:rFonts w:cs="Arial"/>
        </w:rPr>
      </w:pPr>
    </w:p>
    <w:p w14:paraId="1E671264" w14:textId="0222D9DC" w:rsidR="009D1AEB" w:rsidRPr="00F435C6" w:rsidRDefault="00E87C9D" w:rsidP="00F435C6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>Białystok</w:t>
      </w:r>
      <w:r w:rsidR="009D1AEB">
        <w:rPr>
          <w:rFonts w:cs="Arial"/>
        </w:rPr>
        <w:t>,</w:t>
      </w:r>
      <w:r w:rsidR="00A71022">
        <w:rPr>
          <w:rFonts w:cs="Arial"/>
        </w:rPr>
        <w:t xml:space="preserve"> </w:t>
      </w:r>
      <w:r>
        <w:rPr>
          <w:rFonts w:cs="Arial"/>
        </w:rPr>
        <w:t>1</w:t>
      </w:r>
      <w:r w:rsidR="00F435C6">
        <w:rPr>
          <w:rFonts w:cs="Arial"/>
        </w:rPr>
        <w:t>7</w:t>
      </w:r>
      <w:r w:rsidR="00CB4726">
        <w:rPr>
          <w:rFonts w:cs="Arial"/>
        </w:rPr>
        <w:t xml:space="preserve"> </w:t>
      </w:r>
      <w:r w:rsidR="008403BE">
        <w:rPr>
          <w:rFonts w:cs="Arial"/>
        </w:rPr>
        <w:t>marca</w:t>
      </w:r>
      <w:r w:rsidR="00942081">
        <w:rPr>
          <w:rFonts w:cs="Arial"/>
        </w:rPr>
        <w:t xml:space="preserve"> </w:t>
      </w:r>
      <w:r w:rsidR="00AE3A9C">
        <w:rPr>
          <w:rFonts w:cs="Arial"/>
        </w:rPr>
        <w:t>202</w:t>
      </w:r>
      <w:r w:rsidR="00D266D6">
        <w:rPr>
          <w:rFonts w:cs="Arial"/>
        </w:rPr>
        <w:t>5</w:t>
      </w:r>
      <w:r w:rsidR="009D1AEB" w:rsidRPr="003D74BF">
        <w:rPr>
          <w:rFonts w:cs="Arial"/>
        </w:rPr>
        <w:t xml:space="preserve"> r.</w:t>
      </w:r>
    </w:p>
    <w:p w14:paraId="159D6A3A" w14:textId="2D4413A9" w:rsidR="002426EE" w:rsidRDefault="00E87C9D" w:rsidP="002426EE">
      <w:pPr>
        <w:pStyle w:val="Nagwek1"/>
      </w:pPr>
      <w:r>
        <w:t>Podlaskie – s</w:t>
      </w:r>
      <w:r w:rsidRPr="00E87C9D">
        <w:t>tacja w Sokółce zyska nowe możliwości prowadzenia ruchu pociągów</w:t>
      </w:r>
    </w:p>
    <w:p w14:paraId="058B1DD9" w14:textId="4B737303" w:rsidR="008B5185" w:rsidRDefault="008B5185" w:rsidP="00F40550">
      <w:pPr>
        <w:spacing w:before="100" w:beforeAutospacing="1" w:after="100" w:afterAutospacing="1"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 xml:space="preserve">Na </w:t>
      </w:r>
      <w:r w:rsidR="006F05B6">
        <w:rPr>
          <w:rFonts w:eastAsia="Calibri" w:cs="Arial"/>
          <w:b/>
        </w:rPr>
        <w:t>sokólskiej stacji</w:t>
      </w:r>
      <w:r>
        <w:rPr>
          <w:rFonts w:eastAsia="Calibri" w:cs="Arial"/>
          <w:b/>
        </w:rPr>
        <w:t xml:space="preserve"> planujemy budowę nowoczesnych urządzeń sterowania ruchem kolejowym. Komputerowe systemy </w:t>
      </w:r>
      <w:r w:rsidR="006F05B6">
        <w:rPr>
          <w:rFonts w:eastAsia="Calibri" w:cs="Arial"/>
          <w:b/>
        </w:rPr>
        <w:t>zapewnią</w:t>
      </w:r>
      <w:r w:rsidR="00E40BB5">
        <w:rPr>
          <w:rFonts w:eastAsia="Calibri" w:cs="Arial"/>
          <w:b/>
        </w:rPr>
        <w:t xml:space="preserve"> większą kontrolę, </w:t>
      </w:r>
      <w:r w:rsidR="00220B6A">
        <w:rPr>
          <w:rFonts w:eastAsia="Calibri" w:cs="Arial"/>
          <w:b/>
        </w:rPr>
        <w:t>poprawią</w:t>
      </w:r>
      <w:r w:rsidR="00E40BB5">
        <w:rPr>
          <w:rFonts w:eastAsia="Calibri" w:cs="Arial"/>
          <w:b/>
        </w:rPr>
        <w:t xml:space="preserve"> bezpieczeństwo i </w:t>
      </w:r>
      <w:r>
        <w:rPr>
          <w:rFonts w:eastAsia="Calibri" w:cs="Arial"/>
          <w:b/>
        </w:rPr>
        <w:t>usprawnią ruch składów</w:t>
      </w:r>
      <w:r w:rsidR="00CA479A">
        <w:rPr>
          <w:rFonts w:eastAsia="Calibri" w:cs="Arial"/>
          <w:b/>
        </w:rPr>
        <w:t xml:space="preserve"> </w:t>
      </w:r>
      <w:r w:rsidR="00D97798">
        <w:rPr>
          <w:rFonts w:eastAsia="Calibri" w:cs="Arial"/>
          <w:b/>
        </w:rPr>
        <w:t>–</w:t>
      </w:r>
      <w:r w:rsidR="00CA479A">
        <w:rPr>
          <w:rFonts w:eastAsia="Calibri" w:cs="Arial"/>
          <w:b/>
        </w:rPr>
        <w:t xml:space="preserve"> </w:t>
      </w:r>
      <w:r w:rsidR="00E40BB5">
        <w:rPr>
          <w:rFonts w:eastAsia="Calibri" w:cs="Arial"/>
          <w:b/>
        </w:rPr>
        <w:t xml:space="preserve">w szczególności </w:t>
      </w:r>
      <w:r w:rsidR="00C71AB7">
        <w:rPr>
          <w:rFonts w:eastAsia="Calibri" w:cs="Arial"/>
          <w:b/>
        </w:rPr>
        <w:t>t</w:t>
      </w:r>
      <w:r>
        <w:rPr>
          <w:rFonts w:eastAsia="Calibri" w:cs="Arial"/>
          <w:b/>
        </w:rPr>
        <w:t>owarowych. Ogłosiliśmy przetarg na prace,</w:t>
      </w:r>
      <w:r w:rsidR="006B3205">
        <w:rPr>
          <w:rFonts w:eastAsia="Calibri" w:cs="Arial"/>
          <w:b/>
        </w:rPr>
        <w:t xml:space="preserve"> </w:t>
      </w:r>
      <w:r>
        <w:rPr>
          <w:rFonts w:eastAsia="Calibri" w:cs="Arial"/>
          <w:b/>
        </w:rPr>
        <w:t xml:space="preserve">które będą finansowane z </w:t>
      </w:r>
      <w:r w:rsidR="007910BF">
        <w:rPr>
          <w:rFonts w:eastAsia="Calibri" w:cs="Arial"/>
          <w:b/>
        </w:rPr>
        <w:t>budżetu państ</w:t>
      </w:r>
      <w:r w:rsidR="007910BF" w:rsidRPr="00DA32BB">
        <w:rPr>
          <w:rFonts w:eastAsia="Calibri" w:cs="Arial"/>
          <w:b/>
        </w:rPr>
        <w:t>wa</w:t>
      </w:r>
      <w:r w:rsidR="00FC70FB" w:rsidRPr="00DA32BB">
        <w:rPr>
          <w:rFonts w:eastAsia="Calibri" w:cs="Arial"/>
          <w:b/>
        </w:rPr>
        <w:t>.</w:t>
      </w:r>
    </w:p>
    <w:p w14:paraId="6EA75EF6" w14:textId="4249AAEE" w:rsidR="008B5185" w:rsidRDefault="008B5185" w:rsidP="00F40550">
      <w:pPr>
        <w:spacing w:before="100" w:beforeAutospacing="1" w:after="100" w:afterAutospacing="1" w:line="360" w:lineRule="auto"/>
        <w:rPr>
          <w:rFonts w:eastAsia="Calibri" w:cs="Arial"/>
          <w:bCs/>
        </w:rPr>
      </w:pPr>
      <w:r w:rsidRPr="008B5185">
        <w:rPr>
          <w:rFonts w:eastAsia="Calibri" w:cs="Arial"/>
          <w:bCs/>
        </w:rPr>
        <w:t xml:space="preserve">Nowoczesne urządzenia do obsługi ruchu pociągów, </w:t>
      </w:r>
      <w:r w:rsidR="0066113E">
        <w:rPr>
          <w:rFonts w:eastAsia="Calibri" w:cs="Arial"/>
          <w:bCs/>
        </w:rPr>
        <w:t xml:space="preserve">częściowo </w:t>
      </w:r>
      <w:r w:rsidRPr="008B5185">
        <w:rPr>
          <w:rFonts w:eastAsia="Calibri" w:cs="Arial"/>
          <w:bCs/>
        </w:rPr>
        <w:t xml:space="preserve">przebudowane </w:t>
      </w:r>
      <w:r w:rsidR="0066113E">
        <w:rPr>
          <w:rFonts w:eastAsia="Calibri" w:cs="Arial"/>
          <w:bCs/>
        </w:rPr>
        <w:t>tory</w:t>
      </w:r>
      <w:r w:rsidR="00FD5FA7">
        <w:rPr>
          <w:rFonts w:eastAsia="Calibri" w:cs="Arial"/>
          <w:bCs/>
        </w:rPr>
        <w:t xml:space="preserve"> </w:t>
      </w:r>
      <w:r w:rsidR="001276B1">
        <w:rPr>
          <w:rFonts w:eastAsia="Calibri" w:cs="Arial"/>
          <w:bCs/>
        </w:rPr>
        <w:t xml:space="preserve">i </w:t>
      </w:r>
      <w:r w:rsidR="00FD5FA7">
        <w:rPr>
          <w:rFonts w:eastAsia="Calibri" w:cs="Arial"/>
          <w:bCs/>
        </w:rPr>
        <w:t>rozjazdy oraz</w:t>
      </w:r>
      <w:r w:rsidRPr="008B5185">
        <w:rPr>
          <w:rFonts w:eastAsia="Calibri" w:cs="Arial"/>
          <w:bCs/>
        </w:rPr>
        <w:t xml:space="preserve"> nowa nastawnia – to</w:t>
      </w:r>
      <w:r w:rsidR="00FD5FA7">
        <w:rPr>
          <w:rFonts w:eastAsia="Calibri" w:cs="Arial"/>
          <w:bCs/>
        </w:rPr>
        <w:t xml:space="preserve"> najważniejsze</w:t>
      </w:r>
      <w:r w:rsidRPr="008B5185">
        <w:rPr>
          <w:rFonts w:eastAsia="Calibri" w:cs="Arial"/>
          <w:bCs/>
        </w:rPr>
        <w:t xml:space="preserve"> </w:t>
      </w:r>
      <w:r>
        <w:rPr>
          <w:rFonts w:eastAsia="Calibri" w:cs="Arial"/>
          <w:bCs/>
        </w:rPr>
        <w:t xml:space="preserve">pozytywne </w:t>
      </w:r>
      <w:r w:rsidRPr="008B5185">
        <w:rPr>
          <w:rFonts w:eastAsia="Calibri" w:cs="Arial"/>
          <w:bCs/>
        </w:rPr>
        <w:t xml:space="preserve">zmiany, </w:t>
      </w:r>
      <w:r w:rsidR="00C637F2">
        <w:rPr>
          <w:rFonts w:eastAsia="Calibri" w:cs="Arial"/>
          <w:bCs/>
        </w:rPr>
        <w:t>jakie</w:t>
      </w:r>
      <w:r w:rsidRPr="008B5185">
        <w:rPr>
          <w:rFonts w:eastAsia="Calibri" w:cs="Arial"/>
          <w:bCs/>
        </w:rPr>
        <w:t xml:space="preserve"> planujemy na sokólskiej stacji. </w:t>
      </w:r>
      <w:r w:rsidR="00292892">
        <w:rPr>
          <w:rFonts w:eastAsia="Calibri" w:cs="Arial"/>
          <w:bCs/>
        </w:rPr>
        <w:t>Z</w:t>
      </w:r>
      <w:r>
        <w:rPr>
          <w:rFonts w:eastAsia="Calibri" w:cs="Arial"/>
          <w:bCs/>
        </w:rPr>
        <w:t xml:space="preserve">yskają </w:t>
      </w:r>
      <w:r w:rsidR="00292892">
        <w:rPr>
          <w:rFonts w:eastAsia="Calibri" w:cs="Arial"/>
          <w:bCs/>
        </w:rPr>
        <w:t xml:space="preserve">nie tylko </w:t>
      </w:r>
      <w:r>
        <w:rPr>
          <w:rFonts w:eastAsia="Calibri" w:cs="Arial"/>
          <w:bCs/>
        </w:rPr>
        <w:t>pasażerowie</w:t>
      </w:r>
      <w:r w:rsidR="003640D7">
        <w:rPr>
          <w:rFonts w:eastAsia="Calibri" w:cs="Arial"/>
          <w:bCs/>
        </w:rPr>
        <w:t xml:space="preserve"> pociągów</w:t>
      </w:r>
      <w:r w:rsidR="00292892">
        <w:rPr>
          <w:rFonts w:eastAsia="Calibri" w:cs="Arial"/>
          <w:bCs/>
        </w:rPr>
        <w:t>. I</w:t>
      </w:r>
      <w:r>
        <w:rPr>
          <w:rFonts w:eastAsia="Calibri" w:cs="Arial"/>
          <w:bCs/>
        </w:rPr>
        <w:t xml:space="preserve">nwestycja ma przede wszystkim znaczenie dla </w:t>
      </w:r>
      <w:r w:rsidR="00721899">
        <w:rPr>
          <w:rFonts w:eastAsia="Calibri" w:cs="Arial"/>
          <w:bCs/>
        </w:rPr>
        <w:t xml:space="preserve">wydajności </w:t>
      </w:r>
      <w:r>
        <w:rPr>
          <w:rFonts w:eastAsia="Calibri" w:cs="Arial"/>
          <w:bCs/>
        </w:rPr>
        <w:t xml:space="preserve">transportu towarowego. Sokółka to ważny </w:t>
      </w:r>
      <w:r w:rsidR="00F736F2">
        <w:rPr>
          <w:rFonts w:eastAsia="Calibri" w:cs="Arial"/>
          <w:bCs/>
        </w:rPr>
        <w:t xml:space="preserve">lokalny </w:t>
      </w:r>
      <w:r>
        <w:rPr>
          <w:rFonts w:eastAsia="Calibri" w:cs="Arial"/>
          <w:bCs/>
        </w:rPr>
        <w:t>węzeł kolejowy – schodzą się tutaj linie z Białegostoku, Suwałk i Kuźnicy, w tym szerokotorowa linia do kolejowego przejścia granicznego z Białorusią.</w:t>
      </w:r>
      <w:r w:rsidR="00D40851">
        <w:rPr>
          <w:rFonts w:eastAsia="Calibri" w:cs="Arial"/>
          <w:bCs/>
        </w:rPr>
        <w:t xml:space="preserve"> </w:t>
      </w:r>
    </w:p>
    <w:p w14:paraId="6F215AF6" w14:textId="3F5B2F9F" w:rsidR="007A7758" w:rsidRDefault="000905D7" w:rsidP="006F6C4D">
      <w:pPr>
        <w:spacing w:before="100" w:beforeAutospacing="1" w:after="100" w:afterAutospacing="1" w:line="360" w:lineRule="auto"/>
        <w:rPr>
          <w:rFonts w:cs="Arial"/>
        </w:rPr>
      </w:pPr>
      <w:r>
        <w:rPr>
          <w:rFonts w:eastAsia="Calibri" w:cs="Arial"/>
          <w:bCs/>
        </w:rPr>
        <w:t>Ogłosiliśmy</w:t>
      </w:r>
      <w:r w:rsidR="00B9781C">
        <w:rPr>
          <w:rFonts w:eastAsia="Calibri" w:cs="Arial"/>
          <w:bCs/>
        </w:rPr>
        <w:t xml:space="preserve"> przetarg na realizację prac, dzięki którym możliwa będzie </w:t>
      </w:r>
      <w:r w:rsidR="006F6C4D" w:rsidRPr="006F6C4D">
        <w:rPr>
          <w:rFonts w:cs="Arial"/>
        </w:rPr>
        <w:t xml:space="preserve">centralizacja urządzeń sterowania </w:t>
      </w:r>
      <w:r w:rsidR="006F6C4D" w:rsidRPr="00FC70FB">
        <w:rPr>
          <w:rFonts w:cs="Arial"/>
        </w:rPr>
        <w:t>ruchem kolejowym w stacji</w:t>
      </w:r>
      <w:r w:rsidR="00370629" w:rsidRPr="00FC70FB">
        <w:rPr>
          <w:rFonts w:cs="Arial"/>
        </w:rPr>
        <w:t xml:space="preserve"> Sokółka</w:t>
      </w:r>
      <w:r w:rsidR="00CA479A" w:rsidRPr="00FC70FB">
        <w:rPr>
          <w:rFonts w:cs="Arial"/>
        </w:rPr>
        <w:t>. Oznacza to, że</w:t>
      </w:r>
      <w:r w:rsidRPr="00FC70FB">
        <w:rPr>
          <w:rFonts w:cs="Arial"/>
        </w:rPr>
        <w:t xml:space="preserve"> zamiast z dotychczasowych trzech nastawni, </w:t>
      </w:r>
      <w:r w:rsidR="007910BF" w:rsidRPr="00FC70FB">
        <w:rPr>
          <w:rFonts w:cs="Arial"/>
        </w:rPr>
        <w:t xml:space="preserve">prowadzenie </w:t>
      </w:r>
      <w:r w:rsidRPr="00FC70FB">
        <w:rPr>
          <w:rFonts w:cs="Arial"/>
        </w:rPr>
        <w:t>ruch</w:t>
      </w:r>
      <w:r w:rsidR="007910BF" w:rsidRPr="00FC70FB">
        <w:rPr>
          <w:rFonts w:cs="Arial"/>
        </w:rPr>
        <w:t>u</w:t>
      </w:r>
      <w:r w:rsidRPr="00FC70FB">
        <w:rPr>
          <w:rFonts w:cs="Arial"/>
        </w:rPr>
        <w:t xml:space="preserve"> pociągów </w:t>
      </w:r>
      <w:r w:rsidR="007910BF" w:rsidRPr="00FC70FB">
        <w:rPr>
          <w:rFonts w:cs="Arial"/>
        </w:rPr>
        <w:t>będzie</w:t>
      </w:r>
      <w:r w:rsidR="007910BF" w:rsidRPr="00FC70FB" w:rsidDel="007910BF">
        <w:rPr>
          <w:rFonts w:cs="Arial"/>
        </w:rPr>
        <w:t xml:space="preserve"> </w:t>
      </w:r>
      <w:r w:rsidR="007910BF" w:rsidRPr="00FC70FB">
        <w:rPr>
          <w:rFonts w:cs="Arial"/>
        </w:rPr>
        <w:t xml:space="preserve">nadzorowane </w:t>
      </w:r>
      <w:r w:rsidRPr="00FC70FB">
        <w:rPr>
          <w:rFonts w:cs="Arial"/>
        </w:rPr>
        <w:t xml:space="preserve">z jednego miejsca. To </w:t>
      </w:r>
      <w:r w:rsidR="00007B64">
        <w:rPr>
          <w:rFonts w:cs="Arial"/>
        </w:rPr>
        <w:t>rozwiązanie</w:t>
      </w:r>
      <w:r w:rsidRPr="00FC70FB">
        <w:rPr>
          <w:rFonts w:cs="Arial"/>
        </w:rPr>
        <w:t xml:space="preserve"> zapewni większą kontrolę i zwiększ</w:t>
      </w:r>
      <w:r w:rsidR="00976066" w:rsidRPr="00FC70FB">
        <w:rPr>
          <w:rFonts w:cs="Arial"/>
        </w:rPr>
        <w:t>y</w:t>
      </w:r>
      <w:r w:rsidRPr="00FC70FB">
        <w:rPr>
          <w:rFonts w:cs="Arial"/>
        </w:rPr>
        <w:t xml:space="preserve"> bezpieczeństwo. Łatwiej będzie obsługiwać składy jadące do licznych w Sokółce bocznic towarowych, w tym na szerokotorowej </w:t>
      </w:r>
      <w:r w:rsidR="007910BF" w:rsidRPr="00FC70FB">
        <w:rPr>
          <w:rFonts w:cs="Arial"/>
        </w:rPr>
        <w:t xml:space="preserve">linii </w:t>
      </w:r>
      <w:r w:rsidRPr="00FC70FB">
        <w:rPr>
          <w:rFonts w:cs="Arial"/>
        </w:rPr>
        <w:t xml:space="preserve">do </w:t>
      </w:r>
      <w:r w:rsidR="007910BF" w:rsidRPr="00FC70FB">
        <w:rPr>
          <w:rFonts w:cs="Arial"/>
        </w:rPr>
        <w:t>bocznicy O</w:t>
      </w:r>
      <w:r w:rsidR="00FC70FB" w:rsidRPr="00FC70FB">
        <w:rPr>
          <w:rFonts w:cs="Arial"/>
        </w:rPr>
        <w:t>rlen</w:t>
      </w:r>
      <w:r w:rsidR="007910BF" w:rsidRPr="00FC70FB">
        <w:rPr>
          <w:rFonts w:cs="Arial"/>
        </w:rPr>
        <w:t xml:space="preserve"> w Bufałowie.</w:t>
      </w:r>
      <w:r w:rsidRPr="00FC70FB">
        <w:rPr>
          <w:rFonts w:cs="Arial"/>
        </w:rPr>
        <w:t xml:space="preserve"> Powstanie też nowy budynek głównej nastawni, który w przyszłości zamierzamy rozbudować w </w:t>
      </w:r>
      <w:r w:rsidR="00007B64">
        <w:rPr>
          <w:rFonts w:cs="Arial"/>
        </w:rPr>
        <w:t>l</w:t>
      </w:r>
      <w:r w:rsidRPr="00FC70FB">
        <w:rPr>
          <w:rFonts w:cs="Arial"/>
        </w:rPr>
        <w:t xml:space="preserve">okalne </w:t>
      </w:r>
      <w:r w:rsidR="00007B64">
        <w:rPr>
          <w:rFonts w:cs="Arial"/>
        </w:rPr>
        <w:t>c</w:t>
      </w:r>
      <w:r w:rsidRPr="00FC70FB">
        <w:rPr>
          <w:rFonts w:cs="Arial"/>
        </w:rPr>
        <w:t xml:space="preserve">entrum </w:t>
      </w:r>
      <w:r w:rsidR="00007B64">
        <w:rPr>
          <w:rFonts w:cs="Arial"/>
        </w:rPr>
        <w:t>s</w:t>
      </w:r>
      <w:r w:rsidRPr="00FC70FB">
        <w:rPr>
          <w:rFonts w:cs="Arial"/>
        </w:rPr>
        <w:t xml:space="preserve">terowania </w:t>
      </w:r>
      <w:r>
        <w:rPr>
          <w:rFonts w:cs="Arial"/>
        </w:rPr>
        <w:t>ruchem kolejowym.</w:t>
      </w:r>
      <w:r w:rsidR="00C728DB">
        <w:rPr>
          <w:rFonts w:cs="Arial"/>
        </w:rPr>
        <w:t xml:space="preserve"> </w:t>
      </w:r>
      <w:r w:rsidR="007910BF">
        <w:rPr>
          <w:rFonts w:cs="Arial"/>
        </w:rPr>
        <w:t xml:space="preserve"> </w:t>
      </w:r>
    </w:p>
    <w:p w14:paraId="6ACE756A" w14:textId="7F627FCF" w:rsidR="000905D7" w:rsidRDefault="007A7758" w:rsidP="006F6C4D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Na odcinku linii od stacji Geniusze do granicy państwa </w:t>
      </w:r>
      <w:r w:rsidR="00C728DB">
        <w:rPr>
          <w:rFonts w:cs="Arial"/>
        </w:rPr>
        <w:t xml:space="preserve">zmodernizowanych zostanie </w:t>
      </w:r>
      <w:r w:rsidR="00A4707D">
        <w:rPr>
          <w:rFonts w:cs="Arial"/>
        </w:rPr>
        <w:t>również</w:t>
      </w:r>
      <w:r w:rsidR="00C728DB">
        <w:rPr>
          <w:rFonts w:cs="Arial"/>
        </w:rPr>
        <w:t xml:space="preserve"> 8 obiektów inżynieryjnych – mostów i przepustów. </w:t>
      </w:r>
      <w:r>
        <w:rPr>
          <w:rFonts w:cs="Arial"/>
        </w:rPr>
        <w:t>Dodatkowe urządzenia sterowania ruchem kolejowym zwiększą możliwości prowadzenia ruchu pociągów po szerokim torze, między innymi dzięki uruchomieniu mijanki w Czuprynowie.</w:t>
      </w:r>
    </w:p>
    <w:p w14:paraId="6D61669B" w14:textId="4CDDDCA2" w:rsidR="00C728DB" w:rsidRDefault="00C728DB" w:rsidP="006F6C4D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Szerokotorowa linia kolejowa Geniusze – Kuźnica była modernizowana w latach 2019 – 2023. </w:t>
      </w:r>
      <w:r w:rsidR="00060956">
        <w:rPr>
          <w:rFonts w:cs="Arial"/>
        </w:rPr>
        <w:t>Przebudowano 27 km torów oraz 16 obiektów inżynieryjnych i tyle samo przejazdów kolejowo-drogowych. Na stacjach w Kuźnicy</w:t>
      </w:r>
      <w:r w:rsidR="007910BF">
        <w:rPr>
          <w:rFonts w:cs="Arial"/>
        </w:rPr>
        <w:t>,</w:t>
      </w:r>
      <w:r w:rsidR="00060956">
        <w:rPr>
          <w:rFonts w:cs="Arial"/>
        </w:rPr>
        <w:t xml:space="preserve"> Sokółce</w:t>
      </w:r>
      <w:r w:rsidR="007910BF">
        <w:rPr>
          <w:rFonts w:cs="Arial"/>
        </w:rPr>
        <w:t xml:space="preserve"> i Geniuszach</w:t>
      </w:r>
      <w:r w:rsidR="00060956">
        <w:rPr>
          <w:rFonts w:cs="Arial"/>
        </w:rPr>
        <w:t xml:space="preserve"> powstały tory pozwalające przyjmować pociągi towarowe o długości do 1050 m. </w:t>
      </w:r>
      <w:r>
        <w:rPr>
          <w:rFonts w:cs="Arial"/>
        </w:rPr>
        <w:t>Obecn</w:t>
      </w:r>
      <w:r w:rsidR="00060956">
        <w:rPr>
          <w:rFonts w:cs="Arial"/>
        </w:rPr>
        <w:t>ie planowane</w:t>
      </w:r>
      <w:r>
        <w:rPr>
          <w:rFonts w:cs="Arial"/>
        </w:rPr>
        <w:t xml:space="preserve"> prace mają na celu uzupełnienie zakresu wykonanych już robót i osiągnięcie pełnej zakładanej funkcjonalności</w:t>
      </w:r>
      <w:r w:rsidR="003F5E14">
        <w:rPr>
          <w:rFonts w:cs="Arial"/>
        </w:rPr>
        <w:t xml:space="preserve"> techniczno</w:t>
      </w:r>
      <w:r w:rsidR="004505BE">
        <w:rPr>
          <w:rFonts w:cs="Arial"/>
        </w:rPr>
        <w:t>-</w:t>
      </w:r>
      <w:r w:rsidR="003F5E14">
        <w:rPr>
          <w:rFonts w:cs="Arial"/>
        </w:rPr>
        <w:t>eksploatacyjnej</w:t>
      </w:r>
      <w:r>
        <w:rPr>
          <w:rFonts w:cs="Arial"/>
        </w:rPr>
        <w:t xml:space="preserve">. Roboty w Sokółce planujemy zakończyć do </w:t>
      </w:r>
      <w:r w:rsidR="003F5E14">
        <w:rPr>
          <w:rFonts w:cs="Arial"/>
        </w:rPr>
        <w:t>sierpnia 2028 roku</w:t>
      </w:r>
      <w:r w:rsidR="00FC70FB">
        <w:rPr>
          <w:rFonts w:cs="Arial"/>
        </w:rPr>
        <w:t>.</w:t>
      </w:r>
    </w:p>
    <w:p w14:paraId="6CE920CA" w14:textId="77777777" w:rsidR="007627C8" w:rsidRDefault="007627C8" w:rsidP="002562D0">
      <w:pPr>
        <w:spacing w:before="100" w:beforeAutospacing="1" w:after="100" w:afterAutospacing="1" w:line="240" w:lineRule="auto"/>
        <w:contextualSpacing/>
        <w:jc w:val="both"/>
        <w:rPr>
          <w:rStyle w:val="Pogrubienie"/>
          <w:rFonts w:cs="Arial"/>
        </w:rPr>
      </w:pPr>
    </w:p>
    <w:p w14:paraId="23254106" w14:textId="70EDC69B" w:rsidR="00356D97" w:rsidRPr="000241A8" w:rsidRDefault="00356D97" w:rsidP="002562D0">
      <w:pPr>
        <w:spacing w:before="100" w:beforeAutospacing="1" w:after="100" w:afterAutospacing="1" w:line="240" w:lineRule="auto"/>
        <w:contextualSpacing/>
        <w:jc w:val="both"/>
        <w:rPr>
          <w:rStyle w:val="Pogrubienie"/>
          <w:rFonts w:cs="Arial"/>
        </w:rPr>
      </w:pPr>
      <w:r w:rsidRPr="000241A8">
        <w:rPr>
          <w:rStyle w:val="Pogrubienie"/>
          <w:rFonts w:cs="Arial"/>
        </w:rPr>
        <w:t>Kontakt dla mediów:</w:t>
      </w:r>
    </w:p>
    <w:p w14:paraId="673C536D" w14:textId="77777777" w:rsidR="00356D97" w:rsidRPr="000241A8" w:rsidRDefault="00356D97" w:rsidP="002562D0">
      <w:pPr>
        <w:spacing w:before="100" w:beforeAutospacing="1" w:after="100" w:afterAutospacing="1" w:line="240" w:lineRule="auto"/>
        <w:contextualSpacing/>
      </w:pPr>
      <w:r w:rsidRPr="000241A8">
        <w:t>Tomasz Łotowski</w:t>
      </w:r>
      <w:r w:rsidRPr="000241A8">
        <w:br/>
        <w:t>zespół prasowy</w:t>
      </w:r>
    </w:p>
    <w:p w14:paraId="10596B0C" w14:textId="0FD24A9D" w:rsidR="00356D97" w:rsidRDefault="00356D97" w:rsidP="002562D0">
      <w:pPr>
        <w:spacing w:before="100" w:beforeAutospacing="1" w:after="100" w:afterAutospacing="1" w:line="240" w:lineRule="auto"/>
        <w:contextualSpacing/>
      </w:pPr>
      <w:r w:rsidRPr="000241A8">
        <w:t>PKP Polskie Linie Kolejowe S.A.</w:t>
      </w:r>
      <w:r w:rsidRPr="000241A8">
        <w:br/>
      </w:r>
      <w:r w:rsidRPr="000241A8">
        <w:rPr>
          <w:rStyle w:val="Hipercze"/>
          <w:color w:val="0071BC"/>
          <w:shd w:val="clear" w:color="auto" w:fill="FFFFFF"/>
        </w:rPr>
        <w:t>rzecznik@plk-sa.pl</w:t>
      </w:r>
      <w:r w:rsidRPr="000241A8">
        <w:br/>
        <w:t>T: 798 876</w:t>
      </w:r>
      <w:r>
        <w:t> </w:t>
      </w:r>
      <w:r w:rsidRPr="000241A8">
        <w:t>051</w:t>
      </w:r>
    </w:p>
    <w:p w14:paraId="2FD17773" w14:textId="406993AD" w:rsidR="00A15AED" w:rsidRPr="004A1187" w:rsidRDefault="00A15AED" w:rsidP="007C067D">
      <w:pPr>
        <w:spacing w:after="0" w:line="360" w:lineRule="auto"/>
        <w:rPr>
          <w:rFonts w:cs="Arial"/>
        </w:rPr>
      </w:pPr>
    </w:p>
    <w:sectPr w:rsidR="00A15AED" w:rsidRPr="004A118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8FC69" w14:textId="77777777" w:rsidR="00F80000" w:rsidRDefault="00F80000" w:rsidP="009D1AEB">
      <w:pPr>
        <w:spacing w:after="0" w:line="240" w:lineRule="auto"/>
      </w:pPr>
      <w:r>
        <w:separator/>
      </w:r>
    </w:p>
  </w:endnote>
  <w:endnote w:type="continuationSeparator" w:id="0">
    <w:p w14:paraId="741C4159" w14:textId="77777777" w:rsidR="00F80000" w:rsidRDefault="00F80000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1C5B0" w14:textId="77777777" w:rsidR="002543E2" w:rsidRDefault="002543E2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5C79D14B" w14:textId="77777777" w:rsidR="002543E2" w:rsidRPr="0025604B" w:rsidRDefault="002543E2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485F1AB7" w14:textId="77777777" w:rsidR="002543E2" w:rsidRPr="0025604B" w:rsidRDefault="002543E2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0390AA9D" w14:textId="1FDA7B95" w:rsidR="002543E2" w:rsidRPr="00860074" w:rsidRDefault="002543E2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233D48" w:rsidRPr="00233D48">
      <w:rPr>
        <w:sz w:val="14"/>
        <w:szCs w:val="14"/>
      </w:rPr>
      <w:t>34 734 824 000</w:t>
    </w:r>
    <w:r w:rsidR="00084C96" w:rsidRPr="00233D48">
      <w:rPr>
        <w:rFonts w:cs="Arial"/>
        <w:color w:val="727271"/>
        <w:sz w:val="14"/>
        <w:szCs w:val="14"/>
      </w:rPr>
      <w:t>,</w:t>
    </w:r>
    <w:r w:rsidR="00084C96" w:rsidRPr="00D8273F">
      <w:rPr>
        <w:rFonts w:cs="Arial"/>
        <w:color w:val="727271"/>
        <w:sz w:val="14"/>
        <w:szCs w:val="14"/>
      </w:rPr>
      <w:t xml:space="preserve">00 </w:t>
    </w:r>
    <w:r w:rsidRPr="00D14068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B1ADA" w14:textId="77777777" w:rsidR="00F80000" w:rsidRDefault="00F80000" w:rsidP="009D1AEB">
      <w:pPr>
        <w:spacing w:after="0" w:line="240" w:lineRule="auto"/>
      </w:pPr>
      <w:r>
        <w:separator/>
      </w:r>
    </w:p>
  </w:footnote>
  <w:footnote w:type="continuationSeparator" w:id="0">
    <w:p w14:paraId="7EEC034D" w14:textId="77777777" w:rsidR="00F80000" w:rsidRDefault="00F80000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B5415" w14:textId="77777777" w:rsidR="002543E2" w:rsidRDefault="002543E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099018" wp14:editId="69E9D31D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7BFD34" w14:textId="77777777" w:rsidR="002543E2" w:rsidRPr="004D6EC9" w:rsidRDefault="002543E2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FAD9AFE" w14:textId="77777777" w:rsidR="002543E2" w:rsidRDefault="002543E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21FD9B8" w14:textId="77777777" w:rsidR="002543E2" w:rsidRPr="004D6EC9" w:rsidRDefault="002543E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AF01A59" w14:textId="77777777" w:rsidR="002543E2" w:rsidRPr="009939C9" w:rsidRDefault="002543E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282F8C25" w14:textId="77777777" w:rsidR="002543E2" w:rsidRPr="009939C9" w:rsidRDefault="002543E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32029AE" w14:textId="77777777" w:rsidR="002543E2" w:rsidRPr="009939C9" w:rsidRDefault="002543E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3EBC191" w14:textId="77777777" w:rsidR="002543E2" w:rsidRPr="004D6EC9" w:rsidRDefault="002543E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66DAAD9" w14:textId="77777777" w:rsidR="002543E2" w:rsidRPr="00DA3248" w:rsidRDefault="002543E2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09901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07BFD34" w14:textId="77777777" w:rsidR="002543E2" w:rsidRPr="004D6EC9" w:rsidRDefault="002543E2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FAD9AFE" w14:textId="77777777" w:rsidR="002543E2" w:rsidRDefault="002543E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21FD9B8" w14:textId="77777777" w:rsidR="002543E2" w:rsidRPr="004D6EC9" w:rsidRDefault="002543E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AF01A59" w14:textId="77777777" w:rsidR="002543E2" w:rsidRPr="009939C9" w:rsidRDefault="002543E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282F8C25" w14:textId="77777777" w:rsidR="002543E2" w:rsidRPr="009939C9" w:rsidRDefault="002543E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32029AE" w14:textId="77777777" w:rsidR="002543E2" w:rsidRPr="009939C9" w:rsidRDefault="002543E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3EBC191" w14:textId="77777777" w:rsidR="002543E2" w:rsidRPr="004D6EC9" w:rsidRDefault="002543E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66DAAD9" w14:textId="77777777" w:rsidR="002543E2" w:rsidRPr="00DA3248" w:rsidRDefault="002543E2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A54FD0A" wp14:editId="397C4BFD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8619A"/>
    <w:multiLevelType w:val="hybridMultilevel"/>
    <w:tmpl w:val="5D4EF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20812"/>
    <w:multiLevelType w:val="hybridMultilevel"/>
    <w:tmpl w:val="86F6F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57774643">
    <w:abstractNumId w:val="3"/>
  </w:num>
  <w:num w:numId="2" w16cid:durableId="1225488732">
    <w:abstractNumId w:val="2"/>
  </w:num>
  <w:num w:numId="3" w16cid:durableId="108934603">
    <w:abstractNumId w:val="1"/>
  </w:num>
  <w:num w:numId="4" w16cid:durableId="1197036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010F"/>
    <w:rsid w:val="00001CFB"/>
    <w:rsid w:val="00007B64"/>
    <w:rsid w:val="0001773C"/>
    <w:rsid w:val="00025A76"/>
    <w:rsid w:val="00027A55"/>
    <w:rsid w:val="00030049"/>
    <w:rsid w:val="0003298B"/>
    <w:rsid w:val="00053861"/>
    <w:rsid w:val="00060956"/>
    <w:rsid w:val="000619B9"/>
    <w:rsid w:val="00064E59"/>
    <w:rsid w:val="000803B7"/>
    <w:rsid w:val="0008370C"/>
    <w:rsid w:val="00084C96"/>
    <w:rsid w:val="00086EB7"/>
    <w:rsid w:val="000905D7"/>
    <w:rsid w:val="00091F5C"/>
    <w:rsid w:val="000959B8"/>
    <w:rsid w:val="000A3792"/>
    <w:rsid w:val="000A50D5"/>
    <w:rsid w:val="000A7F58"/>
    <w:rsid w:val="000B1F42"/>
    <w:rsid w:val="000B6167"/>
    <w:rsid w:val="000C32DE"/>
    <w:rsid w:val="000C4876"/>
    <w:rsid w:val="000C5357"/>
    <w:rsid w:val="000D19D3"/>
    <w:rsid w:val="000D1FB6"/>
    <w:rsid w:val="000E16CD"/>
    <w:rsid w:val="000E4F74"/>
    <w:rsid w:val="000E7511"/>
    <w:rsid w:val="000F3104"/>
    <w:rsid w:val="000F6FC0"/>
    <w:rsid w:val="00101384"/>
    <w:rsid w:val="0010342A"/>
    <w:rsid w:val="00104F45"/>
    <w:rsid w:val="001120BD"/>
    <w:rsid w:val="00114CBD"/>
    <w:rsid w:val="001155A7"/>
    <w:rsid w:val="00120D6C"/>
    <w:rsid w:val="00122427"/>
    <w:rsid w:val="00123D41"/>
    <w:rsid w:val="001276B1"/>
    <w:rsid w:val="00127E45"/>
    <w:rsid w:val="001323F8"/>
    <w:rsid w:val="001411E6"/>
    <w:rsid w:val="00145175"/>
    <w:rsid w:val="001453D2"/>
    <w:rsid w:val="00145910"/>
    <w:rsid w:val="0015743A"/>
    <w:rsid w:val="00157BA5"/>
    <w:rsid w:val="00160625"/>
    <w:rsid w:val="00162534"/>
    <w:rsid w:val="00164B2C"/>
    <w:rsid w:val="00164F8A"/>
    <w:rsid w:val="001670C2"/>
    <w:rsid w:val="00167732"/>
    <w:rsid w:val="001710A2"/>
    <w:rsid w:val="00171492"/>
    <w:rsid w:val="001753F9"/>
    <w:rsid w:val="00187406"/>
    <w:rsid w:val="00187710"/>
    <w:rsid w:val="00191225"/>
    <w:rsid w:val="001A1B86"/>
    <w:rsid w:val="001A4414"/>
    <w:rsid w:val="001B022B"/>
    <w:rsid w:val="001B187E"/>
    <w:rsid w:val="001B2DA3"/>
    <w:rsid w:val="001B30F7"/>
    <w:rsid w:val="001B46BE"/>
    <w:rsid w:val="001C7CA5"/>
    <w:rsid w:val="001D077E"/>
    <w:rsid w:val="001D6496"/>
    <w:rsid w:val="001E545A"/>
    <w:rsid w:val="001E69A9"/>
    <w:rsid w:val="001E7B07"/>
    <w:rsid w:val="001F2945"/>
    <w:rsid w:val="001F6ACA"/>
    <w:rsid w:val="00204DAA"/>
    <w:rsid w:val="0021351F"/>
    <w:rsid w:val="00214DD8"/>
    <w:rsid w:val="00220B6A"/>
    <w:rsid w:val="00221610"/>
    <w:rsid w:val="00227B82"/>
    <w:rsid w:val="00233D48"/>
    <w:rsid w:val="00236985"/>
    <w:rsid w:val="002426EE"/>
    <w:rsid w:val="002543E2"/>
    <w:rsid w:val="00254A12"/>
    <w:rsid w:val="00255DB9"/>
    <w:rsid w:val="002562D0"/>
    <w:rsid w:val="00260FE2"/>
    <w:rsid w:val="00261CCF"/>
    <w:rsid w:val="00277762"/>
    <w:rsid w:val="002904D5"/>
    <w:rsid w:val="00291328"/>
    <w:rsid w:val="0029253F"/>
    <w:rsid w:val="00292892"/>
    <w:rsid w:val="00293357"/>
    <w:rsid w:val="002A38BD"/>
    <w:rsid w:val="002A5926"/>
    <w:rsid w:val="002A6AB6"/>
    <w:rsid w:val="002B3935"/>
    <w:rsid w:val="002C007D"/>
    <w:rsid w:val="002D0D54"/>
    <w:rsid w:val="002D7141"/>
    <w:rsid w:val="002E5180"/>
    <w:rsid w:val="002F526A"/>
    <w:rsid w:val="002F5297"/>
    <w:rsid w:val="002F5845"/>
    <w:rsid w:val="002F6767"/>
    <w:rsid w:val="00300D05"/>
    <w:rsid w:val="003051E3"/>
    <w:rsid w:val="00305572"/>
    <w:rsid w:val="003077A2"/>
    <w:rsid w:val="0031063F"/>
    <w:rsid w:val="00315AE9"/>
    <w:rsid w:val="00324291"/>
    <w:rsid w:val="00346E5E"/>
    <w:rsid w:val="003474B6"/>
    <w:rsid w:val="00356D97"/>
    <w:rsid w:val="003640D7"/>
    <w:rsid w:val="003674E4"/>
    <w:rsid w:val="00367FD3"/>
    <w:rsid w:val="00370629"/>
    <w:rsid w:val="003763F4"/>
    <w:rsid w:val="00382566"/>
    <w:rsid w:val="00384BB2"/>
    <w:rsid w:val="00390AB0"/>
    <w:rsid w:val="00392129"/>
    <w:rsid w:val="003929A4"/>
    <w:rsid w:val="003A01FB"/>
    <w:rsid w:val="003A7063"/>
    <w:rsid w:val="003B35F3"/>
    <w:rsid w:val="003B594F"/>
    <w:rsid w:val="003B6554"/>
    <w:rsid w:val="003C045F"/>
    <w:rsid w:val="003C1F63"/>
    <w:rsid w:val="003C5676"/>
    <w:rsid w:val="003C6344"/>
    <w:rsid w:val="003D7B21"/>
    <w:rsid w:val="003E3F1A"/>
    <w:rsid w:val="003E4D96"/>
    <w:rsid w:val="003E6DA1"/>
    <w:rsid w:val="003F0C77"/>
    <w:rsid w:val="003F340D"/>
    <w:rsid w:val="003F5E14"/>
    <w:rsid w:val="003F7FC0"/>
    <w:rsid w:val="004120FA"/>
    <w:rsid w:val="00415133"/>
    <w:rsid w:val="0043324A"/>
    <w:rsid w:val="00433858"/>
    <w:rsid w:val="00437B76"/>
    <w:rsid w:val="00441A2C"/>
    <w:rsid w:val="004505BE"/>
    <w:rsid w:val="004509DC"/>
    <w:rsid w:val="00451F65"/>
    <w:rsid w:val="00452FB3"/>
    <w:rsid w:val="00460283"/>
    <w:rsid w:val="0046454A"/>
    <w:rsid w:val="004807C4"/>
    <w:rsid w:val="00483BD5"/>
    <w:rsid w:val="00494FE4"/>
    <w:rsid w:val="00497F0D"/>
    <w:rsid w:val="004A1187"/>
    <w:rsid w:val="004A4B86"/>
    <w:rsid w:val="004A74BA"/>
    <w:rsid w:val="004B420D"/>
    <w:rsid w:val="004B630B"/>
    <w:rsid w:val="004C30FE"/>
    <w:rsid w:val="004C3101"/>
    <w:rsid w:val="004D1431"/>
    <w:rsid w:val="004E1695"/>
    <w:rsid w:val="004E2CB5"/>
    <w:rsid w:val="004F1553"/>
    <w:rsid w:val="004F1593"/>
    <w:rsid w:val="004F2968"/>
    <w:rsid w:val="004F2BE0"/>
    <w:rsid w:val="00504B78"/>
    <w:rsid w:val="005315B4"/>
    <w:rsid w:val="00533D2C"/>
    <w:rsid w:val="00534B65"/>
    <w:rsid w:val="00537678"/>
    <w:rsid w:val="00541203"/>
    <w:rsid w:val="0054425A"/>
    <w:rsid w:val="00545BC4"/>
    <w:rsid w:val="00545FCC"/>
    <w:rsid w:val="005523A8"/>
    <w:rsid w:val="005523C1"/>
    <w:rsid w:val="005525F3"/>
    <w:rsid w:val="00555D5E"/>
    <w:rsid w:val="00577E0A"/>
    <w:rsid w:val="00591A03"/>
    <w:rsid w:val="005A2D56"/>
    <w:rsid w:val="005B5FA4"/>
    <w:rsid w:val="005B6358"/>
    <w:rsid w:val="005C7B64"/>
    <w:rsid w:val="005D6562"/>
    <w:rsid w:val="005D69B5"/>
    <w:rsid w:val="005D6EC2"/>
    <w:rsid w:val="005D7B9A"/>
    <w:rsid w:val="005E26A5"/>
    <w:rsid w:val="005F0113"/>
    <w:rsid w:val="005F621E"/>
    <w:rsid w:val="005F6FB8"/>
    <w:rsid w:val="005F7DFF"/>
    <w:rsid w:val="00600AE7"/>
    <w:rsid w:val="00612C70"/>
    <w:rsid w:val="006202D4"/>
    <w:rsid w:val="0062109F"/>
    <w:rsid w:val="006256A2"/>
    <w:rsid w:val="0062714A"/>
    <w:rsid w:val="00631482"/>
    <w:rsid w:val="0063329B"/>
    <w:rsid w:val="0063625B"/>
    <w:rsid w:val="00643A7B"/>
    <w:rsid w:val="00645906"/>
    <w:rsid w:val="00647BFD"/>
    <w:rsid w:val="00657C66"/>
    <w:rsid w:val="00657F07"/>
    <w:rsid w:val="0066113E"/>
    <w:rsid w:val="00664E62"/>
    <w:rsid w:val="00665667"/>
    <w:rsid w:val="006658D3"/>
    <w:rsid w:val="00666EC4"/>
    <w:rsid w:val="006701C7"/>
    <w:rsid w:val="00676A1D"/>
    <w:rsid w:val="006810F8"/>
    <w:rsid w:val="006878E3"/>
    <w:rsid w:val="00687995"/>
    <w:rsid w:val="006944A8"/>
    <w:rsid w:val="0069491C"/>
    <w:rsid w:val="00695878"/>
    <w:rsid w:val="00696D1C"/>
    <w:rsid w:val="006A6565"/>
    <w:rsid w:val="006B0535"/>
    <w:rsid w:val="006B3205"/>
    <w:rsid w:val="006B5BB5"/>
    <w:rsid w:val="006C07E7"/>
    <w:rsid w:val="006C6C1C"/>
    <w:rsid w:val="006C6FBD"/>
    <w:rsid w:val="006D09C3"/>
    <w:rsid w:val="006D5042"/>
    <w:rsid w:val="006D7B9D"/>
    <w:rsid w:val="006E0504"/>
    <w:rsid w:val="006E7F9C"/>
    <w:rsid w:val="006F05B6"/>
    <w:rsid w:val="006F0A3B"/>
    <w:rsid w:val="006F6C4D"/>
    <w:rsid w:val="0070171B"/>
    <w:rsid w:val="00707AF8"/>
    <w:rsid w:val="00711EA4"/>
    <w:rsid w:val="0071393E"/>
    <w:rsid w:val="00713961"/>
    <w:rsid w:val="00720D93"/>
    <w:rsid w:val="00721899"/>
    <w:rsid w:val="007222EE"/>
    <w:rsid w:val="00725670"/>
    <w:rsid w:val="00732555"/>
    <w:rsid w:val="00732E35"/>
    <w:rsid w:val="00736D12"/>
    <w:rsid w:val="00737DB3"/>
    <w:rsid w:val="007467FD"/>
    <w:rsid w:val="007627C8"/>
    <w:rsid w:val="00762E65"/>
    <w:rsid w:val="007673FC"/>
    <w:rsid w:val="0077100B"/>
    <w:rsid w:val="007827C4"/>
    <w:rsid w:val="00783277"/>
    <w:rsid w:val="007857B9"/>
    <w:rsid w:val="007910BF"/>
    <w:rsid w:val="007A13CE"/>
    <w:rsid w:val="007A7758"/>
    <w:rsid w:val="007B2281"/>
    <w:rsid w:val="007B2738"/>
    <w:rsid w:val="007B645E"/>
    <w:rsid w:val="007C067D"/>
    <w:rsid w:val="007D10B0"/>
    <w:rsid w:val="007D2803"/>
    <w:rsid w:val="007D5928"/>
    <w:rsid w:val="007D6C76"/>
    <w:rsid w:val="007D7591"/>
    <w:rsid w:val="007D7747"/>
    <w:rsid w:val="007E0BC7"/>
    <w:rsid w:val="007E0FD0"/>
    <w:rsid w:val="007E11B1"/>
    <w:rsid w:val="007E15A1"/>
    <w:rsid w:val="007E417C"/>
    <w:rsid w:val="007E5042"/>
    <w:rsid w:val="007E62B9"/>
    <w:rsid w:val="007E7C55"/>
    <w:rsid w:val="007F1FD8"/>
    <w:rsid w:val="007F2024"/>
    <w:rsid w:val="007F24DA"/>
    <w:rsid w:val="007F29CA"/>
    <w:rsid w:val="007F3648"/>
    <w:rsid w:val="007F4E90"/>
    <w:rsid w:val="007F6D61"/>
    <w:rsid w:val="0080192F"/>
    <w:rsid w:val="00811255"/>
    <w:rsid w:val="008169E1"/>
    <w:rsid w:val="008234C3"/>
    <w:rsid w:val="0082573B"/>
    <w:rsid w:val="00825768"/>
    <w:rsid w:val="008263D2"/>
    <w:rsid w:val="008403BE"/>
    <w:rsid w:val="00841BDB"/>
    <w:rsid w:val="00842B7D"/>
    <w:rsid w:val="00845B6D"/>
    <w:rsid w:val="008522CD"/>
    <w:rsid w:val="008544EE"/>
    <w:rsid w:val="00860074"/>
    <w:rsid w:val="008611B5"/>
    <w:rsid w:val="00864D09"/>
    <w:rsid w:val="008672B3"/>
    <w:rsid w:val="0087272C"/>
    <w:rsid w:val="008778E0"/>
    <w:rsid w:val="00884D07"/>
    <w:rsid w:val="008869D6"/>
    <w:rsid w:val="008874A4"/>
    <w:rsid w:val="008900C9"/>
    <w:rsid w:val="00890C2F"/>
    <w:rsid w:val="008911EF"/>
    <w:rsid w:val="00891659"/>
    <w:rsid w:val="008B0D70"/>
    <w:rsid w:val="008B3879"/>
    <w:rsid w:val="008B5185"/>
    <w:rsid w:val="008C777F"/>
    <w:rsid w:val="008D0C57"/>
    <w:rsid w:val="008D5441"/>
    <w:rsid w:val="008D5DE4"/>
    <w:rsid w:val="008D6434"/>
    <w:rsid w:val="008E2FF4"/>
    <w:rsid w:val="008E3D27"/>
    <w:rsid w:val="008E5041"/>
    <w:rsid w:val="008F029B"/>
    <w:rsid w:val="008F2047"/>
    <w:rsid w:val="008F26E7"/>
    <w:rsid w:val="00903441"/>
    <w:rsid w:val="00904581"/>
    <w:rsid w:val="009057FE"/>
    <w:rsid w:val="00924276"/>
    <w:rsid w:val="00932FDF"/>
    <w:rsid w:val="00935D08"/>
    <w:rsid w:val="00941358"/>
    <w:rsid w:val="00942081"/>
    <w:rsid w:val="009455B0"/>
    <w:rsid w:val="0094635D"/>
    <w:rsid w:val="00947ACA"/>
    <w:rsid w:val="00955C90"/>
    <w:rsid w:val="009578B2"/>
    <w:rsid w:val="009613FB"/>
    <w:rsid w:val="00961995"/>
    <w:rsid w:val="00973C76"/>
    <w:rsid w:val="00976066"/>
    <w:rsid w:val="00983C62"/>
    <w:rsid w:val="009870EC"/>
    <w:rsid w:val="009910D4"/>
    <w:rsid w:val="00993DDD"/>
    <w:rsid w:val="009951C2"/>
    <w:rsid w:val="00997157"/>
    <w:rsid w:val="009A206F"/>
    <w:rsid w:val="009B262F"/>
    <w:rsid w:val="009B5A2A"/>
    <w:rsid w:val="009C1FB9"/>
    <w:rsid w:val="009C46C8"/>
    <w:rsid w:val="009C5335"/>
    <w:rsid w:val="009D0F6A"/>
    <w:rsid w:val="009D1AEB"/>
    <w:rsid w:val="009D7E5B"/>
    <w:rsid w:val="009F0948"/>
    <w:rsid w:val="009F27E0"/>
    <w:rsid w:val="009F2A28"/>
    <w:rsid w:val="009F3A27"/>
    <w:rsid w:val="00A00995"/>
    <w:rsid w:val="00A023F4"/>
    <w:rsid w:val="00A030A1"/>
    <w:rsid w:val="00A06C6C"/>
    <w:rsid w:val="00A1077B"/>
    <w:rsid w:val="00A11320"/>
    <w:rsid w:val="00A15AED"/>
    <w:rsid w:val="00A23B5B"/>
    <w:rsid w:val="00A25F9C"/>
    <w:rsid w:val="00A317A0"/>
    <w:rsid w:val="00A412ED"/>
    <w:rsid w:val="00A41E95"/>
    <w:rsid w:val="00A46140"/>
    <w:rsid w:val="00A4707D"/>
    <w:rsid w:val="00A62996"/>
    <w:rsid w:val="00A62B7E"/>
    <w:rsid w:val="00A63D52"/>
    <w:rsid w:val="00A65E67"/>
    <w:rsid w:val="00A679AD"/>
    <w:rsid w:val="00A707ED"/>
    <w:rsid w:val="00A71022"/>
    <w:rsid w:val="00A711A8"/>
    <w:rsid w:val="00A7443B"/>
    <w:rsid w:val="00A821A0"/>
    <w:rsid w:val="00A8384C"/>
    <w:rsid w:val="00A87C8B"/>
    <w:rsid w:val="00AA1136"/>
    <w:rsid w:val="00AA3D47"/>
    <w:rsid w:val="00AD4AF6"/>
    <w:rsid w:val="00AD613E"/>
    <w:rsid w:val="00AD6286"/>
    <w:rsid w:val="00AD6562"/>
    <w:rsid w:val="00AE0224"/>
    <w:rsid w:val="00AE2534"/>
    <w:rsid w:val="00AE3A9C"/>
    <w:rsid w:val="00AE5770"/>
    <w:rsid w:val="00AF160A"/>
    <w:rsid w:val="00AF2849"/>
    <w:rsid w:val="00B00F1F"/>
    <w:rsid w:val="00B065B7"/>
    <w:rsid w:val="00B1277E"/>
    <w:rsid w:val="00B1696E"/>
    <w:rsid w:val="00B16EBA"/>
    <w:rsid w:val="00B232BE"/>
    <w:rsid w:val="00B24B93"/>
    <w:rsid w:val="00B26F86"/>
    <w:rsid w:val="00B33082"/>
    <w:rsid w:val="00B340AF"/>
    <w:rsid w:val="00B3546F"/>
    <w:rsid w:val="00B36EF5"/>
    <w:rsid w:val="00B40C5F"/>
    <w:rsid w:val="00B542F1"/>
    <w:rsid w:val="00B62468"/>
    <w:rsid w:val="00B62B65"/>
    <w:rsid w:val="00B71EFE"/>
    <w:rsid w:val="00B72754"/>
    <w:rsid w:val="00B761D8"/>
    <w:rsid w:val="00B809D8"/>
    <w:rsid w:val="00B80DE1"/>
    <w:rsid w:val="00B82336"/>
    <w:rsid w:val="00B83C3C"/>
    <w:rsid w:val="00B843E0"/>
    <w:rsid w:val="00B85BD0"/>
    <w:rsid w:val="00B86778"/>
    <w:rsid w:val="00B90035"/>
    <w:rsid w:val="00B9781C"/>
    <w:rsid w:val="00BA27B9"/>
    <w:rsid w:val="00BA6CFB"/>
    <w:rsid w:val="00BB1301"/>
    <w:rsid w:val="00BB20CF"/>
    <w:rsid w:val="00BB41CB"/>
    <w:rsid w:val="00BB6657"/>
    <w:rsid w:val="00BC59EF"/>
    <w:rsid w:val="00BD1ACB"/>
    <w:rsid w:val="00BD1CA2"/>
    <w:rsid w:val="00BD3418"/>
    <w:rsid w:val="00BD3A9D"/>
    <w:rsid w:val="00BD4E48"/>
    <w:rsid w:val="00BE2AF1"/>
    <w:rsid w:val="00BE2FA6"/>
    <w:rsid w:val="00BF68AF"/>
    <w:rsid w:val="00BF6C9D"/>
    <w:rsid w:val="00BF7068"/>
    <w:rsid w:val="00BF726B"/>
    <w:rsid w:val="00BF795E"/>
    <w:rsid w:val="00C0395E"/>
    <w:rsid w:val="00C04C01"/>
    <w:rsid w:val="00C07D68"/>
    <w:rsid w:val="00C163E3"/>
    <w:rsid w:val="00C206F3"/>
    <w:rsid w:val="00C40B27"/>
    <w:rsid w:val="00C429FD"/>
    <w:rsid w:val="00C4533A"/>
    <w:rsid w:val="00C50730"/>
    <w:rsid w:val="00C5141E"/>
    <w:rsid w:val="00C5178B"/>
    <w:rsid w:val="00C52BF2"/>
    <w:rsid w:val="00C637F2"/>
    <w:rsid w:val="00C65889"/>
    <w:rsid w:val="00C71AB7"/>
    <w:rsid w:val="00C728DB"/>
    <w:rsid w:val="00C77BE2"/>
    <w:rsid w:val="00C817E6"/>
    <w:rsid w:val="00C90DE3"/>
    <w:rsid w:val="00C92FF2"/>
    <w:rsid w:val="00C94A5A"/>
    <w:rsid w:val="00CA1A8D"/>
    <w:rsid w:val="00CA2C13"/>
    <w:rsid w:val="00CA479A"/>
    <w:rsid w:val="00CB2BF0"/>
    <w:rsid w:val="00CB4726"/>
    <w:rsid w:val="00CC1A62"/>
    <w:rsid w:val="00CC455E"/>
    <w:rsid w:val="00CC7791"/>
    <w:rsid w:val="00CD3A7B"/>
    <w:rsid w:val="00CD4F75"/>
    <w:rsid w:val="00CD58B3"/>
    <w:rsid w:val="00CD65AC"/>
    <w:rsid w:val="00CE03FE"/>
    <w:rsid w:val="00CE2823"/>
    <w:rsid w:val="00CF3CBA"/>
    <w:rsid w:val="00CF4A84"/>
    <w:rsid w:val="00CF6D5A"/>
    <w:rsid w:val="00D013E8"/>
    <w:rsid w:val="00D02D70"/>
    <w:rsid w:val="00D149FC"/>
    <w:rsid w:val="00D202AB"/>
    <w:rsid w:val="00D24261"/>
    <w:rsid w:val="00D266D6"/>
    <w:rsid w:val="00D37BD1"/>
    <w:rsid w:val="00D40851"/>
    <w:rsid w:val="00D527F3"/>
    <w:rsid w:val="00D56B16"/>
    <w:rsid w:val="00D62E97"/>
    <w:rsid w:val="00D73A9A"/>
    <w:rsid w:val="00D814DB"/>
    <w:rsid w:val="00D855C8"/>
    <w:rsid w:val="00D86C17"/>
    <w:rsid w:val="00D93373"/>
    <w:rsid w:val="00D93EF7"/>
    <w:rsid w:val="00D96072"/>
    <w:rsid w:val="00D97798"/>
    <w:rsid w:val="00DA32BB"/>
    <w:rsid w:val="00DC5207"/>
    <w:rsid w:val="00DD4366"/>
    <w:rsid w:val="00DE52BC"/>
    <w:rsid w:val="00DF479D"/>
    <w:rsid w:val="00E01700"/>
    <w:rsid w:val="00E02A46"/>
    <w:rsid w:val="00E03FDE"/>
    <w:rsid w:val="00E043C1"/>
    <w:rsid w:val="00E04C66"/>
    <w:rsid w:val="00E07FA7"/>
    <w:rsid w:val="00E102B0"/>
    <w:rsid w:val="00E14E87"/>
    <w:rsid w:val="00E20CFD"/>
    <w:rsid w:val="00E2545A"/>
    <w:rsid w:val="00E2757D"/>
    <w:rsid w:val="00E27FFB"/>
    <w:rsid w:val="00E341CC"/>
    <w:rsid w:val="00E40BB5"/>
    <w:rsid w:val="00E42A2A"/>
    <w:rsid w:val="00E45604"/>
    <w:rsid w:val="00E54FDB"/>
    <w:rsid w:val="00E55BF0"/>
    <w:rsid w:val="00E63E6D"/>
    <w:rsid w:val="00E67C82"/>
    <w:rsid w:val="00E7331D"/>
    <w:rsid w:val="00E84A3D"/>
    <w:rsid w:val="00E87C9D"/>
    <w:rsid w:val="00E9020B"/>
    <w:rsid w:val="00E90C3B"/>
    <w:rsid w:val="00E959CD"/>
    <w:rsid w:val="00EB009D"/>
    <w:rsid w:val="00EB0116"/>
    <w:rsid w:val="00EC217E"/>
    <w:rsid w:val="00ED0621"/>
    <w:rsid w:val="00EE2241"/>
    <w:rsid w:val="00EE6D38"/>
    <w:rsid w:val="00EF75F9"/>
    <w:rsid w:val="00F015D7"/>
    <w:rsid w:val="00F022A4"/>
    <w:rsid w:val="00F05BC8"/>
    <w:rsid w:val="00F07765"/>
    <w:rsid w:val="00F10CF6"/>
    <w:rsid w:val="00F13E06"/>
    <w:rsid w:val="00F261EC"/>
    <w:rsid w:val="00F304B5"/>
    <w:rsid w:val="00F35F62"/>
    <w:rsid w:val="00F40550"/>
    <w:rsid w:val="00F435C6"/>
    <w:rsid w:val="00F45BCF"/>
    <w:rsid w:val="00F4708C"/>
    <w:rsid w:val="00F52D29"/>
    <w:rsid w:val="00F52F06"/>
    <w:rsid w:val="00F562DC"/>
    <w:rsid w:val="00F61602"/>
    <w:rsid w:val="00F617F6"/>
    <w:rsid w:val="00F63B38"/>
    <w:rsid w:val="00F6601B"/>
    <w:rsid w:val="00F70E36"/>
    <w:rsid w:val="00F7227F"/>
    <w:rsid w:val="00F736F2"/>
    <w:rsid w:val="00F80000"/>
    <w:rsid w:val="00F82DCA"/>
    <w:rsid w:val="00F84119"/>
    <w:rsid w:val="00F87FE7"/>
    <w:rsid w:val="00FA2C74"/>
    <w:rsid w:val="00FA448D"/>
    <w:rsid w:val="00FB1838"/>
    <w:rsid w:val="00FB73A6"/>
    <w:rsid w:val="00FC70FB"/>
    <w:rsid w:val="00FD334E"/>
    <w:rsid w:val="00FD5FA7"/>
    <w:rsid w:val="00FE02C8"/>
    <w:rsid w:val="00FE2690"/>
    <w:rsid w:val="00FE7105"/>
    <w:rsid w:val="00FF0644"/>
    <w:rsid w:val="00FF232D"/>
    <w:rsid w:val="00FF26B3"/>
    <w:rsid w:val="00FF485E"/>
    <w:rsid w:val="00FF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3779F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091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5F7DFF"/>
    <w:pPr>
      <w:spacing w:after="0" w:line="240" w:lineRule="auto"/>
    </w:pPr>
    <w:rPr>
      <w:rFonts w:ascii="Arial" w:hAnsi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32D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32D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32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B039B-E071-4650-95B6-BF7CBB7F7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Podlaskie – cztery nowe parkingi ułatwią dostęp do kolei</vt:lpstr>
    </vt:vector>
  </TitlesOfParts>
  <Company>PKP PLK S.A.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Podlaskie – stacja w Sokółce zyska nowe możliwości prowadzenia ruchu pociągów</dc:title>
  <dc:subject/>
  <dc:creator>Tomasz.Lotowski@plk-sa.pl</dc:creator>
  <cp:keywords/>
  <dc:description/>
  <cp:lastModifiedBy>Dudzińska Maria</cp:lastModifiedBy>
  <cp:revision>2</cp:revision>
  <cp:lastPrinted>2021-12-21T08:04:00Z</cp:lastPrinted>
  <dcterms:created xsi:type="dcterms:W3CDTF">2025-03-20T09:42:00Z</dcterms:created>
  <dcterms:modified xsi:type="dcterms:W3CDTF">2025-03-20T09:42:00Z</dcterms:modified>
</cp:coreProperties>
</file>