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6AAED440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4C0A3F65" w14:textId="63FCB0D9" w:rsidR="007C64BF" w:rsidRPr="00E8072C" w:rsidRDefault="00921EE0" w:rsidP="00324D10">
      <w:pPr>
        <w:jc w:val="right"/>
      </w:pPr>
      <w:r>
        <w:t>Warszawa</w:t>
      </w:r>
      <w:r w:rsidR="00E90A0B" w:rsidRPr="00E8072C">
        <w:t>,</w:t>
      </w:r>
      <w:r w:rsidR="00A01775">
        <w:t>19</w:t>
      </w:r>
      <w:r w:rsidR="00E8072C" w:rsidRPr="00E8072C">
        <w:t xml:space="preserve"> </w:t>
      </w:r>
      <w:r w:rsidR="005D74B5">
        <w:t xml:space="preserve">października </w:t>
      </w:r>
      <w:r w:rsidR="00F90EEA" w:rsidRPr="00E8072C">
        <w:t>202</w:t>
      </w:r>
      <w:r w:rsidR="005D74B5">
        <w:t>3</w:t>
      </w:r>
      <w:r w:rsidR="00F90EEA" w:rsidRPr="00E8072C">
        <w:t xml:space="preserve"> r.</w:t>
      </w:r>
    </w:p>
    <w:p w14:paraId="402ED51E" w14:textId="61231AF2" w:rsidR="00E8072C" w:rsidRPr="00CA0176" w:rsidRDefault="00376708" w:rsidP="00CA0176">
      <w:pPr>
        <w:pStyle w:val="Nagwek1"/>
        <w:spacing w:before="0" w:after="1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PLK SA </w:t>
      </w:r>
      <w:r w:rsidR="00A01775">
        <w:rPr>
          <w:rFonts w:ascii="Arial" w:hAnsi="Arial" w:cs="Arial"/>
          <w:b/>
          <w:bCs/>
          <w:color w:val="auto"/>
          <w:sz w:val="24"/>
          <w:szCs w:val="24"/>
        </w:rPr>
        <w:t>i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DB Netz AG</w:t>
      </w:r>
      <w:r w:rsidR="00A01775">
        <w:rPr>
          <w:rFonts w:ascii="Arial" w:hAnsi="Arial" w:cs="Arial"/>
          <w:b/>
          <w:bCs/>
          <w:color w:val="auto"/>
          <w:sz w:val="24"/>
          <w:szCs w:val="24"/>
        </w:rPr>
        <w:t xml:space="preserve"> o</w:t>
      </w:r>
      <w:r w:rsidR="00A01775" w:rsidRPr="00A01775">
        <w:rPr>
          <w:rFonts w:ascii="Arial" w:hAnsi="Arial" w:cs="Arial"/>
          <w:b/>
          <w:bCs/>
          <w:color w:val="auto"/>
          <w:sz w:val="24"/>
          <w:szCs w:val="24"/>
        </w:rPr>
        <w:t xml:space="preserve"> transporcie kolejowym w Polsce i w Niemczech</w:t>
      </w:r>
    </w:p>
    <w:p w14:paraId="55C4DE0A" w14:textId="56C2730E" w:rsidR="00A01775" w:rsidRDefault="00A01775" w:rsidP="00CA017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W</w:t>
      </w:r>
      <w:r w:rsidR="00376708" w:rsidRPr="00376708">
        <w:rPr>
          <w:rFonts w:cs="Arial"/>
          <w:b/>
        </w:rPr>
        <w:t xml:space="preserve"> Gdańsku odbyła się 13. Konferencja Graniczna organizowana przez </w:t>
      </w:r>
      <w:r w:rsidR="005A663F">
        <w:rPr>
          <w:rFonts w:cs="Arial"/>
          <w:b/>
        </w:rPr>
        <w:t>PKP Polskie Linie Kolejowe S.A.</w:t>
      </w:r>
      <w:r w:rsidR="00376708" w:rsidRPr="00376708">
        <w:rPr>
          <w:rFonts w:cs="Arial"/>
          <w:b/>
        </w:rPr>
        <w:t xml:space="preserve"> we współpracy z </w:t>
      </w:r>
      <w:r w:rsidR="005A663F">
        <w:rPr>
          <w:rFonts w:cs="Arial"/>
          <w:b/>
        </w:rPr>
        <w:t xml:space="preserve">niemieckim zarządcą infrastruktury </w:t>
      </w:r>
      <w:r w:rsidR="00376708" w:rsidRPr="00376708">
        <w:rPr>
          <w:rFonts w:cs="Arial"/>
          <w:b/>
        </w:rPr>
        <w:t>DB Netz AG</w:t>
      </w:r>
      <w:r w:rsidR="00710133">
        <w:rPr>
          <w:rFonts w:cs="Arial"/>
          <w:b/>
        </w:rPr>
        <w:t xml:space="preserve">. </w:t>
      </w:r>
      <w:r w:rsidRPr="00A01775">
        <w:rPr>
          <w:rFonts w:cs="Arial"/>
          <w:b/>
        </w:rPr>
        <w:t>Regularne konferencje graniczne polskiego i niemieckiego zarządcy infrastruktury wspierają rozwój kolei w obu krajach. Cel to wymiana doświadczeń, rozmowy na bieżące tematy i omówienie planów na przyszłość.</w:t>
      </w:r>
    </w:p>
    <w:p w14:paraId="4751456A" w14:textId="1ACD90A8" w:rsidR="00A01775" w:rsidRDefault="00710133" w:rsidP="00710133">
      <w:pPr>
        <w:spacing w:line="360" w:lineRule="auto"/>
        <w:rPr>
          <w:rFonts w:eastAsia="Calibri" w:cs="Arial"/>
        </w:rPr>
      </w:pPr>
      <w:r w:rsidRPr="00710133">
        <w:rPr>
          <w:rFonts w:eastAsia="Calibri" w:cs="Arial"/>
        </w:rPr>
        <w:t xml:space="preserve">W tegorocznej edycji </w:t>
      </w:r>
      <w:r w:rsidR="00BC1CDF">
        <w:rPr>
          <w:rFonts w:eastAsia="Calibri" w:cs="Arial"/>
        </w:rPr>
        <w:t>Konferencji Granicznej</w:t>
      </w:r>
      <w:r w:rsidR="00A01775">
        <w:rPr>
          <w:rFonts w:eastAsia="Calibri" w:cs="Arial"/>
        </w:rPr>
        <w:t xml:space="preserve">, która odbyła się 18-19 października 2023 r., </w:t>
      </w:r>
      <w:r w:rsidRPr="00710133">
        <w:rPr>
          <w:rFonts w:eastAsia="Calibri" w:cs="Arial"/>
        </w:rPr>
        <w:t>wzięło udział około 120 uczestników, m.</w:t>
      </w:r>
      <w:r w:rsidR="00E35043">
        <w:rPr>
          <w:rFonts w:eastAsia="Calibri" w:cs="Arial"/>
        </w:rPr>
        <w:t xml:space="preserve"> </w:t>
      </w:r>
      <w:r w:rsidRPr="00710133">
        <w:rPr>
          <w:rFonts w:eastAsia="Calibri" w:cs="Arial"/>
        </w:rPr>
        <w:t xml:space="preserve">in. przedstawiciele </w:t>
      </w:r>
      <w:r w:rsidR="00A01775">
        <w:rPr>
          <w:rFonts w:eastAsia="Calibri" w:cs="Arial"/>
        </w:rPr>
        <w:t>PKP Polskich Linii Kolejowych S.A. oraz DB Netz AG,</w:t>
      </w:r>
      <w:r w:rsidR="00A01775" w:rsidRPr="00A01775">
        <w:rPr>
          <w:rFonts w:eastAsia="Calibri" w:cs="Arial"/>
        </w:rPr>
        <w:t xml:space="preserve"> niemieckich związkowych krajów Berlina i Brandenburgii, instytucji i stowarzyszeń kolejowych</w:t>
      </w:r>
      <w:r w:rsidR="00A01775">
        <w:rPr>
          <w:rFonts w:eastAsia="Calibri" w:cs="Arial"/>
        </w:rPr>
        <w:t>,</w:t>
      </w:r>
      <w:r w:rsidR="00A01775" w:rsidRPr="00A01775">
        <w:t xml:space="preserve"> </w:t>
      </w:r>
      <w:r w:rsidR="00A01775" w:rsidRPr="00A01775">
        <w:rPr>
          <w:rFonts w:eastAsia="Calibri" w:cs="Arial"/>
        </w:rPr>
        <w:t>urzędów marszałkowskich województw zachodniopomorskiego, w</w:t>
      </w:r>
      <w:r w:rsidR="00A01775">
        <w:rPr>
          <w:rFonts w:eastAsia="Calibri" w:cs="Arial"/>
        </w:rPr>
        <w:t>ielkopolskiego i dolnośląskiego</w:t>
      </w:r>
      <w:r w:rsidR="00A01775" w:rsidRPr="00A01775">
        <w:rPr>
          <w:rFonts w:eastAsia="Calibri" w:cs="Arial"/>
        </w:rPr>
        <w:t xml:space="preserve"> oraz kilkudziesięciu przewoźników kolejowych z Polski i Niemiec.</w:t>
      </w:r>
      <w:r w:rsidR="00A01775" w:rsidRPr="00A01775">
        <w:t xml:space="preserve"> </w:t>
      </w:r>
      <w:r w:rsidR="00A01775" w:rsidRPr="00A01775">
        <w:rPr>
          <w:rFonts w:eastAsia="Calibri" w:cs="Arial"/>
        </w:rPr>
        <w:t>Przy udziale przewoźników kolejowych oraz innych instytucji i organów władzy państwowej i samorządowej, rozmawiano o transporcie kolejowym w Polsce i w Niemczech.</w:t>
      </w:r>
    </w:p>
    <w:p w14:paraId="5922C5F8" w14:textId="77276AB0" w:rsidR="00710133" w:rsidRPr="00710133" w:rsidRDefault="00710133" w:rsidP="00710133">
      <w:pPr>
        <w:spacing w:line="360" w:lineRule="auto"/>
        <w:rPr>
          <w:rFonts w:eastAsia="Calibri" w:cs="Arial"/>
        </w:rPr>
      </w:pPr>
      <w:r w:rsidRPr="00710133">
        <w:rPr>
          <w:rFonts w:eastAsia="Calibri" w:cs="Arial"/>
        </w:rPr>
        <w:t>Część teoretyczną wydarzenia poprzedziła wizyta techniczna w rejonie stacji Gdańsk Port Północny,</w:t>
      </w:r>
      <w:r w:rsidR="00BC1CDF">
        <w:rPr>
          <w:rFonts w:eastAsia="Calibri" w:cs="Arial"/>
        </w:rPr>
        <w:t xml:space="preserve"> zmodernizowanej</w:t>
      </w:r>
      <w:r w:rsidRPr="00710133">
        <w:rPr>
          <w:rFonts w:eastAsia="Calibri" w:cs="Arial"/>
        </w:rPr>
        <w:t xml:space="preserve"> w ramach projektu PLK SA. „Poprawa infrastruktury kolejowego dostępu do portu Gdańsk”</w:t>
      </w:r>
      <w:r w:rsidR="00BC1CDF">
        <w:rPr>
          <w:rFonts w:eastAsia="Calibri" w:cs="Arial"/>
        </w:rPr>
        <w:t xml:space="preserve">, </w:t>
      </w:r>
      <w:r w:rsidR="00BC1CDF" w:rsidRPr="00BC1CDF">
        <w:rPr>
          <w:rFonts w:eastAsia="Calibri" w:cs="Arial"/>
        </w:rPr>
        <w:t>współfinansowan</w:t>
      </w:r>
      <w:r w:rsidR="00757274">
        <w:rPr>
          <w:rFonts w:eastAsia="Calibri" w:cs="Arial"/>
        </w:rPr>
        <w:t>ego</w:t>
      </w:r>
      <w:r w:rsidR="00BC1CDF" w:rsidRPr="00BC1CDF">
        <w:rPr>
          <w:rFonts w:eastAsia="Calibri" w:cs="Arial"/>
        </w:rPr>
        <w:t xml:space="preserve"> ze środków unijnych, instrumentu CEF „Łącząc Europę”.</w:t>
      </w:r>
      <w:r w:rsidR="00A01775">
        <w:rPr>
          <w:rFonts w:eastAsia="Calibri" w:cs="Arial"/>
        </w:rPr>
        <w:t xml:space="preserve"> </w:t>
      </w:r>
      <w:r w:rsidRPr="00710133">
        <w:rPr>
          <w:rFonts w:eastAsia="Calibri" w:cs="Arial"/>
        </w:rPr>
        <w:t>W trakcie konferencji przedstawiono informacje dotyczące m.in. planów inwestycyjnych oraz realizowanych wspólnych projektów transgranicznych PLK SA i DB Netz AG, zagadnień z zakresu rozkładów jazdy, współpracy w kwestiach eksploatacyjnych czy zmian organizacyjnych u niemieckiego zarządcy infrastruktury.</w:t>
      </w:r>
    </w:p>
    <w:p w14:paraId="26119037" w14:textId="4DFC95AB" w:rsidR="00710133" w:rsidRPr="00710133" w:rsidRDefault="00710133" w:rsidP="00710133">
      <w:pPr>
        <w:spacing w:line="360" w:lineRule="auto"/>
        <w:rPr>
          <w:rFonts w:eastAsia="Calibri" w:cs="Arial"/>
        </w:rPr>
      </w:pPr>
      <w:r w:rsidRPr="00710133">
        <w:rPr>
          <w:rFonts w:eastAsia="Calibri" w:cs="Arial"/>
        </w:rPr>
        <w:t>Na zorganizowanych stoiskach tematycznych uczestnicy mogli uzyskać szczegółowe informacje na temat bieżących i planowanych zamknięć torowych na sieci</w:t>
      </w:r>
      <w:r w:rsidR="00455D12">
        <w:rPr>
          <w:rFonts w:eastAsia="Calibri" w:cs="Arial"/>
        </w:rPr>
        <w:t xml:space="preserve">ach </w:t>
      </w:r>
      <w:r w:rsidRPr="00710133">
        <w:rPr>
          <w:rFonts w:eastAsia="Calibri" w:cs="Arial"/>
        </w:rPr>
        <w:t>PLK SA i DB Netz AG oraz funkcjonowania korytarza towarowego RFC8</w:t>
      </w:r>
      <w:r w:rsidR="0038564F">
        <w:rPr>
          <w:rFonts w:eastAsia="Calibri" w:cs="Arial"/>
        </w:rPr>
        <w:t xml:space="preserve"> </w:t>
      </w:r>
      <w:r w:rsidR="0038564F" w:rsidRPr="0038564F">
        <w:rPr>
          <w:rFonts w:eastAsia="Calibri" w:cs="Arial"/>
        </w:rPr>
        <w:t xml:space="preserve">Morze Północne </w:t>
      </w:r>
      <w:r w:rsidR="0038564F">
        <w:rPr>
          <w:rFonts w:eastAsia="Calibri" w:cs="Arial"/>
        </w:rPr>
        <w:t>-</w:t>
      </w:r>
      <w:r w:rsidR="0038564F" w:rsidRPr="0038564F">
        <w:rPr>
          <w:rFonts w:eastAsia="Calibri" w:cs="Arial"/>
        </w:rPr>
        <w:t xml:space="preserve"> Morze Bałtyckie</w:t>
      </w:r>
      <w:r w:rsidR="0038564F">
        <w:rPr>
          <w:rFonts w:eastAsia="Calibri" w:cs="Arial"/>
        </w:rPr>
        <w:t>.</w:t>
      </w:r>
    </w:p>
    <w:p w14:paraId="0AD64EA6" w14:textId="29440194" w:rsidR="00710133" w:rsidRPr="00710133" w:rsidRDefault="00710133" w:rsidP="00710133">
      <w:pPr>
        <w:spacing w:line="360" w:lineRule="auto"/>
        <w:rPr>
          <w:rFonts w:eastAsia="Calibri" w:cs="Arial"/>
        </w:rPr>
      </w:pPr>
      <w:r w:rsidRPr="00710133">
        <w:rPr>
          <w:rFonts w:eastAsia="Calibri" w:cs="Arial"/>
        </w:rPr>
        <w:t xml:space="preserve">Zamykająca konferencję dyskusja dała uczestnikom możliwość skierowania bezpośrednich pytań  i komentarzy do </w:t>
      </w:r>
      <w:r w:rsidR="0038564F">
        <w:rPr>
          <w:rFonts w:eastAsia="Calibri" w:cs="Arial"/>
        </w:rPr>
        <w:t xml:space="preserve">polskiego i niemieckiego zarządcy infrastruktury </w:t>
      </w:r>
      <w:r w:rsidRPr="00710133">
        <w:rPr>
          <w:rFonts w:eastAsia="Calibri" w:cs="Arial"/>
        </w:rPr>
        <w:t>z zakresu ruchu transgranicznego pomiędzy</w:t>
      </w:r>
      <w:r w:rsidR="0038564F">
        <w:rPr>
          <w:rFonts w:eastAsia="Calibri" w:cs="Arial"/>
        </w:rPr>
        <w:t xml:space="preserve"> dwoma krajami</w:t>
      </w:r>
      <w:r w:rsidRPr="00710133">
        <w:rPr>
          <w:rFonts w:eastAsia="Calibri" w:cs="Arial"/>
        </w:rPr>
        <w:t>. Wydarzenie było również okazją do rozwoju i aktywizacji kontaktów</w:t>
      </w:r>
      <w:r w:rsidR="0038564F">
        <w:rPr>
          <w:rFonts w:eastAsia="Calibri" w:cs="Arial"/>
        </w:rPr>
        <w:t>,</w:t>
      </w:r>
      <w:r w:rsidRPr="00710133">
        <w:rPr>
          <w:rFonts w:eastAsia="Calibri" w:cs="Arial"/>
        </w:rPr>
        <w:t xml:space="preserve"> a tym samym poprawy oferty dla klientów transportu kolejowego. </w:t>
      </w:r>
    </w:p>
    <w:p w14:paraId="4CB14C5F" w14:textId="77777777" w:rsidR="00A01775" w:rsidRDefault="00A01775" w:rsidP="00CA0176">
      <w:pPr>
        <w:spacing w:line="360" w:lineRule="auto"/>
        <w:rPr>
          <w:rStyle w:val="Pogrubienie"/>
          <w:rFonts w:cs="Arial"/>
          <w:color w:val="1A1A1A"/>
          <w:shd w:val="clear" w:color="auto" w:fill="FFFFFF"/>
        </w:rPr>
      </w:pPr>
    </w:p>
    <w:p w14:paraId="08624D13" w14:textId="56FD40F1" w:rsidR="00734E6F" w:rsidRPr="00AB4EDE" w:rsidRDefault="00F90EEA" w:rsidP="00CA0176">
      <w:pPr>
        <w:spacing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lastRenderedPageBreak/>
        <w:t>Kontakt dla mediów:</w:t>
      </w:r>
    </w:p>
    <w:p w14:paraId="63A1B6AF" w14:textId="77777777" w:rsidR="00FE6A86" w:rsidRPr="00FE6A86" w:rsidRDefault="00FE6A86" w:rsidP="00E52EBB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Magdalena Janus</w:t>
      </w:r>
    </w:p>
    <w:p w14:paraId="4DEA39E1" w14:textId="77777777" w:rsidR="00FE6A86" w:rsidRPr="00FE6A86" w:rsidRDefault="00FE6A86" w:rsidP="00E52EBB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Zespół prasowy</w:t>
      </w:r>
    </w:p>
    <w:p w14:paraId="2DBB5291" w14:textId="77777777" w:rsidR="00FE6A86" w:rsidRPr="00FE6A86" w:rsidRDefault="00FE6A86" w:rsidP="00E52EBB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PKP Polskie Linie Kolejowe S.A.</w:t>
      </w:r>
    </w:p>
    <w:p w14:paraId="065B58C0" w14:textId="77777777" w:rsidR="00FE6A86" w:rsidRPr="00FE6A86" w:rsidRDefault="00FE6A86" w:rsidP="00E52EBB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rzecznik@plk-sa.pl</w:t>
      </w:r>
    </w:p>
    <w:p w14:paraId="6CF770F2" w14:textId="2590495A" w:rsidR="005D74B5" w:rsidRPr="005D74B5" w:rsidRDefault="00FE6A86" w:rsidP="00E52EBB">
      <w:pPr>
        <w:tabs>
          <w:tab w:val="left" w:pos="3732"/>
        </w:tabs>
        <w:spacing w:after="0" w:line="240" w:lineRule="auto"/>
        <w:rPr>
          <w:rFonts w:cs="Arial"/>
        </w:rPr>
      </w:pPr>
      <w:r w:rsidRPr="00FE6A86">
        <w:rPr>
          <w:rFonts w:cs="Arial"/>
          <w:color w:val="1A1A1A"/>
          <w:shd w:val="clear" w:color="auto" w:fill="FFFFFF"/>
        </w:rPr>
        <w:t xml:space="preserve">T: +48 </w:t>
      </w:r>
      <w:r w:rsidR="00A01775">
        <w:rPr>
          <w:rFonts w:cs="Arial"/>
          <w:color w:val="1A1A1A"/>
          <w:shd w:val="clear" w:color="auto" w:fill="FFFFFF"/>
        </w:rPr>
        <w:t xml:space="preserve">22 473 30 02 </w:t>
      </w:r>
      <w:r w:rsidR="005D74B5">
        <w:rPr>
          <w:rFonts w:cs="Arial"/>
        </w:rPr>
        <w:tab/>
      </w:r>
    </w:p>
    <w:sectPr w:rsidR="005D74B5" w:rsidRPr="005D74B5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1389" w14:textId="77777777" w:rsidR="00C82FA8" w:rsidRDefault="00C82FA8">
      <w:pPr>
        <w:spacing w:after="0" w:line="240" w:lineRule="auto"/>
      </w:pPr>
      <w:r>
        <w:separator/>
      </w:r>
    </w:p>
  </w:endnote>
  <w:endnote w:type="continuationSeparator" w:id="0">
    <w:p w14:paraId="023651E7" w14:textId="77777777" w:rsidR="00C82FA8" w:rsidRDefault="00C8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32F2" w14:textId="77777777" w:rsidR="00C82FA8" w:rsidRDefault="00C82FA8">
      <w:pPr>
        <w:spacing w:after="0" w:line="240" w:lineRule="auto"/>
      </w:pPr>
      <w:r>
        <w:separator/>
      </w:r>
    </w:p>
  </w:footnote>
  <w:footnote w:type="continuationSeparator" w:id="0">
    <w:p w14:paraId="16F1FECA" w14:textId="77777777" w:rsidR="00C82FA8" w:rsidRDefault="00C8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700A2"/>
    <w:rsid w:val="000A333E"/>
    <w:rsid w:val="000F6D62"/>
    <w:rsid w:val="00133C83"/>
    <w:rsid w:val="0014723C"/>
    <w:rsid w:val="001746A6"/>
    <w:rsid w:val="00175760"/>
    <w:rsid w:val="0018678D"/>
    <w:rsid w:val="0018682E"/>
    <w:rsid w:val="00190F98"/>
    <w:rsid w:val="001C212D"/>
    <w:rsid w:val="001C4B5A"/>
    <w:rsid w:val="001D1519"/>
    <w:rsid w:val="00200444"/>
    <w:rsid w:val="00203A7F"/>
    <w:rsid w:val="002141EE"/>
    <w:rsid w:val="00290B01"/>
    <w:rsid w:val="002C22D8"/>
    <w:rsid w:val="002D2E00"/>
    <w:rsid w:val="002D68FC"/>
    <w:rsid w:val="002E68DB"/>
    <w:rsid w:val="002E77B3"/>
    <w:rsid w:val="0030081C"/>
    <w:rsid w:val="00324D10"/>
    <w:rsid w:val="00363749"/>
    <w:rsid w:val="0036733E"/>
    <w:rsid w:val="00376708"/>
    <w:rsid w:val="0038564F"/>
    <w:rsid w:val="003968C0"/>
    <w:rsid w:val="00397C57"/>
    <w:rsid w:val="003C1EDB"/>
    <w:rsid w:val="00455D12"/>
    <w:rsid w:val="004652D0"/>
    <w:rsid w:val="00476773"/>
    <w:rsid w:val="004B4371"/>
    <w:rsid w:val="004B644B"/>
    <w:rsid w:val="004C4D58"/>
    <w:rsid w:val="00505281"/>
    <w:rsid w:val="00547641"/>
    <w:rsid w:val="00562D9B"/>
    <w:rsid w:val="0057203B"/>
    <w:rsid w:val="00574164"/>
    <w:rsid w:val="0057530D"/>
    <w:rsid w:val="005855CE"/>
    <w:rsid w:val="005A663F"/>
    <w:rsid w:val="005C22C2"/>
    <w:rsid w:val="005D17B7"/>
    <w:rsid w:val="005D25E2"/>
    <w:rsid w:val="005D74B5"/>
    <w:rsid w:val="006375DD"/>
    <w:rsid w:val="0064083D"/>
    <w:rsid w:val="006442FA"/>
    <w:rsid w:val="00672BB7"/>
    <w:rsid w:val="00687835"/>
    <w:rsid w:val="006A22E2"/>
    <w:rsid w:val="006C3743"/>
    <w:rsid w:val="006E5823"/>
    <w:rsid w:val="00710133"/>
    <w:rsid w:val="00734E6F"/>
    <w:rsid w:val="007372D6"/>
    <w:rsid w:val="00740AB7"/>
    <w:rsid w:val="00747A8E"/>
    <w:rsid w:val="00757274"/>
    <w:rsid w:val="00767D22"/>
    <w:rsid w:val="00784959"/>
    <w:rsid w:val="0079305D"/>
    <w:rsid w:val="007C64BF"/>
    <w:rsid w:val="008046EE"/>
    <w:rsid w:val="0081282E"/>
    <w:rsid w:val="00864EA8"/>
    <w:rsid w:val="00873B0F"/>
    <w:rsid w:val="00877AD2"/>
    <w:rsid w:val="00893894"/>
    <w:rsid w:val="00921EE0"/>
    <w:rsid w:val="00946C5A"/>
    <w:rsid w:val="009953C0"/>
    <w:rsid w:val="009C3370"/>
    <w:rsid w:val="009F36FB"/>
    <w:rsid w:val="00A01775"/>
    <w:rsid w:val="00A14BC6"/>
    <w:rsid w:val="00A3341B"/>
    <w:rsid w:val="00A931D3"/>
    <w:rsid w:val="00AB03EF"/>
    <w:rsid w:val="00AB4EDE"/>
    <w:rsid w:val="00AF3F49"/>
    <w:rsid w:val="00B137F5"/>
    <w:rsid w:val="00B42156"/>
    <w:rsid w:val="00B54AA4"/>
    <w:rsid w:val="00B67A93"/>
    <w:rsid w:val="00B82799"/>
    <w:rsid w:val="00B850A2"/>
    <w:rsid w:val="00B91B8D"/>
    <w:rsid w:val="00BC1CDF"/>
    <w:rsid w:val="00BF4E69"/>
    <w:rsid w:val="00C24DEA"/>
    <w:rsid w:val="00C54B9F"/>
    <w:rsid w:val="00C82FA8"/>
    <w:rsid w:val="00C9005E"/>
    <w:rsid w:val="00C92C6F"/>
    <w:rsid w:val="00CA0176"/>
    <w:rsid w:val="00CC117E"/>
    <w:rsid w:val="00CD044C"/>
    <w:rsid w:val="00CD63BE"/>
    <w:rsid w:val="00D3078F"/>
    <w:rsid w:val="00D55571"/>
    <w:rsid w:val="00D61712"/>
    <w:rsid w:val="00D66456"/>
    <w:rsid w:val="00D7651C"/>
    <w:rsid w:val="00DC78C6"/>
    <w:rsid w:val="00DD0256"/>
    <w:rsid w:val="00DD79FB"/>
    <w:rsid w:val="00DE3ADB"/>
    <w:rsid w:val="00E35043"/>
    <w:rsid w:val="00E455CF"/>
    <w:rsid w:val="00E52EBB"/>
    <w:rsid w:val="00E57459"/>
    <w:rsid w:val="00E741A7"/>
    <w:rsid w:val="00E8072C"/>
    <w:rsid w:val="00E90A0B"/>
    <w:rsid w:val="00EC1500"/>
    <w:rsid w:val="00ED22DB"/>
    <w:rsid w:val="00ED731E"/>
    <w:rsid w:val="00EE19AE"/>
    <w:rsid w:val="00EF0E74"/>
    <w:rsid w:val="00EF539F"/>
    <w:rsid w:val="00F23EC9"/>
    <w:rsid w:val="00F2783C"/>
    <w:rsid w:val="00F402DF"/>
    <w:rsid w:val="00F45BF3"/>
    <w:rsid w:val="00F85A15"/>
    <w:rsid w:val="00F90EEA"/>
    <w:rsid w:val="00FB2E05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0AB2-747B-4CC2-8337-6FA6524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i z DB Netz AG o transporcie kolejowym w Polsce i w Niemczech</vt:lpstr>
    </vt:vector>
  </TitlesOfParts>
  <Company>PKP PLK S.A.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i DB Netz AG o transporcie kolejowym w Polsce i w Niemczech</dc:title>
  <dc:subject/>
  <dc:creator>Kamila.Turel@plk-sa.pl</dc:creator>
  <dc:description/>
  <cp:lastModifiedBy>Turel Kamila</cp:lastModifiedBy>
  <cp:revision>3</cp:revision>
  <dcterms:created xsi:type="dcterms:W3CDTF">2023-10-25T13:55:00Z</dcterms:created>
  <dcterms:modified xsi:type="dcterms:W3CDTF">2023-10-25T14:15:00Z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