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C22107" w:rsidRDefault="00C22107" w:rsidP="009D1AEB">
      <w:pPr>
        <w:jc w:val="right"/>
        <w:rPr>
          <w:rFonts w:cs="Arial"/>
        </w:rPr>
      </w:pPr>
    </w:p>
    <w:p w:rsidR="00277762" w:rsidRDefault="00DD781D" w:rsidP="009D1AEB">
      <w:pPr>
        <w:jc w:val="right"/>
        <w:rPr>
          <w:rFonts w:cs="Arial"/>
        </w:rPr>
      </w:pPr>
      <w:r>
        <w:rPr>
          <w:rFonts w:cs="Arial"/>
        </w:rPr>
        <w:t xml:space="preserve">Kraków, </w:t>
      </w:r>
      <w:r w:rsidR="0039657F">
        <w:rPr>
          <w:rFonts w:cs="Arial"/>
        </w:rPr>
        <w:t>29</w:t>
      </w:r>
      <w:r w:rsidR="00AC094C">
        <w:rPr>
          <w:rFonts w:cs="Arial"/>
        </w:rPr>
        <w:t xml:space="preserve"> </w:t>
      </w:r>
      <w:r w:rsidR="00AC06F9">
        <w:rPr>
          <w:rFonts w:cs="Arial"/>
        </w:rPr>
        <w:t xml:space="preserve">maja </w:t>
      </w:r>
      <w:r>
        <w:rPr>
          <w:rFonts w:cs="Arial"/>
        </w:rPr>
        <w:t>2020</w:t>
      </w:r>
      <w:r w:rsidR="009D1AEB" w:rsidRPr="003D74BF">
        <w:rPr>
          <w:rFonts w:cs="Arial"/>
        </w:rPr>
        <w:t xml:space="preserve"> r.</w:t>
      </w:r>
    </w:p>
    <w:p w:rsidR="009D1AEB" w:rsidRDefault="0039657F" w:rsidP="009D1AEB">
      <w:pPr>
        <w:pStyle w:val="Nagwek1"/>
      </w:pPr>
      <w:r>
        <w:t>Pociągi pojadą nowym mostem nad Wisłą w Krakowie</w:t>
      </w:r>
    </w:p>
    <w:p w:rsidR="009D1AEB" w:rsidRDefault="005A41B0" w:rsidP="00B4404C">
      <w:pPr>
        <w:spacing w:line="360" w:lineRule="auto"/>
        <w:rPr>
          <w:rFonts w:cs="Arial"/>
          <w:b/>
        </w:rPr>
      </w:pPr>
      <w:r>
        <w:rPr>
          <w:rFonts w:cs="Arial"/>
          <w:b/>
        </w:rPr>
        <w:t xml:space="preserve">Nowym mostem kolejowym nad Wisłą </w:t>
      </w:r>
      <w:r w:rsidR="007E4527">
        <w:rPr>
          <w:rFonts w:cs="Arial"/>
          <w:b/>
        </w:rPr>
        <w:t>w Krakowie</w:t>
      </w:r>
      <w:r>
        <w:rPr>
          <w:rFonts w:cs="Arial"/>
          <w:b/>
        </w:rPr>
        <w:t xml:space="preserve"> pojadą pociągi</w:t>
      </w:r>
      <w:r w:rsidR="00DF1D1A">
        <w:rPr>
          <w:rFonts w:cs="Arial"/>
          <w:b/>
        </w:rPr>
        <w:t>.</w:t>
      </w:r>
      <w:r w:rsidR="007E4527">
        <w:rPr>
          <w:rFonts w:cs="Arial"/>
          <w:b/>
        </w:rPr>
        <w:t xml:space="preserve"> To pierwsz</w:t>
      </w:r>
      <w:r w:rsidR="00850DAE">
        <w:rPr>
          <w:rFonts w:cs="Arial"/>
          <w:b/>
        </w:rPr>
        <w:t>a</w:t>
      </w:r>
      <w:r w:rsidR="007E4527">
        <w:rPr>
          <w:rFonts w:cs="Arial"/>
          <w:b/>
        </w:rPr>
        <w:t xml:space="preserve"> z trzech</w:t>
      </w:r>
      <w:r w:rsidR="00850DAE">
        <w:rPr>
          <w:rFonts w:cs="Arial"/>
          <w:b/>
        </w:rPr>
        <w:t xml:space="preserve"> przepraw</w:t>
      </w:r>
      <w:r w:rsidR="007E4527">
        <w:rPr>
          <w:rFonts w:cs="Arial"/>
          <w:b/>
        </w:rPr>
        <w:t xml:space="preserve">, które do końca 2021 </w:t>
      </w:r>
      <w:r w:rsidR="00850DAE">
        <w:rPr>
          <w:rFonts w:cs="Arial"/>
          <w:b/>
        </w:rPr>
        <w:t xml:space="preserve">wybudują </w:t>
      </w:r>
      <w:r>
        <w:rPr>
          <w:rFonts w:cs="Arial"/>
          <w:b/>
        </w:rPr>
        <w:t xml:space="preserve">PKP Polskie Linie Kolejowe S.A. </w:t>
      </w:r>
      <w:r w:rsidR="007E4527">
        <w:rPr>
          <w:rFonts w:cs="Arial"/>
          <w:b/>
        </w:rPr>
        <w:t>Dzięki dodatko</w:t>
      </w:r>
      <w:r w:rsidR="0083510B">
        <w:rPr>
          <w:rFonts w:cs="Arial"/>
          <w:b/>
        </w:rPr>
        <w:t>wym torom zwiększą się możliwości</w:t>
      </w:r>
      <w:bookmarkStart w:id="0" w:name="_GoBack"/>
      <w:bookmarkEnd w:id="0"/>
      <w:r w:rsidR="007E4527">
        <w:rPr>
          <w:rFonts w:cs="Arial"/>
          <w:b/>
        </w:rPr>
        <w:t xml:space="preserve"> przewozów pasażerskich na południu Polsk</w:t>
      </w:r>
      <w:r w:rsidR="0040512A">
        <w:rPr>
          <w:rFonts w:cs="Arial"/>
          <w:b/>
        </w:rPr>
        <w:t>i</w:t>
      </w:r>
      <w:r w:rsidR="00850DAE">
        <w:rPr>
          <w:rFonts w:cs="Arial"/>
          <w:b/>
        </w:rPr>
        <w:t xml:space="preserve"> </w:t>
      </w:r>
      <w:r w:rsidR="007E4527">
        <w:rPr>
          <w:rFonts w:cs="Arial"/>
          <w:b/>
        </w:rPr>
        <w:t>i</w:t>
      </w:r>
      <w:r w:rsidR="00850DAE">
        <w:rPr>
          <w:rFonts w:cs="Arial"/>
          <w:b/>
        </w:rPr>
        <w:t xml:space="preserve"> w aglomeracji.</w:t>
      </w:r>
      <w:r w:rsidR="00DF1D1A">
        <w:rPr>
          <w:rFonts w:cs="Arial"/>
          <w:b/>
        </w:rPr>
        <w:t xml:space="preserve"> </w:t>
      </w:r>
      <w:r w:rsidR="00AC06F9">
        <w:rPr>
          <w:rFonts w:cs="Arial"/>
          <w:b/>
        </w:rPr>
        <w:t xml:space="preserve">Inwestycja warta </w:t>
      </w:r>
      <w:r w:rsidR="002B4A19">
        <w:rPr>
          <w:rFonts w:cs="Arial"/>
          <w:b/>
        </w:rPr>
        <w:t>przeszło</w:t>
      </w:r>
      <w:r w:rsidR="00AC06F9">
        <w:rPr>
          <w:rFonts w:cs="Arial"/>
          <w:b/>
        </w:rPr>
        <w:t xml:space="preserve"> </w:t>
      </w:r>
      <w:r>
        <w:rPr>
          <w:rFonts w:cs="Arial"/>
          <w:b/>
        </w:rPr>
        <w:t xml:space="preserve">1 </w:t>
      </w:r>
      <w:r w:rsidR="00AC06F9">
        <w:rPr>
          <w:rFonts w:cs="Arial"/>
          <w:b/>
        </w:rPr>
        <w:t>mld zł współfinansowana jest</w:t>
      </w:r>
      <w:r w:rsidR="00F0295F">
        <w:rPr>
          <w:rFonts w:cs="Arial"/>
          <w:b/>
        </w:rPr>
        <w:t xml:space="preserve"> w ramach instrumentu CEF „Łącząc Europę”.</w:t>
      </w:r>
    </w:p>
    <w:p w:rsidR="0001791A" w:rsidRDefault="0001791A" w:rsidP="00B4404C">
      <w:pPr>
        <w:spacing w:after="200" w:line="360" w:lineRule="auto"/>
        <w:rPr>
          <w:rFonts w:cs="Arial"/>
        </w:rPr>
      </w:pPr>
      <w:r>
        <w:rPr>
          <w:rFonts w:cs="Arial"/>
        </w:rPr>
        <w:t xml:space="preserve">Zapewni sprawne podróże dalekobieżne, regionalne i aglomeracyjne. </w:t>
      </w:r>
      <w:r w:rsidR="00927E87">
        <w:rPr>
          <w:rFonts w:cs="Arial"/>
        </w:rPr>
        <w:t>Ma 234 metry długości i niemal 9 metrów szerokości. Składa się z trzech łukowych przęseł, z których najwyższe wznosi się na prze</w:t>
      </w:r>
      <w:r w:rsidR="0040512A">
        <w:rPr>
          <w:rFonts w:cs="Arial"/>
        </w:rPr>
        <w:t>szło 18 metrów wysokości. Waży ok. 8</w:t>
      </w:r>
      <w:r w:rsidR="00927E87">
        <w:rPr>
          <w:rFonts w:cs="Arial"/>
        </w:rPr>
        <w:t xml:space="preserve"> tys. ton</w:t>
      </w:r>
      <w:r>
        <w:rPr>
          <w:rFonts w:cs="Arial"/>
        </w:rPr>
        <w:t>. P</w:t>
      </w:r>
      <w:r w:rsidR="00927E87">
        <w:rPr>
          <w:rFonts w:cs="Arial"/>
        </w:rPr>
        <w:t xml:space="preserve">ociągi </w:t>
      </w:r>
      <w:r>
        <w:rPr>
          <w:rFonts w:cs="Arial"/>
        </w:rPr>
        <w:t xml:space="preserve">pojadą </w:t>
      </w:r>
      <w:r w:rsidR="00927E87">
        <w:rPr>
          <w:rFonts w:cs="Arial"/>
        </w:rPr>
        <w:t xml:space="preserve">po nim z prędkością 100 km/h. </w:t>
      </w:r>
      <w:r>
        <w:rPr>
          <w:rFonts w:cs="Arial"/>
        </w:rPr>
        <w:t>W</w:t>
      </w:r>
      <w:r w:rsidR="00927E87">
        <w:rPr>
          <w:rFonts w:cs="Arial"/>
        </w:rPr>
        <w:t xml:space="preserve">ieczorem </w:t>
      </w:r>
      <w:r>
        <w:rPr>
          <w:rFonts w:cs="Arial"/>
        </w:rPr>
        <w:t xml:space="preserve">29 maja składy </w:t>
      </w:r>
      <w:r w:rsidR="00927E87">
        <w:rPr>
          <w:rFonts w:cs="Arial"/>
        </w:rPr>
        <w:t>kursujące lini</w:t>
      </w:r>
      <w:r>
        <w:rPr>
          <w:rFonts w:cs="Arial"/>
        </w:rPr>
        <w:t>ą</w:t>
      </w:r>
      <w:r w:rsidR="00927E87">
        <w:rPr>
          <w:rFonts w:cs="Arial"/>
        </w:rPr>
        <w:t xml:space="preserve"> średnicow</w:t>
      </w:r>
      <w:r>
        <w:rPr>
          <w:rFonts w:cs="Arial"/>
        </w:rPr>
        <w:t>ą</w:t>
      </w:r>
      <w:r w:rsidR="00927E87">
        <w:rPr>
          <w:rFonts w:cs="Arial"/>
        </w:rPr>
        <w:t xml:space="preserve"> </w:t>
      </w:r>
      <w:r>
        <w:rPr>
          <w:rFonts w:cs="Arial"/>
        </w:rPr>
        <w:t xml:space="preserve">z Krakowa Głównego </w:t>
      </w:r>
      <w:r w:rsidR="00506573">
        <w:rPr>
          <w:rFonts w:cs="Arial"/>
        </w:rPr>
        <w:t xml:space="preserve">do Krakowa </w:t>
      </w:r>
      <w:proofErr w:type="spellStart"/>
      <w:r w:rsidR="00506573">
        <w:rPr>
          <w:rFonts w:cs="Arial"/>
        </w:rPr>
        <w:t>Płaszowa</w:t>
      </w:r>
      <w:proofErr w:type="spellEnd"/>
      <w:r w:rsidR="00506573">
        <w:rPr>
          <w:rFonts w:cs="Arial"/>
        </w:rPr>
        <w:t xml:space="preserve"> </w:t>
      </w:r>
      <w:r>
        <w:rPr>
          <w:rFonts w:cs="Arial"/>
        </w:rPr>
        <w:t>pojadą przez nowy most kolejowy nad Wisłą.</w:t>
      </w:r>
    </w:p>
    <w:p w:rsidR="00EA27F7" w:rsidRPr="00EA27F7" w:rsidRDefault="00EA27F7" w:rsidP="00B4404C">
      <w:pPr>
        <w:spacing w:line="360" w:lineRule="auto"/>
        <w:rPr>
          <w:rFonts w:cs="Arial"/>
          <w:b/>
        </w:rPr>
      </w:pPr>
      <w:r w:rsidRPr="00EA27F7">
        <w:rPr>
          <w:rFonts w:cs="Arial"/>
          <w:b/>
          <w:i/>
        </w:rPr>
        <w:t>- Dzisiaj udostępniony do ruchu zosta</w:t>
      </w:r>
      <w:r w:rsidR="00A37ACD">
        <w:rPr>
          <w:rFonts w:cs="Arial"/>
          <w:b/>
          <w:i/>
        </w:rPr>
        <w:t>je</w:t>
      </w:r>
      <w:r w:rsidRPr="00EA27F7">
        <w:rPr>
          <w:rFonts w:cs="Arial"/>
          <w:b/>
          <w:i/>
        </w:rPr>
        <w:t xml:space="preserve"> nowy most kolejowy w Krakowie. Inwestujemy w nowoczesną kolej w całym kraju – m.in. w dużych aglomeracjach. Nowa infrastruktura oznacza większe możliwości dla przewozów aglomeracyjnych i znaczne skrócenie czasu przejazdu. Konsekwentnie dążymy do celu, jakim jest bezpieczna, komfortowa i przewidywalna polska kolej</w:t>
      </w:r>
      <w:r w:rsidRPr="00EA27F7">
        <w:rPr>
          <w:rFonts w:cs="Arial"/>
          <w:b/>
        </w:rPr>
        <w:t xml:space="preserve"> – powiedział Andrzej Adamczyk</w:t>
      </w:r>
      <w:r w:rsidR="00C61F4A">
        <w:rPr>
          <w:rFonts w:cs="Arial"/>
          <w:b/>
        </w:rPr>
        <w:t>,</w:t>
      </w:r>
      <w:r w:rsidR="00C61F4A" w:rsidRPr="00C61F4A">
        <w:rPr>
          <w:rFonts w:cs="Arial"/>
          <w:b/>
        </w:rPr>
        <w:t xml:space="preserve"> </w:t>
      </w:r>
      <w:r w:rsidR="00C61F4A" w:rsidRPr="00EA27F7">
        <w:rPr>
          <w:rFonts w:cs="Arial"/>
          <w:b/>
        </w:rPr>
        <w:t>minister infrastruktury</w:t>
      </w:r>
      <w:r w:rsidRPr="00EA27F7">
        <w:rPr>
          <w:rFonts w:cs="Arial"/>
          <w:b/>
        </w:rPr>
        <w:t>.</w:t>
      </w:r>
    </w:p>
    <w:p w:rsidR="0001791A" w:rsidRPr="0001791A" w:rsidRDefault="0001791A" w:rsidP="00B4404C">
      <w:pPr>
        <w:pStyle w:val="Nagwek2"/>
        <w:spacing w:line="360" w:lineRule="auto"/>
      </w:pPr>
      <w:r w:rsidRPr="0001791A">
        <w:t>Kolejny krok do lepszych podróży</w:t>
      </w:r>
    </w:p>
    <w:p w:rsidR="00A37ACD" w:rsidRPr="00D4101B" w:rsidRDefault="0001791A" w:rsidP="00B4404C">
      <w:pPr>
        <w:spacing w:after="200" w:line="360" w:lineRule="auto"/>
        <w:rPr>
          <w:rFonts w:cs="Arial"/>
        </w:rPr>
      </w:pPr>
      <w:r>
        <w:rPr>
          <w:rFonts w:cs="Arial"/>
        </w:rPr>
        <w:t xml:space="preserve">Przejazdy pociągów po nowym torze to </w:t>
      </w:r>
      <w:r w:rsidR="00B5252E">
        <w:rPr>
          <w:rFonts w:cs="Arial"/>
        </w:rPr>
        <w:t>rozpoczęci</w:t>
      </w:r>
      <w:r>
        <w:rPr>
          <w:rFonts w:cs="Arial"/>
        </w:rPr>
        <w:t>e</w:t>
      </w:r>
      <w:r w:rsidR="00B5252E">
        <w:rPr>
          <w:rFonts w:cs="Arial"/>
        </w:rPr>
        <w:t xml:space="preserve"> kolejnego etapu </w:t>
      </w:r>
      <w:r>
        <w:rPr>
          <w:rFonts w:cs="Arial"/>
        </w:rPr>
        <w:t xml:space="preserve">krakowskich </w:t>
      </w:r>
      <w:r w:rsidR="00B5252E">
        <w:rPr>
          <w:rFonts w:cs="Arial"/>
        </w:rPr>
        <w:t xml:space="preserve">inwestycji. </w:t>
      </w:r>
      <w:r w:rsidR="00D4101B">
        <w:rPr>
          <w:rFonts w:cs="Arial"/>
        </w:rPr>
        <w:br/>
      </w:r>
      <w:r w:rsidR="00A37ACD" w:rsidRPr="00C61F4A">
        <w:rPr>
          <w:rFonts w:cs="Arial"/>
          <w:b/>
          <w:i/>
        </w:rPr>
        <w:t>-</w:t>
      </w:r>
      <w:r w:rsidR="00D4101B">
        <w:rPr>
          <w:rFonts w:cs="Arial"/>
          <w:b/>
          <w:i/>
        </w:rPr>
        <w:t xml:space="preserve"> </w:t>
      </w:r>
      <w:r w:rsidR="00A37ACD" w:rsidRPr="00C61F4A">
        <w:rPr>
          <w:rFonts w:cs="Arial"/>
          <w:b/>
          <w:i/>
        </w:rPr>
        <w:t xml:space="preserve">Inwestycje PKP Polskich Linii Kolejowych </w:t>
      </w:r>
      <w:r w:rsidR="00B220C6">
        <w:rPr>
          <w:rFonts w:cs="Arial"/>
          <w:b/>
          <w:i/>
        </w:rPr>
        <w:t xml:space="preserve">S.A. </w:t>
      </w:r>
      <w:r w:rsidR="00A37ACD" w:rsidRPr="00C61F4A">
        <w:rPr>
          <w:rFonts w:cs="Arial"/>
          <w:b/>
          <w:i/>
        </w:rPr>
        <w:t>w Krakowie maj</w:t>
      </w:r>
      <w:r w:rsidR="00B220C6">
        <w:rPr>
          <w:rFonts w:cs="Arial"/>
          <w:b/>
          <w:i/>
        </w:rPr>
        <w:t>ą</w:t>
      </w:r>
      <w:r w:rsidR="00A37ACD" w:rsidRPr="00C61F4A">
        <w:rPr>
          <w:rFonts w:cs="Arial"/>
          <w:b/>
          <w:i/>
        </w:rPr>
        <w:t xml:space="preserve"> tak duży zakres, że można je porównać z budową nowej kolei. Nowe przystanki, mosty i estakady zwiększają możliwości podróży dla mieszkańców aglomeracji, Polski i pasażerów połączeń międzynarodowych. Kolej staje się bardziej dostępna –</w:t>
      </w:r>
      <w:r w:rsidR="00A37ACD" w:rsidRPr="00C61F4A">
        <w:rPr>
          <w:rFonts w:cs="Arial"/>
          <w:b/>
        </w:rPr>
        <w:t xml:space="preserve"> powiedział Ireneusz Merchel, prezes Zarządu PKP Polskich Linii Kolejowych S.A. </w:t>
      </w:r>
    </w:p>
    <w:p w:rsidR="005A41B0" w:rsidRDefault="0001791A" w:rsidP="00B4404C">
      <w:pPr>
        <w:spacing w:after="200" w:line="360" w:lineRule="auto"/>
        <w:rPr>
          <w:rFonts w:cs="Arial"/>
        </w:rPr>
      </w:pPr>
      <w:r>
        <w:rPr>
          <w:rFonts w:cs="Arial"/>
        </w:rPr>
        <w:t>W</w:t>
      </w:r>
      <w:r w:rsidR="00B5252E">
        <w:rPr>
          <w:rFonts w:cs="Arial"/>
        </w:rPr>
        <w:t>ykonawcy przystąpią do rozbiórki starego mostu średnicowego. Zostanie on podzielony na</w:t>
      </w:r>
      <w:r>
        <w:rPr>
          <w:rFonts w:cs="Arial"/>
        </w:rPr>
        <w:t xml:space="preserve"> fragmenty</w:t>
      </w:r>
      <w:r w:rsidR="00441E2B">
        <w:rPr>
          <w:rFonts w:cs="Arial"/>
        </w:rPr>
        <w:t xml:space="preserve">, które po renowacji będą wykorzystane ponownie na </w:t>
      </w:r>
      <w:r>
        <w:rPr>
          <w:rFonts w:cs="Arial"/>
        </w:rPr>
        <w:t xml:space="preserve">sieci kolejowej </w:t>
      </w:r>
      <w:r w:rsidR="00441E2B">
        <w:rPr>
          <w:rFonts w:cs="Arial"/>
        </w:rPr>
        <w:t>zarządzan</w:t>
      </w:r>
      <w:r>
        <w:rPr>
          <w:rFonts w:cs="Arial"/>
        </w:rPr>
        <w:t>ej</w:t>
      </w:r>
      <w:r w:rsidR="00441E2B">
        <w:rPr>
          <w:rFonts w:cs="Arial"/>
        </w:rPr>
        <w:t xml:space="preserve"> przez PLK. Po demontażu dotychczasowej konstrukcji</w:t>
      </w:r>
      <w:r w:rsidR="00506573">
        <w:rPr>
          <w:rFonts w:cs="Arial"/>
        </w:rPr>
        <w:t>,</w:t>
      </w:r>
      <w:r w:rsidR="00441E2B">
        <w:rPr>
          <w:rFonts w:cs="Arial"/>
        </w:rPr>
        <w:t xml:space="preserve"> rozpocznie się budowa następnych dwóch przepraw</w:t>
      </w:r>
      <w:r w:rsidR="005A41B0">
        <w:rPr>
          <w:rFonts w:cs="Arial"/>
        </w:rPr>
        <w:t xml:space="preserve">. Na </w:t>
      </w:r>
      <w:r w:rsidR="00441E2B">
        <w:rPr>
          <w:rFonts w:cs="Arial"/>
        </w:rPr>
        <w:t>środkowej zmieszczą się dwa tory kolejowe</w:t>
      </w:r>
      <w:r w:rsidR="005A41B0">
        <w:rPr>
          <w:rFonts w:cs="Arial"/>
        </w:rPr>
        <w:t xml:space="preserve">. Na </w:t>
      </w:r>
      <w:r w:rsidR="00441E2B">
        <w:rPr>
          <w:rFonts w:cs="Arial"/>
        </w:rPr>
        <w:t>zachodniej będzie miejsce na jeden tor</w:t>
      </w:r>
      <w:r w:rsidR="005A41B0">
        <w:rPr>
          <w:rFonts w:cs="Arial"/>
        </w:rPr>
        <w:t xml:space="preserve">, a obok przewidziano </w:t>
      </w:r>
      <w:r w:rsidR="00441E2B">
        <w:rPr>
          <w:rFonts w:cs="Arial"/>
        </w:rPr>
        <w:t>kładkę pieszo-rowerową.</w:t>
      </w:r>
    </w:p>
    <w:p w:rsidR="005A41B0" w:rsidRDefault="00D6302A" w:rsidP="00B4404C">
      <w:pPr>
        <w:spacing w:after="200" w:line="360" w:lineRule="auto"/>
        <w:rPr>
          <w:rFonts w:eastAsia="Calibri" w:cs="Arial"/>
        </w:rPr>
      </w:pPr>
      <w:r>
        <w:rPr>
          <w:rFonts w:eastAsia="Calibri" w:cs="Arial"/>
        </w:rPr>
        <w:lastRenderedPageBreak/>
        <w:t xml:space="preserve">Nowe mosty kolejowe nad Wisłą w Krakowie są elementem jednej z największych inwestycji kolejowych na południu Polski. W ramach modernizacji krakowskiej linii średnicowej pomiędzy Krakowem Głównym a Krakowem Płaszowem </w:t>
      </w:r>
      <w:r w:rsidR="005A41B0">
        <w:rPr>
          <w:rFonts w:eastAsia="Calibri" w:cs="Arial"/>
        </w:rPr>
        <w:t xml:space="preserve">zwiększają się możliwości podróży koleją. Podróżni będą korzystać z nowych przystanków </w:t>
      </w:r>
      <w:r w:rsidR="00506573">
        <w:rPr>
          <w:rFonts w:eastAsia="Calibri" w:cs="Arial"/>
        </w:rPr>
        <w:t xml:space="preserve">Kraków Grzegórzki </w:t>
      </w:r>
      <w:r w:rsidR="005A41B0">
        <w:rPr>
          <w:rFonts w:eastAsia="Calibri" w:cs="Arial"/>
        </w:rPr>
        <w:t xml:space="preserve">przy Hali Targowej i </w:t>
      </w:r>
      <w:r w:rsidR="00506573">
        <w:rPr>
          <w:rFonts w:eastAsia="Calibri" w:cs="Arial"/>
        </w:rPr>
        <w:t xml:space="preserve">Kraków </w:t>
      </w:r>
      <w:r w:rsidR="005A41B0">
        <w:rPr>
          <w:rFonts w:eastAsia="Calibri" w:cs="Arial"/>
        </w:rPr>
        <w:t>Złocień. Pozostałe stacje i przystanki zapewnią wyższy komfort obsługi i będą dostępne dla wszystkich podróżnych. P</w:t>
      </w:r>
      <w:r>
        <w:rPr>
          <w:rFonts w:eastAsia="Calibri" w:cs="Arial"/>
        </w:rPr>
        <w:t xml:space="preserve">owstają dodatkowe </w:t>
      </w:r>
      <w:r w:rsidR="00441E2B">
        <w:rPr>
          <w:rFonts w:eastAsia="Calibri" w:cs="Arial"/>
        </w:rPr>
        <w:t xml:space="preserve">dwa </w:t>
      </w:r>
      <w:r>
        <w:rPr>
          <w:rFonts w:eastAsia="Calibri" w:cs="Arial"/>
        </w:rPr>
        <w:t>tory dla pociągów aglomeracyjnych</w:t>
      </w:r>
      <w:r w:rsidR="00441E2B">
        <w:rPr>
          <w:rFonts w:eastAsia="Calibri" w:cs="Arial"/>
        </w:rPr>
        <w:t>, a pomiędzy Krakowem Płaszowem a Krakowem Bieżanowem jeden tor</w:t>
      </w:r>
      <w:r>
        <w:rPr>
          <w:rFonts w:eastAsia="Calibri" w:cs="Arial"/>
        </w:rPr>
        <w:t>. W centrum miasta budowane są estakady</w:t>
      </w:r>
      <w:r w:rsidR="00441E2B">
        <w:rPr>
          <w:rFonts w:eastAsia="Calibri" w:cs="Arial"/>
        </w:rPr>
        <w:t xml:space="preserve"> i</w:t>
      </w:r>
      <w:r w:rsidR="00960A56">
        <w:rPr>
          <w:rFonts w:eastAsia="Calibri" w:cs="Arial"/>
        </w:rPr>
        <w:t xml:space="preserve"> wiadukty.</w:t>
      </w:r>
    </w:p>
    <w:p w:rsidR="00291328" w:rsidRPr="002D2087" w:rsidRDefault="002D2087" w:rsidP="00B4404C">
      <w:pPr>
        <w:spacing w:after="200" w:line="276" w:lineRule="auto"/>
        <w:rPr>
          <w:rFonts w:eastAsia="Calibri" w:cs="Arial"/>
        </w:rPr>
      </w:pPr>
      <w:r w:rsidRPr="002D2087">
        <w:rPr>
          <w:rFonts w:eastAsia="Calibri" w:cs="Arial"/>
        </w:rPr>
        <w:t>Projekt „</w:t>
      </w:r>
      <w:r w:rsidR="00781ABB" w:rsidRPr="00781ABB">
        <w:rPr>
          <w:rFonts w:eastAsia="Calibri" w:cs="Arial"/>
        </w:rPr>
        <w:t>Prace na linii kolejowej E30 na odcinku Kraków Główny Towarowy – Rudzice wraz z dobudową torów linii aglomeracyjnej</w:t>
      </w:r>
      <w:r w:rsidRPr="002D2087">
        <w:rPr>
          <w:rFonts w:eastAsia="Calibri" w:cs="Arial"/>
        </w:rPr>
        <w:t xml:space="preserve">” </w:t>
      </w:r>
      <w:r w:rsidR="005A41B0">
        <w:rPr>
          <w:rFonts w:eastAsia="Calibri" w:cs="Arial"/>
        </w:rPr>
        <w:t xml:space="preserve">o wartości </w:t>
      </w:r>
      <w:r w:rsidR="00506573">
        <w:rPr>
          <w:rFonts w:eastAsia="Calibri" w:cs="Arial"/>
        </w:rPr>
        <w:t xml:space="preserve">1 mld zł </w:t>
      </w:r>
      <w:r w:rsidR="005A41B0">
        <w:rPr>
          <w:rFonts w:eastAsia="Calibri" w:cs="Arial"/>
        </w:rPr>
        <w:t xml:space="preserve"> </w:t>
      </w:r>
      <w:r w:rsidR="000A1F28">
        <w:rPr>
          <w:rFonts w:eastAsia="Calibri" w:cs="Arial"/>
        </w:rPr>
        <w:t>jest dofinansowany</w:t>
      </w:r>
      <w:r w:rsidRPr="002D2087">
        <w:rPr>
          <w:rFonts w:eastAsia="Calibri" w:cs="Arial"/>
        </w:rPr>
        <w:t xml:space="preserve"> ze środków Unii Europejskiej, w ramach instrumentu CEF „Łącząc Europę”.</w:t>
      </w:r>
      <w:r w:rsidR="00781ABB">
        <w:rPr>
          <w:rFonts w:eastAsia="Calibri" w:cs="Arial"/>
        </w:rPr>
        <w:t xml:space="preserve"> </w:t>
      </w:r>
      <w:hyperlink r:id="rId8" w:history="1">
        <w:r w:rsidR="00781ABB" w:rsidRPr="00B4404C">
          <w:rPr>
            <w:rStyle w:val="Hipercze"/>
            <w:rFonts w:eastAsia="Calibri" w:cs="Arial"/>
          </w:rPr>
          <w:t>www.krakow-rudzice.pl</w:t>
        </w:r>
      </w:hyperlink>
    </w:p>
    <w:p w:rsidR="007F3648" w:rsidRDefault="002F6767" w:rsidP="007F3648">
      <w:r w:rsidRPr="0096048F">
        <w:rPr>
          <w:rFonts w:cs="Arial"/>
          <w:noProof/>
          <w:lang w:eastAsia="pl-PL"/>
        </w:rPr>
        <w:drawing>
          <wp:inline distT="0" distB="0" distL="0" distR="0" wp14:anchorId="20041CC4" wp14:editId="58D05C6D">
            <wp:extent cx="5760720" cy="1154430"/>
            <wp:effectExtent l="0" t="0" r="0" b="7620"/>
            <wp:docPr id="1" name="Obraz 1" descr="Krajowy Program Kolejowy to znacząca poprawa ruchu kolejowego w aglomeracjach, podniesienie standardu podróży na trasach regionalnych oraz polepszenie warunków dla przewozu towarów. Atrakcyjność kolei wzmocni spójna sieć kolejowa o wyższych prędkościach, zapewniających krótsze podróże we wszystkich regionach, w ruchu międzyregionalnym oraz konkurencyjne przewozy towarowe m.in. łączące Śląsk z portami Trójmiasta, Szczecina i Świnoujścia." title="Krajowy Program Kolej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OBRAZ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5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6767" w:rsidRDefault="002F6767" w:rsidP="007F3648"/>
    <w:p w:rsidR="007F3648" w:rsidRDefault="007F3648" w:rsidP="008B130D">
      <w:pPr>
        <w:spacing w:after="0" w:line="240" w:lineRule="auto"/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:rsidR="00C22107" w:rsidRDefault="00A15AED" w:rsidP="008B130D">
      <w:pPr>
        <w:spacing w:after="0" w:line="240" w:lineRule="auto"/>
      </w:pPr>
      <w:r w:rsidRPr="007F3648">
        <w:rPr>
          <w:rStyle w:val="Pogrubienie"/>
          <w:rFonts w:cs="Arial"/>
        </w:rPr>
        <w:t>PKP Polskie Linie Kolejowe S.A.</w:t>
      </w:r>
      <w:r w:rsidRPr="007F3648">
        <w:br/>
      </w:r>
      <w:r w:rsidR="0028656F">
        <w:t>Piotr Hamarnik</w:t>
      </w:r>
      <w:r w:rsidRPr="007F3648">
        <w:br/>
      </w:r>
      <w:r w:rsidR="0028656F">
        <w:t>zespół prasowy</w:t>
      </w:r>
      <w:r w:rsidRPr="007F3648">
        <w:br/>
      </w:r>
      <w:r w:rsidRPr="007F3648">
        <w:rPr>
          <w:rStyle w:val="Hipercze"/>
          <w:color w:val="0071BC"/>
          <w:shd w:val="clear" w:color="auto" w:fill="FFFFFF"/>
        </w:rPr>
        <w:t>rzecznik@plk-sa.pl</w:t>
      </w:r>
      <w:r w:rsidR="0028656F">
        <w:br/>
        <w:t>T: +48 605 352 883</w:t>
      </w:r>
    </w:p>
    <w:p w:rsidR="00CD29DF" w:rsidRDefault="00C22107" w:rsidP="00A15AED">
      <w:pPr>
        <w:rPr>
          <w:rFonts w:cs="Arial"/>
        </w:rPr>
      </w:pPr>
      <w:r>
        <w:rPr>
          <w:rFonts w:cs="Arial"/>
        </w:rPr>
        <w:t>Projekt jest współfinansowany przez Unię Europejską z Instrumentu „Łącząc Europę”.</w:t>
      </w:r>
      <w:r w:rsidR="00CD29DF">
        <w:rPr>
          <w:rFonts w:cs="Arial"/>
        </w:rPr>
        <w:t xml:space="preserve"> </w:t>
      </w:r>
    </w:p>
    <w:p w:rsidR="00C22107" w:rsidRDefault="00CD29DF" w:rsidP="00B4404C">
      <w:pPr>
        <w:jc w:val="both"/>
      </w:pPr>
      <w:r w:rsidRPr="00CD29DF">
        <w:rPr>
          <w:rFonts w:cs="Arial"/>
        </w:rPr>
        <w:t>Wyłączną odpowiedzialność za treść publikacji ponosi jej autor. Unia Europejska nie odpowiada za ewentualne wykorzystanie informacji zawartych w takiej publikacji.</w:t>
      </w:r>
    </w:p>
    <w:sectPr w:rsidR="00C22107" w:rsidSect="0063625B">
      <w:headerReference w:type="first" r:id="rId10"/>
      <w:footerReference w:type="first" r:id="rId11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4044" w:rsidRDefault="000F4044" w:rsidP="009D1AEB">
      <w:pPr>
        <w:spacing w:after="0" w:line="240" w:lineRule="auto"/>
      </w:pPr>
      <w:r>
        <w:separator/>
      </w:r>
    </w:p>
  </w:endnote>
  <w:endnote w:type="continuationSeparator" w:id="0">
    <w:p w:rsidR="000F4044" w:rsidRDefault="000F4044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6C6C1C">
      <w:rPr>
        <w:rFonts w:cs="Arial"/>
        <w:color w:val="727271"/>
        <w:sz w:val="14"/>
        <w:szCs w:val="14"/>
      </w:rPr>
      <w:t>20.424.936.000,00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4044" w:rsidRDefault="000F4044" w:rsidP="009D1AEB">
      <w:pPr>
        <w:spacing w:after="0" w:line="240" w:lineRule="auto"/>
      </w:pPr>
      <w:r>
        <w:separator/>
      </w:r>
    </w:p>
  </w:footnote>
  <w:footnote w:type="continuationSeparator" w:id="0">
    <w:p w:rsidR="000F4044" w:rsidRDefault="000F4044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525254C4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83510B">
      <w:rPr>
        <w:noProof/>
        <w:lang w:eastAsia="pl-PL"/>
      </w:rPr>
      <w:pict w14:anchorId="115F000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Logo PKP Polskie Linie Kolejowe S.A., flaga Rzeczpospolita Polska, logo Instrumentu Unii Europejskiej &quot;Łącząc Europę&quot;" style="width:480pt;height:38.25pt">
          <v:imagedata r:id="rId1" o:title="CEF_trzy w rzedzie_NOWE" cropleft="2182f" cropright="2380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1791A"/>
    <w:rsid w:val="000700B9"/>
    <w:rsid w:val="000A1F28"/>
    <w:rsid w:val="000D4686"/>
    <w:rsid w:val="000F4044"/>
    <w:rsid w:val="00106E63"/>
    <w:rsid w:val="00112851"/>
    <w:rsid w:val="001527BD"/>
    <w:rsid w:val="001E24FE"/>
    <w:rsid w:val="001E7AFA"/>
    <w:rsid w:val="00202F93"/>
    <w:rsid w:val="00227926"/>
    <w:rsid w:val="00236985"/>
    <w:rsid w:val="00277762"/>
    <w:rsid w:val="0028656F"/>
    <w:rsid w:val="00290B2C"/>
    <w:rsid w:val="00291328"/>
    <w:rsid w:val="002B4A19"/>
    <w:rsid w:val="002C6C12"/>
    <w:rsid w:val="002D2087"/>
    <w:rsid w:val="002F30D2"/>
    <w:rsid w:val="002F6767"/>
    <w:rsid w:val="00372B86"/>
    <w:rsid w:val="00386F43"/>
    <w:rsid w:val="003937B9"/>
    <w:rsid w:val="003958A3"/>
    <w:rsid w:val="0039657F"/>
    <w:rsid w:val="0040512A"/>
    <w:rsid w:val="00411E0E"/>
    <w:rsid w:val="00430EA2"/>
    <w:rsid w:val="00441E2B"/>
    <w:rsid w:val="004A4F81"/>
    <w:rsid w:val="004A71D0"/>
    <w:rsid w:val="004E1EEE"/>
    <w:rsid w:val="004F78ED"/>
    <w:rsid w:val="00506573"/>
    <w:rsid w:val="00552B2F"/>
    <w:rsid w:val="005A41B0"/>
    <w:rsid w:val="005C3A8F"/>
    <w:rsid w:val="005F4EFA"/>
    <w:rsid w:val="00615912"/>
    <w:rsid w:val="0063625B"/>
    <w:rsid w:val="00653C75"/>
    <w:rsid w:val="006C6C1C"/>
    <w:rsid w:val="006E39DA"/>
    <w:rsid w:val="0075545F"/>
    <w:rsid w:val="00755C67"/>
    <w:rsid w:val="00781ABB"/>
    <w:rsid w:val="00795C33"/>
    <w:rsid w:val="007D2069"/>
    <w:rsid w:val="007D30FA"/>
    <w:rsid w:val="007E4527"/>
    <w:rsid w:val="007F3648"/>
    <w:rsid w:val="0083510B"/>
    <w:rsid w:val="0084069F"/>
    <w:rsid w:val="00850DAE"/>
    <w:rsid w:val="00852937"/>
    <w:rsid w:val="00860074"/>
    <w:rsid w:val="008929C7"/>
    <w:rsid w:val="008B130D"/>
    <w:rsid w:val="0091306C"/>
    <w:rsid w:val="00924CA9"/>
    <w:rsid w:val="00927E87"/>
    <w:rsid w:val="00945B2A"/>
    <w:rsid w:val="00960A56"/>
    <w:rsid w:val="00975C18"/>
    <w:rsid w:val="00984ACB"/>
    <w:rsid w:val="0099125A"/>
    <w:rsid w:val="009D1AEB"/>
    <w:rsid w:val="00A15AED"/>
    <w:rsid w:val="00A37ACD"/>
    <w:rsid w:val="00A71466"/>
    <w:rsid w:val="00AC06F9"/>
    <w:rsid w:val="00AC094C"/>
    <w:rsid w:val="00AF4C67"/>
    <w:rsid w:val="00B02AC6"/>
    <w:rsid w:val="00B220C6"/>
    <w:rsid w:val="00B40AFF"/>
    <w:rsid w:val="00B4404C"/>
    <w:rsid w:val="00B5252E"/>
    <w:rsid w:val="00B56245"/>
    <w:rsid w:val="00C030BD"/>
    <w:rsid w:val="00C22107"/>
    <w:rsid w:val="00C61F4A"/>
    <w:rsid w:val="00C75654"/>
    <w:rsid w:val="00CA135D"/>
    <w:rsid w:val="00CB1B93"/>
    <w:rsid w:val="00CD29DF"/>
    <w:rsid w:val="00CD7552"/>
    <w:rsid w:val="00D149FC"/>
    <w:rsid w:val="00D3237C"/>
    <w:rsid w:val="00D4101B"/>
    <w:rsid w:val="00D52DB3"/>
    <w:rsid w:val="00D6302A"/>
    <w:rsid w:val="00D644EF"/>
    <w:rsid w:val="00D927AE"/>
    <w:rsid w:val="00DD781D"/>
    <w:rsid w:val="00DF1D1A"/>
    <w:rsid w:val="00E570AD"/>
    <w:rsid w:val="00E7421B"/>
    <w:rsid w:val="00E8351F"/>
    <w:rsid w:val="00E92735"/>
    <w:rsid w:val="00EA27F7"/>
    <w:rsid w:val="00F0295F"/>
    <w:rsid w:val="00FE0F66"/>
    <w:rsid w:val="00FE361A"/>
    <w:rsid w:val="00FE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0295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0295F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029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5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PLK044082\AppData\Local\Microsoft\Windows\INetCache\Content.Outlook\Y8DSWK8J\www.krakow-rudzic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2FB0D3-1A6A-4CFF-9057-352B1C9A4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Pociągi pojadą nowym mostem nad Wisłą w Krakowie</vt:lpstr>
    </vt:vector>
  </TitlesOfParts>
  <Company>PKP PLK S.A.</Company>
  <LinksUpToDate>false</LinksUpToDate>
  <CharactersWithSpaces>3580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Pociągi pojadą nowym mostem nad Wisłą w Krakowie</dc:title>
  <dc:subject/>
  <dc:creator>Piotr.Hamarnik@plk-sa.pl</dc:creator>
  <cp:keywords/>
  <dc:description/>
  <cp:lastModifiedBy>Dudzińska Maria</cp:lastModifiedBy>
  <cp:revision>2</cp:revision>
  <dcterms:created xsi:type="dcterms:W3CDTF">2020-05-29T10:42:00Z</dcterms:created>
  <dcterms:modified xsi:type="dcterms:W3CDTF">2020-05-29T10:42:00Z</dcterms:modified>
</cp:coreProperties>
</file>