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70" w:rsidRPr="00522BC9" w:rsidRDefault="00B9743E" w:rsidP="00440770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="00440770" w:rsidRPr="00522BC9">
        <w:rPr>
          <w:rFonts w:ascii="Arial" w:hAnsi="Arial" w:cs="Arial"/>
        </w:rPr>
        <w:t xml:space="preserve">, </w:t>
      </w:r>
      <w:r w:rsidR="00151DC3">
        <w:rPr>
          <w:rFonts w:ascii="Arial" w:hAnsi="Arial" w:cs="Arial"/>
        </w:rPr>
        <w:t>19</w:t>
      </w:r>
      <w:r w:rsidR="0025752F">
        <w:rPr>
          <w:rFonts w:ascii="Arial" w:hAnsi="Arial" w:cs="Arial"/>
        </w:rPr>
        <w:t xml:space="preserve"> lutego </w:t>
      </w:r>
      <w:r w:rsidR="00440770" w:rsidRPr="00522BC9">
        <w:rPr>
          <w:rFonts w:ascii="Arial" w:hAnsi="Arial" w:cs="Arial"/>
        </w:rPr>
        <w:t>2019 r.</w:t>
      </w:r>
    </w:p>
    <w:p w:rsidR="00B574DD" w:rsidRPr="00151DC3" w:rsidRDefault="00440770" w:rsidP="00B574DD">
      <w:pPr>
        <w:spacing w:line="360" w:lineRule="auto"/>
        <w:rPr>
          <w:rFonts w:ascii="Arial" w:hAnsi="Arial" w:cs="Arial"/>
          <w:b/>
        </w:rPr>
      </w:pPr>
      <w:r w:rsidRPr="00151DC3">
        <w:rPr>
          <w:rFonts w:ascii="Arial" w:hAnsi="Arial" w:cs="Arial"/>
          <w:b/>
        </w:rPr>
        <w:t>Informacja prasowa</w:t>
      </w:r>
      <w:r w:rsidRPr="00151DC3">
        <w:t xml:space="preserve"> </w:t>
      </w:r>
    </w:p>
    <w:p w:rsidR="0025752F" w:rsidRPr="00CD0E12" w:rsidRDefault="00925642" w:rsidP="00CD0E12">
      <w:pPr>
        <w:pStyle w:val="NormalnyWeb"/>
        <w:spacing w:before="119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font"/>
          <w:rFonts w:ascii="Arial" w:hAnsi="Arial" w:cs="Arial"/>
          <w:b/>
          <w:bCs/>
          <w:sz w:val="22"/>
          <w:szCs w:val="22"/>
        </w:rPr>
        <w:t xml:space="preserve">Bezpieczne podróże dzięki profesjonalnym pracownikom PLK </w:t>
      </w:r>
    </w:p>
    <w:p w:rsidR="0025752F" w:rsidRPr="00CD0E12" w:rsidRDefault="00450436" w:rsidP="00CD0E12">
      <w:pPr>
        <w:pStyle w:val="NormalnyWeb"/>
        <w:spacing w:after="227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>P</w:t>
      </w:r>
      <w:r w:rsidR="00A5180B"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onad </w:t>
      </w:r>
      <w:r w:rsidR="00A5180B" w:rsidRPr="00A5180B"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>21</w:t>
      </w:r>
      <w:r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25752F" w:rsidRPr="00A5180B"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>000</w:t>
      </w:r>
      <w:r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pracowników PKP Polskich Linii Kolejowych S.A.</w:t>
      </w:r>
      <w:r w:rsidRPr="00450436"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>w</w:t>
      </w:r>
      <w:r w:rsidRPr="00CD0E12"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2018 r.</w:t>
      </w:r>
      <w:r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przeszło </w:t>
      </w:r>
      <w:r w:rsidRPr="00CD0E12"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>szkolenia i</w:t>
      </w:r>
      <w:r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pouczenia w zakresie bezpieczeństwa. W przygotowaniu do pracy związanej z bezpieczeństwem ruchu pociągów</w:t>
      </w:r>
      <w:r w:rsidRPr="00CD0E12"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>p</w:t>
      </w:r>
      <w:r w:rsidR="009A3263"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>onad 1</w:t>
      </w:r>
      <w:r w:rsidR="0025752F" w:rsidRPr="00CD0E12"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000 kolejarzy ćwiczyło na symulatorze urządzeń sterowania ruchem. W kursach na stanowiska związane z prowadzeniem ruchu kolejowego </w:t>
      </w:r>
      <w:r w:rsidR="00E43DE2">
        <w:rPr>
          <w:rStyle w:val="font"/>
          <w:rFonts w:ascii="Arial" w:hAnsi="Arial" w:cs="Arial"/>
          <w:b/>
          <w:bCs/>
          <w:sz w:val="22"/>
          <w:szCs w:val="22"/>
          <w:shd w:val="clear" w:color="auto" w:fill="FFFFFF"/>
        </w:rPr>
        <w:t>uczestniczyło 1300 osób.</w:t>
      </w:r>
    </w:p>
    <w:p w:rsidR="0025752F" w:rsidRPr="00CD0E12" w:rsidRDefault="0025752F" w:rsidP="00CD0E12">
      <w:pPr>
        <w:pStyle w:val="NormalnyWeb"/>
        <w:spacing w:after="227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Zaangażowanie pracowników i ich właściwe decyzje wpływają na </w:t>
      </w:r>
      <w:r w:rsidRPr="00A5180B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codzienne bezpieczne kursowanie ok. 7000 pociągów pasażerskich i towarowych. W 2018 r. </w:t>
      </w:r>
      <w:r w:rsidR="00A5180B" w:rsidRPr="00A5180B">
        <w:rPr>
          <w:rStyle w:val="font"/>
          <w:rFonts w:ascii="Arial" w:hAnsi="Arial" w:cs="Arial"/>
          <w:sz w:val="22"/>
          <w:szCs w:val="22"/>
          <w:shd w:val="clear" w:color="auto" w:fill="FFFFFF"/>
        </w:rPr>
        <w:t>ponad 21</w:t>
      </w:r>
      <w:r w:rsidRPr="00A5180B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 000 pracowników PKP Polskich Linii Kolejowych S.A., którzy na co dzień odpowiadają za prowadzenie ruchu pociągów wzięło udział w cyklicznych pouczeniach okresowych</w:t>
      </w:r>
      <w:r w:rsidR="0092564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. To </w:t>
      </w:r>
      <w:r w:rsidRPr="00CD0E12">
        <w:rPr>
          <w:rStyle w:val="font"/>
          <w:rFonts w:ascii="Arial" w:hAnsi="Arial" w:cs="Arial"/>
          <w:sz w:val="22"/>
          <w:szCs w:val="22"/>
        </w:rPr>
        <w:t>dyżurni ruchu, nastawniczowie, automatycy, dróżnicy przejazdowi i toromistrzowie</w:t>
      </w: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>.</w:t>
      </w:r>
      <w:r w:rsidR="00450436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B6195">
        <w:rPr>
          <w:rStyle w:val="font"/>
          <w:rFonts w:ascii="Arial" w:hAnsi="Arial" w:cs="Arial"/>
          <w:sz w:val="22"/>
          <w:szCs w:val="22"/>
          <w:shd w:val="clear" w:color="auto" w:fill="FFFFFF"/>
        </w:rPr>
        <w:t>Kadra dzięki c</w:t>
      </w:r>
      <w:r w:rsidR="00450436">
        <w:rPr>
          <w:rStyle w:val="font"/>
          <w:rFonts w:ascii="Arial" w:hAnsi="Arial" w:cs="Arial"/>
          <w:sz w:val="22"/>
          <w:szCs w:val="22"/>
          <w:shd w:val="clear" w:color="auto" w:fill="FFFFFF"/>
        </w:rPr>
        <w:t>ykliczn</w:t>
      </w:r>
      <w:r w:rsidR="00EB6195">
        <w:rPr>
          <w:rStyle w:val="font"/>
          <w:rFonts w:ascii="Arial" w:hAnsi="Arial" w:cs="Arial"/>
          <w:sz w:val="22"/>
          <w:szCs w:val="22"/>
          <w:shd w:val="clear" w:color="auto" w:fill="FFFFFF"/>
        </w:rPr>
        <w:t>ym</w:t>
      </w:r>
      <w:r w:rsidR="00450436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 szkoleni</w:t>
      </w:r>
      <w:r w:rsidR="00EB6195">
        <w:rPr>
          <w:rStyle w:val="font"/>
          <w:rFonts w:ascii="Arial" w:hAnsi="Arial" w:cs="Arial"/>
          <w:sz w:val="22"/>
          <w:szCs w:val="22"/>
          <w:shd w:val="clear" w:color="auto" w:fill="FFFFFF"/>
        </w:rPr>
        <w:t>om</w:t>
      </w:r>
      <w:r w:rsidR="00450436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 z </w:t>
      </w: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>doświad</w:t>
      </w:r>
      <w:r w:rsidR="00EB6195">
        <w:rPr>
          <w:rStyle w:val="font"/>
          <w:rFonts w:ascii="Arial" w:hAnsi="Arial" w:cs="Arial"/>
          <w:sz w:val="22"/>
          <w:szCs w:val="22"/>
          <w:shd w:val="clear" w:color="auto" w:fill="FFFFFF"/>
        </w:rPr>
        <w:t>czonymi instruktorami, utrwala</w:t>
      </w: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 wiedzę </w:t>
      </w:r>
      <w:r w:rsidR="00EB6195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i ćwiczy </w:t>
      </w: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>zasady działani</w:t>
      </w:r>
      <w:r w:rsidR="00450436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a w </w:t>
      </w: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trudnych sytuacjach. Pozwala to na profesjonalne wypełnianie obowiązków. </w:t>
      </w:r>
    </w:p>
    <w:p w:rsidR="009A3263" w:rsidRDefault="00B8121C" w:rsidP="00CD0E12">
      <w:pPr>
        <w:pStyle w:val="NormalnyWeb"/>
        <w:spacing w:after="0" w:afterAutospacing="0" w:line="360" w:lineRule="auto"/>
        <w:jc w:val="both"/>
        <w:rPr>
          <w:rStyle w:val="font"/>
          <w:rFonts w:ascii="Arial" w:hAnsi="Arial" w:cs="Arial"/>
          <w:b/>
          <w:sz w:val="22"/>
          <w:szCs w:val="22"/>
          <w:shd w:val="clear" w:color="auto" w:fill="FFFFFF"/>
        </w:rPr>
      </w:pPr>
      <w:r w:rsidRPr="00B8121C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>–</w:t>
      </w:r>
      <w:r w:rsidR="0025752F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 xml:space="preserve"> </w:t>
      </w:r>
      <w:r w:rsidR="00450436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 xml:space="preserve">Jednym z priorytetów </w:t>
      </w:r>
      <w:r w:rsidR="0025752F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>PKP Polskich Linii Kolejowych S.A. jest bezpieczeństwo podróży i przewozu towarów. Pracownicy codziennie odpowi</w:t>
      </w:r>
      <w:r w:rsidR="00450436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>adają</w:t>
      </w:r>
      <w:r w:rsidR="0025752F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 xml:space="preserve"> za przejazd </w:t>
      </w:r>
      <w:r w:rsidR="00450436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>ok</w:t>
      </w:r>
      <w:r w:rsidR="009A3263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>.</w:t>
      </w:r>
      <w:r w:rsidR="00450436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 xml:space="preserve"> 7000</w:t>
      </w:r>
      <w:r w:rsidR="00CD0E12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 xml:space="preserve"> tysięcy </w:t>
      </w:r>
      <w:r w:rsidR="0025752F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 xml:space="preserve">pociągów. Profesjonalna wiedza, doświadczenie i szkolenia są </w:t>
      </w:r>
      <w:r w:rsidR="00450436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>do tego niezbędne. Każdy pracownik jest właściwie przygoto</w:t>
      </w:r>
      <w:r w:rsidR="009A3263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>wany do pełnienia obowiązków, a </w:t>
      </w:r>
      <w:r w:rsidR="00450436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>w</w:t>
      </w:r>
      <w:r w:rsidR="0025752F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>yposażenie</w:t>
      </w:r>
      <w:r w:rsidR="00E43DE2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 xml:space="preserve"> m</w:t>
      </w:r>
      <w:r w:rsidR="00151DC3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 xml:space="preserve">iejsc pracy w nowoczesne systemy i urządzenia </w:t>
      </w:r>
      <w:r w:rsidR="00925642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>podnosi poziom bezpieczeństwa na kolei i poprawia</w:t>
      </w:r>
      <w:r w:rsidR="0025752F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 xml:space="preserve"> komfort </w:t>
      </w:r>
      <w:r w:rsidR="00450436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>służby</w:t>
      </w:r>
      <w:r w:rsidR="0025752F" w:rsidRPr="00925642">
        <w:rPr>
          <w:rStyle w:val="font"/>
          <w:rFonts w:ascii="Arial" w:hAnsi="Arial" w:cs="Arial"/>
          <w:b/>
          <w:i/>
          <w:iCs/>
          <w:sz w:val="22"/>
          <w:szCs w:val="22"/>
          <w:shd w:val="clear" w:color="auto" w:fill="FFFFFF"/>
        </w:rPr>
        <w:t xml:space="preserve"> </w:t>
      </w:r>
      <w:r w:rsidRPr="00B8121C">
        <w:rPr>
          <w:rStyle w:val="font"/>
          <w:rFonts w:ascii="Arial" w:hAnsi="Arial" w:cs="Arial"/>
          <w:b/>
          <w:sz w:val="22"/>
          <w:szCs w:val="22"/>
          <w:shd w:val="clear" w:color="auto" w:fill="FFFFFF"/>
        </w:rPr>
        <w:t>–</w:t>
      </w:r>
      <w:r w:rsidR="0025752F" w:rsidRPr="00925642">
        <w:rPr>
          <w:rStyle w:val="font"/>
          <w:rFonts w:ascii="Arial" w:hAnsi="Arial" w:cs="Arial"/>
          <w:b/>
          <w:sz w:val="22"/>
          <w:szCs w:val="22"/>
          <w:shd w:val="clear" w:color="auto" w:fill="FFFFFF"/>
        </w:rPr>
        <w:t xml:space="preserve"> mówi Marek Olkiewicz, wiceprezes Zarządu PKP </w:t>
      </w:r>
      <w:r w:rsidR="00E43DE2" w:rsidRPr="00925642">
        <w:rPr>
          <w:rStyle w:val="font"/>
          <w:rFonts w:ascii="Arial" w:hAnsi="Arial" w:cs="Arial"/>
          <w:b/>
          <w:sz w:val="22"/>
          <w:szCs w:val="22"/>
          <w:shd w:val="clear" w:color="auto" w:fill="FFFFFF"/>
        </w:rPr>
        <w:t xml:space="preserve">Polskich Linii Kolejowych S.A. </w:t>
      </w:r>
    </w:p>
    <w:p w:rsidR="00590C71" w:rsidRDefault="00590C71" w:rsidP="00CD0E12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Style w:val="font"/>
          <w:rFonts w:ascii="Arial" w:eastAsia="Times New Roman" w:hAnsi="Arial" w:cs="Arial"/>
          <w:b/>
          <w:shd w:val="clear" w:color="auto" w:fill="FFFFFF"/>
          <w:lang w:eastAsia="pl-PL"/>
        </w:rPr>
        <w:br/>
      </w:r>
      <w:r>
        <w:rPr>
          <w:rStyle w:val="font"/>
          <w:rFonts w:ascii="Arial" w:hAnsi="Arial" w:cs="Arial"/>
          <w:shd w:val="clear" w:color="auto" w:fill="FFFFFF"/>
        </w:rPr>
        <w:t>P</w:t>
      </w:r>
      <w:r w:rsidRPr="00CD0E12">
        <w:rPr>
          <w:rStyle w:val="font"/>
          <w:rFonts w:ascii="Arial" w:hAnsi="Arial" w:cs="Arial"/>
          <w:shd w:val="clear" w:color="auto" w:fill="FFFFFF"/>
        </w:rPr>
        <w:t>onad 1000 dyżurnych ruchu</w:t>
      </w:r>
      <w:r w:rsidRPr="00CD0E12">
        <w:rPr>
          <w:rStyle w:val="font"/>
          <w:rFonts w:ascii="Arial" w:hAnsi="Arial" w:cs="Arial"/>
          <w:shd w:val="clear" w:color="auto" w:fill="FFFFFF"/>
        </w:rPr>
        <w:t xml:space="preserve"> </w:t>
      </w:r>
      <w:r>
        <w:rPr>
          <w:rStyle w:val="font"/>
          <w:rFonts w:ascii="Arial" w:hAnsi="Arial" w:cs="Arial"/>
          <w:shd w:val="clear" w:color="auto" w:fill="FFFFFF"/>
        </w:rPr>
        <w:t>n</w:t>
      </w:r>
      <w:r w:rsidR="0025752F" w:rsidRPr="00CD0E12">
        <w:rPr>
          <w:rStyle w:val="font"/>
          <w:rFonts w:ascii="Arial" w:hAnsi="Arial" w:cs="Arial"/>
          <w:shd w:val="clear" w:color="auto" w:fill="FFFFFF"/>
        </w:rPr>
        <w:t>a symulatorze urządze</w:t>
      </w:r>
      <w:r>
        <w:rPr>
          <w:rStyle w:val="font"/>
          <w:rFonts w:ascii="Arial" w:hAnsi="Arial" w:cs="Arial"/>
          <w:shd w:val="clear" w:color="auto" w:fill="FFFFFF"/>
        </w:rPr>
        <w:t>ń sterowania ruchem kolejowym i </w:t>
      </w:r>
      <w:r w:rsidR="0025752F" w:rsidRPr="00CD0E12">
        <w:rPr>
          <w:rStyle w:val="font"/>
          <w:rFonts w:ascii="Arial" w:hAnsi="Arial" w:cs="Arial"/>
          <w:shd w:val="clear" w:color="auto" w:fill="FFFFFF"/>
        </w:rPr>
        <w:t xml:space="preserve">łączności </w:t>
      </w:r>
      <w:r>
        <w:rPr>
          <w:rStyle w:val="font"/>
          <w:rFonts w:ascii="Arial" w:hAnsi="Arial" w:cs="Arial"/>
          <w:shd w:val="clear" w:color="auto" w:fill="FFFFFF"/>
        </w:rPr>
        <w:t>odbyło szkolenie</w:t>
      </w:r>
      <w:r w:rsidRPr="00590C71">
        <w:rPr>
          <w:rStyle w:val="font"/>
          <w:rFonts w:ascii="Arial" w:hAnsi="Arial" w:cs="Arial"/>
          <w:shd w:val="clear" w:color="auto" w:fill="FFFFFF"/>
        </w:rPr>
        <w:t xml:space="preserve"> </w:t>
      </w:r>
      <w:r>
        <w:rPr>
          <w:rStyle w:val="font"/>
          <w:rFonts w:ascii="Arial" w:hAnsi="Arial" w:cs="Arial"/>
          <w:shd w:val="clear" w:color="auto" w:fill="FFFFFF"/>
        </w:rPr>
        <w:t>w 2018 r</w:t>
      </w:r>
      <w:r w:rsidR="0025752F" w:rsidRPr="00CD0E12">
        <w:rPr>
          <w:rStyle w:val="font"/>
          <w:rFonts w:ascii="Arial" w:hAnsi="Arial" w:cs="Arial"/>
          <w:shd w:val="clear" w:color="auto" w:fill="FFFFFF"/>
        </w:rPr>
        <w:t>. Podczas kursów ć</w:t>
      </w:r>
      <w:r>
        <w:rPr>
          <w:rStyle w:val="font"/>
          <w:rFonts w:ascii="Arial" w:hAnsi="Arial" w:cs="Arial"/>
          <w:shd w:val="clear" w:color="auto" w:fill="FFFFFF"/>
        </w:rPr>
        <w:t>wiczyli właściwe postępowanie w </w:t>
      </w:r>
      <w:r w:rsidR="0025752F" w:rsidRPr="00CD0E12">
        <w:rPr>
          <w:rStyle w:val="font"/>
          <w:rFonts w:ascii="Arial" w:hAnsi="Arial" w:cs="Arial"/>
          <w:shd w:val="clear" w:color="auto" w:fill="FFFFFF"/>
        </w:rPr>
        <w:t>kilkudziesięciu standardowych i niestandardowych sytuac</w:t>
      </w:r>
      <w:r>
        <w:rPr>
          <w:rStyle w:val="font"/>
          <w:rFonts w:ascii="Arial" w:hAnsi="Arial" w:cs="Arial"/>
          <w:shd w:val="clear" w:color="auto" w:fill="FFFFFF"/>
        </w:rPr>
        <w:t xml:space="preserve">jach, które mogą wydarzyć się </w:t>
      </w:r>
      <w:r w:rsidRPr="00590C71">
        <w:rPr>
          <w:rStyle w:val="font"/>
          <w:rFonts w:ascii="Arial" w:hAnsi="Arial" w:cs="Arial"/>
          <w:shd w:val="clear" w:color="auto" w:fill="FFFFFF"/>
        </w:rPr>
        <w:t>w </w:t>
      </w:r>
      <w:r w:rsidR="0025752F" w:rsidRPr="00590C71">
        <w:rPr>
          <w:rStyle w:val="font"/>
          <w:rFonts w:ascii="Arial" w:hAnsi="Arial" w:cs="Arial"/>
          <w:shd w:val="clear" w:color="auto" w:fill="FFFFFF"/>
        </w:rPr>
        <w:t>codziennej</w:t>
      </w:r>
      <w:r w:rsidR="0025752F" w:rsidRPr="00CD0E12">
        <w:rPr>
          <w:rStyle w:val="font"/>
          <w:rFonts w:ascii="Arial" w:hAnsi="Arial" w:cs="Arial"/>
          <w:shd w:val="clear" w:color="auto" w:fill="FFFFFF"/>
        </w:rPr>
        <w:t xml:space="preserve"> pracy.</w:t>
      </w:r>
      <w:r w:rsidR="00CD0E12" w:rsidRPr="00CD0E12">
        <w:rPr>
          <w:rFonts w:ascii="Arial" w:eastAsia="Times New Roman" w:hAnsi="Arial" w:cs="Arial"/>
          <w:shd w:val="clear" w:color="auto" w:fill="FFFFFF"/>
        </w:rPr>
        <w:t xml:space="preserve"> </w:t>
      </w:r>
    </w:p>
    <w:p w:rsidR="00925642" w:rsidRDefault="00CD0E12" w:rsidP="00CD0E12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shd w:val="clear" w:color="auto" w:fill="FFFFFF"/>
        </w:rPr>
      </w:pPr>
      <w:r w:rsidRPr="00CD0E12">
        <w:rPr>
          <w:rFonts w:ascii="Arial" w:eastAsia="Times New Roman" w:hAnsi="Arial" w:cs="Arial"/>
          <w:shd w:val="clear" w:color="auto" w:fill="FFFFFF"/>
        </w:rPr>
        <w:t xml:space="preserve">948 pracowników </w:t>
      </w:r>
      <w:r w:rsidR="00590C71">
        <w:rPr>
          <w:rFonts w:ascii="Arial" w:eastAsia="Times New Roman" w:hAnsi="Arial" w:cs="Arial"/>
          <w:shd w:val="clear" w:color="auto" w:fill="FFFFFF"/>
        </w:rPr>
        <w:t xml:space="preserve">PLK </w:t>
      </w:r>
      <w:r w:rsidRPr="00CD0E12">
        <w:rPr>
          <w:rFonts w:ascii="Arial" w:eastAsia="Times New Roman" w:hAnsi="Arial" w:cs="Arial"/>
          <w:shd w:val="clear" w:color="auto" w:fill="FFFFFF"/>
        </w:rPr>
        <w:t>uprawni</w:t>
      </w:r>
      <w:r w:rsidR="00925642">
        <w:rPr>
          <w:rFonts w:ascii="Arial" w:eastAsia="Times New Roman" w:hAnsi="Arial" w:cs="Arial"/>
          <w:shd w:val="clear" w:color="auto" w:fill="FFFFFF"/>
        </w:rPr>
        <w:t>onych</w:t>
      </w:r>
      <w:r w:rsidRPr="00CD0E12">
        <w:rPr>
          <w:rFonts w:ascii="Arial" w:eastAsia="Times New Roman" w:hAnsi="Arial" w:cs="Arial"/>
          <w:shd w:val="clear" w:color="auto" w:fill="FFFFFF"/>
        </w:rPr>
        <w:t xml:space="preserve"> do p</w:t>
      </w:r>
      <w:r w:rsidR="00590C71">
        <w:rPr>
          <w:rFonts w:ascii="Arial" w:eastAsia="Times New Roman" w:hAnsi="Arial" w:cs="Arial"/>
          <w:shd w:val="clear" w:color="auto" w:fill="FFFFFF"/>
        </w:rPr>
        <w:t xml:space="preserve">rowadzenia pojazdów kolejowych przeszło dodatkowe szkolenie. </w:t>
      </w:r>
    </w:p>
    <w:p w:rsidR="00590C71" w:rsidRDefault="00590C71" w:rsidP="00925642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/>
          <w:shd w:val="clear" w:color="auto" w:fill="FFFFFF"/>
        </w:rPr>
      </w:pPr>
    </w:p>
    <w:p w:rsidR="00CD0E12" w:rsidRPr="00CD0E12" w:rsidRDefault="00590C71" w:rsidP="00925642">
      <w:pPr>
        <w:shd w:val="clear" w:color="auto" w:fill="FFFFFF"/>
        <w:spacing w:after="225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shd w:val="clear" w:color="auto" w:fill="FFFFFF"/>
        </w:rPr>
        <w:lastRenderedPageBreak/>
        <w:br/>
      </w:r>
      <w:r w:rsidR="00925642">
        <w:rPr>
          <w:rFonts w:ascii="Arial" w:eastAsia="Times New Roman" w:hAnsi="Arial" w:cs="Arial"/>
          <w:b/>
          <w:shd w:val="clear" w:color="auto" w:fill="FFFFFF"/>
        </w:rPr>
        <w:t xml:space="preserve">Profesjonalne przygotowanie do pracy na kolei jest niezbędne. </w:t>
      </w:r>
      <w:r w:rsidR="00CD0E12" w:rsidRPr="00925642">
        <w:rPr>
          <w:rFonts w:ascii="Arial" w:eastAsia="Times New Roman" w:hAnsi="Arial" w:cs="Arial"/>
          <w:shd w:val="clear" w:color="auto" w:fill="FFFFFF"/>
        </w:rPr>
        <w:t>1299 kandydatów do pracy na stanowis</w:t>
      </w:r>
      <w:r w:rsidR="00E43DE2" w:rsidRPr="00925642">
        <w:rPr>
          <w:rFonts w:ascii="Arial" w:eastAsia="Times New Roman" w:hAnsi="Arial" w:cs="Arial"/>
          <w:shd w:val="clear" w:color="auto" w:fill="FFFFFF"/>
        </w:rPr>
        <w:t xml:space="preserve">kach związanych z prowadzeniem </w:t>
      </w:r>
      <w:r w:rsidR="00CD0E12" w:rsidRPr="00925642">
        <w:rPr>
          <w:rFonts w:ascii="Arial" w:eastAsia="Times New Roman" w:hAnsi="Arial" w:cs="Arial"/>
          <w:shd w:val="clear" w:color="auto" w:fill="FFFFFF"/>
        </w:rPr>
        <w:t>i bezpieczeństwem ruchu, w tym</w:t>
      </w:r>
      <w:r w:rsidR="00CD0E12" w:rsidRPr="00CD0E12">
        <w:rPr>
          <w:rFonts w:ascii="Arial" w:eastAsia="Times New Roman" w:hAnsi="Arial" w:cs="Arial"/>
          <w:shd w:val="clear" w:color="auto" w:fill="FFFFFF"/>
        </w:rPr>
        <w:t xml:space="preserve"> m.in. dyżurnych ruchu, nastawniczych, zwrotniczych, dróżników przejazdowych i automatyków</w:t>
      </w:r>
      <w:r w:rsidR="00925642" w:rsidRPr="00925642">
        <w:rPr>
          <w:rFonts w:ascii="Arial" w:eastAsia="Times New Roman" w:hAnsi="Arial" w:cs="Arial"/>
          <w:shd w:val="clear" w:color="auto" w:fill="FFFFFF"/>
        </w:rPr>
        <w:t xml:space="preserve"> </w:t>
      </w:r>
      <w:r w:rsidR="00925642">
        <w:rPr>
          <w:rFonts w:ascii="Arial" w:eastAsia="Times New Roman" w:hAnsi="Arial" w:cs="Arial"/>
          <w:shd w:val="clear" w:color="auto" w:fill="FFFFFF"/>
        </w:rPr>
        <w:t>uczestniczyło</w:t>
      </w:r>
      <w:r w:rsidR="00925642" w:rsidRPr="00CD0E12">
        <w:rPr>
          <w:rFonts w:ascii="Arial" w:eastAsia="Times New Roman" w:hAnsi="Arial" w:cs="Arial"/>
          <w:shd w:val="clear" w:color="auto" w:fill="FFFFFF"/>
        </w:rPr>
        <w:t xml:space="preserve"> w kursach </w:t>
      </w:r>
      <w:r w:rsidR="00925642">
        <w:rPr>
          <w:rFonts w:ascii="Arial" w:eastAsia="Times New Roman" w:hAnsi="Arial" w:cs="Arial"/>
          <w:shd w:val="clear" w:color="auto" w:fill="FFFFFF"/>
        </w:rPr>
        <w:t>kwalifikacyjnych w</w:t>
      </w:r>
      <w:r w:rsidR="00925642" w:rsidRPr="00CD0E12">
        <w:rPr>
          <w:rFonts w:ascii="Arial" w:eastAsia="Times New Roman" w:hAnsi="Arial" w:cs="Arial"/>
          <w:shd w:val="clear" w:color="auto" w:fill="FFFFFF"/>
        </w:rPr>
        <w:t xml:space="preserve"> </w:t>
      </w:r>
      <w:r w:rsidR="00925642">
        <w:rPr>
          <w:rFonts w:ascii="Arial" w:eastAsia="Times New Roman" w:hAnsi="Arial" w:cs="Arial"/>
          <w:shd w:val="clear" w:color="auto" w:fill="FFFFFF"/>
        </w:rPr>
        <w:t xml:space="preserve">2018 </w:t>
      </w:r>
      <w:r w:rsidR="00925642" w:rsidRPr="00CD0E12">
        <w:rPr>
          <w:rFonts w:ascii="Arial" w:eastAsia="Times New Roman" w:hAnsi="Arial" w:cs="Arial"/>
          <w:shd w:val="clear" w:color="auto" w:fill="FFFFFF"/>
        </w:rPr>
        <w:t>roku</w:t>
      </w:r>
      <w:r w:rsidR="00925642">
        <w:rPr>
          <w:rFonts w:ascii="Arial" w:eastAsia="Times New Roman" w:hAnsi="Arial" w:cs="Arial"/>
          <w:shd w:val="clear" w:color="auto" w:fill="FFFFFF"/>
        </w:rPr>
        <w:t xml:space="preserve">. </w:t>
      </w:r>
      <w:r w:rsidR="00CD0E12" w:rsidRPr="00CD0E12">
        <w:rPr>
          <w:rStyle w:val="font"/>
          <w:rFonts w:ascii="Arial" w:hAnsi="Arial" w:cs="Arial"/>
        </w:rPr>
        <w:t>Każdy pracownik odpowiedzialny za bezpieczeństwo przechodzi kilkuetapowy proces przygotowania zawodowego. To m.in. kursy kwalifikacyjne w formie szkolenia teoretycznego i praktycznego, staż zawodowy i okres autoryzacji po egzaminie.</w:t>
      </w:r>
    </w:p>
    <w:p w:rsidR="0025752F" w:rsidRPr="00CD0E12" w:rsidRDefault="0025752F" w:rsidP="00CD0E12">
      <w:pPr>
        <w:pStyle w:val="NormalnyWeb"/>
        <w:spacing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D0E12">
        <w:rPr>
          <w:rStyle w:val="font"/>
          <w:rFonts w:ascii="Arial" w:hAnsi="Arial" w:cs="Arial"/>
          <w:b/>
          <w:sz w:val="22"/>
          <w:szCs w:val="22"/>
          <w:shd w:val="clear" w:color="auto" w:fill="FFFFFF"/>
        </w:rPr>
        <w:t>Kolej na bezpieczeństwo</w:t>
      </w:r>
    </w:p>
    <w:p w:rsidR="00925642" w:rsidRDefault="0025752F" w:rsidP="00CD0E12">
      <w:pPr>
        <w:pStyle w:val="NormalnyWeb"/>
        <w:spacing w:after="0" w:afterAutospacing="0" w:line="360" w:lineRule="auto"/>
        <w:jc w:val="both"/>
        <w:rPr>
          <w:rStyle w:val="font"/>
          <w:rFonts w:ascii="Arial" w:hAnsi="Arial" w:cs="Arial"/>
          <w:sz w:val="22"/>
          <w:szCs w:val="22"/>
          <w:shd w:val="clear" w:color="auto" w:fill="FFFFFF"/>
        </w:rPr>
      </w:pP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>PLK w ramach inwestycji z Krajowego Progr</w:t>
      </w:r>
      <w:r w:rsidR="00CD0E12"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>a</w:t>
      </w: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mu Kolejowego </w:t>
      </w:r>
      <w:r w:rsidR="0092564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za ponad 66 mld zł </w:t>
      </w: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>modernizują przejazdy kolejowo-drogowe, budują bezkolizyjne skrzyżowania, inwestują w now</w:t>
      </w:r>
      <w:r w:rsidR="00925642">
        <w:rPr>
          <w:rStyle w:val="font"/>
          <w:rFonts w:ascii="Arial" w:hAnsi="Arial" w:cs="Arial"/>
          <w:sz w:val="22"/>
          <w:szCs w:val="22"/>
          <w:shd w:val="clear" w:color="auto" w:fill="FFFFFF"/>
        </w:rPr>
        <w:t>oczesne</w:t>
      </w: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2564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systemy </w:t>
      </w: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i </w:t>
      </w:r>
      <w:r w:rsidR="00925642">
        <w:rPr>
          <w:rStyle w:val="font"/>
          <w:rFonts w:ascii="Arial" w:hAnsi="Arial" w:cs="Arial"/>
          <w:sz w:val="22"/>
          <w:szCs w:val="22"/>
          <w:shd w:val="clear" w:color="auto" w:fill="FFFFFF"/>
        </w:rPr>
        <w:t>urządzenia sterowania ruchem</w:t>
      </w: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92564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Inwestycje sięgają miliardów zł. Ważne są również działania organizacyjne i informacyjne na przejazdach kolejowo-drogowych. </w:t>
      </w:r>
    </w:p>
    <w:p w:rsidR="00B01555" w:rsidRPr="00CD0E12" w:rsidRDefault="0025752F" w:rsidP="00CD0E12">
      <w:pPr>
        <w:pStyle w:val="NormalnyWeb"/>
        <w:spacing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W 2018 r. </w:t>
      </w:r>
      <w:r w:rsidR="009A3263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PKP </w:t>
      </w:r>
      <w:r w:rsidR="0092564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Polskie Linie Kolejowe </w:t>
      </w:r>
      <w:r w:rsidR="009A3263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S.A. </w:t>
      </w: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oznakowały 14 tysięcy przejazdów kolejowo-drogowych specjalnymi żółtymi naklejkami. Na każdej </w:t>
      </w:r>
      <w:hyperlink r:id="rId7" w:history="1">
        <w:r w:rsidRPr="00CD0E12">
          <w:rPr>
            <w:rStyle w:val="font"/>
            <w:rFonts w:ascii="Arial" w:hAnsi="Arial" w:cs="Arial"/>
            <w:sz w:val="22"/>
            <w:szCs w:val="22"/>
            <w:u w:val="single"/>
            <w:shd w:val="clear" w:color="auto" w:fill="FFFFFF"/>
          </w:rPr>
          <w:t>#</w:t>
        </w:r>
        <w:proofErr w:type="spellStart"/>
        <w:r w:rsidRPr="00CD0E12">
          <w:rPr>
            <w:rStyle w:val="font"/>
            <w:rFonts w:ascii="Arial" w:hAnsi="Arial" w:cs="Arial"/>
            <w:sz w:val="22"/>
            <w:szCs w:val="22"/>
            <w:u w:val="single"/>
            <w:shd w:val="clear" w:color="auto" w:fill="FFFFFF"/>
          </w:rPr>
          <w:t>ŻółtaNaklejkaPLK</w:t>
        </w:r>
        <w:proofErr w:type="spellEnd"/>
      </w:hyperlink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> umieszczonej na słupku rogatki lub wewnętrznej stronie krzyża św. Andrzeja, są trzy podstawowe dane: indywidualny numer identyfikacyjny przejazdu kolejowo-drogowego, numer alarmowy 112, numery „awaryjne”.</w:t>
      </w:r>
      <w:r w:rsidR="00CD0E12"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>To kolejna akcja dla zwiększenia bezpiecz</w:t>
      </w:r>
      <w:r w:rsidR="00B8121C">
        <w:rPr>
          <w:rStyle w:val="font"/>
          <w:rFonts w:ascii="Arial" w:hAnsi="Arial" w:cs="Arial"/>
          <w:sz w:val="22"/>
          <w:szCs w:val="22"/>
          <w:shd w:val="clear" w:color="auto" w:fill="FFFFFF"/>
        </w:rPr>
        <w:t>eństwa na przejazdach kolejowo-</w:t>
      </w: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>drogowych realizowana w ramach kampanii </w:t>
      </w:r>
      <w:hyperlink r:id="rId8" w:history="1">
        <w:r w:rsidRPr="00CD0E12">
          <w:rPr>
            <w:rStyle w:val="font"/>
            <w:rFonts w:ascii="Arial" w:hAnsi="Arial" w:cs="Arial"/>
            <w:sz w:val="22"/>
            <w:szCs w:val="22"/>
            <w:u w:val="single"/>
            <w:shd w:val="clear" w:color="auto" w:fill="FFFFFF"/>
          </w:rPr>
          <w:t>„Bezpieczny Przejazd – Szlaban na ryzyko!”</w:t>
        </w:r>
      </w:hyperlink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>. Od 12 lat PLK apelują przez nią do kierowców i pies</w:t>
      </w:r>
      <w:r w:rsidR="009A3263">
        <w:rPr>
          <w:rStyle w:val="font"/>
          <w:rFonts w:ascii="Arial" w:hAnsi="Arial" w:cs="Arial"/>
          <w:sz w:val="22"/>
          <w:szCs w:val="22"/>
          <w:shd w:val="clear" w:color="auto" w:fill="FFFFFF"/>
        </w:rPr>
        <w:t>zych o zachowanie ostrożności i </w:t>
      </w:r>
      <w:r w:rsidRPr="00CD0E12">
        <w:rPr>
          <w:rStyle w:val="font"/>
          <w:rFonts w:ascii="Arial" w:hAnsi="Arial" w:cs="Arial"/>
          <w:sz w:val="22"/>
          <w:szCs w:val="22"/>
          <w:shd w:val="clear" w:color="auto" w:fill="FFFFFF"/>
        </w:rPr>
        <w:t>rozwagi podczas przekraczania skrzyżowań drogi i toru.</w:t>
      </w:r>
    </w:p>
    <w:p w:rsidR="00843C77" w:rsidRPr="00151DC3" w:rsidRDefault="00440770" w:rsidP="00151DC3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151DC3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  <w:r w:rsidR="00151DC3" w:rsidRPr="00151DC3">
        <w:rPr>
          <w:rFonts w:ascii="Arial" w:hAnsi="Arial" w:cs="Arial"/>
          <w:b/>
          <w:bCs/>
          <w:sz w:val="20"/>
          <w:szCs w:val="20"/>
          <w:lang w:eastAsia="pl-PL"/>
        </w:rPr>
        <w:br/>
      </w:r>
      <w:r w:rsidR="00151DC3" w:rsidRPr="00151DC3"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="00151DC3" w:rsidRPr="00151DC3">
        <w:rPr>
          <w:rFonts w:ascii="Arial" w:hAnsi="Arial" w:cs="Arial"/>
          <w:sz w:val="20"/>
          <w:szCs w:val="20"/>
        </w:rPr>
        <w:br/>
      </w:r>
      <w:r w:rsidR="00151DC3" w:rsidRPr="00151DC3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="00151DC3" w:rsidRPr="00151DC3">
        <w:rPr>
          <w:rFonts w:ascii="Arial" w:hAnsi="Arial" w:cs="Arial"/>
          <w:sz w:val="20"/>
          <w:szCs w:val="20"/>
        </w:rPr>
        <w:br/>
      </w:r>
      <w:r w:rsidR="00151DC3" w:rsidRPr="00151DC3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151DC3" w:rsidRPr="00151DC3">
        <w:rPr>
          <w:rFonts w:ascii="Arial" w:hAnsi="Arial" w:cs="Arial"/>
          <w:sz w:val="20"/>
          <w:szCs w:val="20"/>
        </w:rPr>
        <w:br/>
      </w:r>
      <w:r w:rsidR="00151DC3" w:rsidRPr="00151DC3">
        <w:rPr>
          <w:rFonts w:ascii="Arial" w:hAnsi="Arial" w:cs="Arial"/>
          <w:sz w:val="20"/>
          <w:szCs w:val="20"/>
          <w:shd w:val="clear" w:color="auto" w:fill="FFFFFF"/>
        </w:rPr>
        <w:t>rzecznik@plk-sa.pl</w:t>
      </w:r>
      <w:r w:rsidR="00151DC3" w:rsidRPr="00151DC3">
        <w:rPr>
          <w:rFonts w:ascii="Arial" w:hAnsi="Arial" w:cs="Arial"/>
          <w:sz w:val="20"/>
          <w:szCs w:val="20"/>
        </w:rPr>
        <w:br/>
      </w:r>
      <w:r w:rsidR="00151DC3">
        <w:rPr>
          <w:rFonts w:ascii="Arial" w:hAnsi="Arial" w:cs="Arial"/>
          <w:sz w:val="20"/>
          <w:szCs w:val="20"/>
          <w:shd w:val="clear" w:color="auto" w:fill="FFFFFF"/>
        </w:rPr>
        <w:t xml:space="preserve">tel. </w:t>
      </w:r>
      <w:r w:rsidR="00151DC3" w:rsidRPr="00151DC3">
        <w:rPr>
          <w:rFonts w:ascii="Arial" w:hAnsi="Arial" w:cs="Arial"/>
          <w:sz w:val="20"/>
          <w:szCs w:val="20"/>
          <w:shd w:val="clear" w:color="auto" w:fill="FFFFFF"/>
        </w:rPr>
        <w:t>694 480 239</w:t>
      </w:r>
    </w:p>
    <w:sectPr w:rsidR="00843C77" w:rsidRPr="00151D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4EF" w:rsidRDefault="004504EF">
      <w:pPr>
        <w:spacing w:after="0" w:line="240" w:lineRule="auto"/>
      </w:pPr>
      <w:r>
        <w:separator/>
      </w:r>
    </w:p>
  </w:endnote>
  <w:endnote w:type="continuationSeparator" w:id="0">
    <w:p w:rsidR="004504EF" w:rsidRDefault="0045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E3" w:rsidRPr="009B053A" w:rsidRDefault="0083507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4D29E3" w:rsidRPr="009B053A" w:rsidRDefault="00835070" w:rsidP="004D29E3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4D29E3" w:rsidRPr="009B053A" w:rsidRDefault="00835070" w:rsidP="004D29E3">
    <w:pPr>
      <w:spacing w:after="0"/>
      <w:rPr>
        <w:color w:val="AEAAAA" w:themeColor="background2" w:themeShade="BF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18.624.936.000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4EF" w:rsidRDefault="004504EF">
      <w:pPr>
        <w:spacing w:after="0" w:line="240" w:lineRule="auto"/>
      </w:pPr>
      <w:r>
        <w:separator/>
      </w:r>
    </w:p>
  </w:footnote>
  <w:footnote w:type="continuationSeparator" w:id="0">
    <w:p w:rsidR="004504EF" w:rsidRDefault="0045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E3" w:rsidRPr="00465D70" w:rsidRDefault="00835070" w:rsidP="004D29E3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4AFC10" wp14:editId="57B49CD2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29E3" w:rsidRPr="00296E2E" w:rsidRDefault="00835070" w:rsidP="004D29E3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 xml:space="preserve">ul. Targowa 74 03-734 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4D29E3" w:rsidRPr="00296E2E" w:rsidRDefault="00835070" w:rsidP="004D29E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tel. + 48 22 473 30 02</w:t>
    </w:r>
  </w:p>
  <w:p w:rsidR="004D29E3" w:rsidRPr="00296E2E" w:rsidRDefault="004504EF" w:rsidP="004D29E3">
    <w:pPr>
      <w:spacing w:after="0"/>
      <w:rPr>
        <w:rFonts w:ascii="Arial" w:hAnsi="Arial" w:cs="Arial"/>
        <w:sz w:val="16"/>
        <w:szCs w:val="16"/>
      </w:rPr>
    </w:pPr>
    <w:hyperlink r:id="rId2" w:history="1">
      <w:r w:rsidR="00835070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4D29E3" w:rsidRDefault="00835070" w:rsidP="004D29E3">
    <w:pPr>
      <w:spacing w:after="0"/>
    </w:pPr>
    <w:r w:rsidRPr="00DA3248">
      <w:rPr>
        <w:rFonts w:ascii="Arial" w:hAnsi="Arial" w:cs="Arial"/>
        <w:sz w:val="16"/>
        <w:szCs w:val="16"/>
      </w:rPr>
      <w:t>www.plk-sa.pl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A99"/>
    <w:multiLevelType w:val="hybridMultilevel"/>
    <w:tmpl w:val="44ACD280"/>
    <w:lvl w:ilvl="0" w:tplc="A9E6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E73"/>
    <w:multiLevelType w:val="hybridMultilevel"/>
    <w:tmpl w:val="45FC5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A8E"/>
    <w:multiLevelType w:val="hybridMultilevel"/>
    <w:tmpl w:val="A9F0E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D2CF6"/>
    <w:multiLevelType w:val="hybridMultilevel"/>
    <w:tmpl w:val="29E8F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820DC"/>
    <w:multiLevelType w:val="hybridMultilevel"/>
    <w:tmpl w:val="08120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84A5B"/>
    <w:multiLevelType w:val="hybridMultilevel"/>
    <w:tmpl w:val="CCEE3FE2"/>
    <w:lvl w:ilvl="0" w:tplc="9F3A1B2E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  <w:b w:val="0"/>
        <w:color w:val="000000" w:themeColor="text1"/>
        <w:sz w:val="22"/>
        <w:szCs w:val="22"/>
      </w:rPr>
    </w:lvl>
    <w:lvl w:ilvl="1" w:tplc="891EC70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8E5C3F"/>
    <w:multiLevelType w:val="hybridMultilevel"/>
    <w:tmpl w:val="8DD80E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5384E"/>
    <w:multiLevelType w:val="multilevel"/>
    <w:tmpl w:val="74264D2E"/>
    <w:styleLink w:val="Artpktlit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70"/>
    <w:rsid w:val="00013A24"/>
    <w:rsid w:val="00016335"/>
    <w:rsid w:val="00016E5C"/>
    <w:rsid w:val="000266E0"/>
    <w:rsid w:val="00031C91"/>
    <w:rsid w:val="00034C65"/>
    <w:rsid w:val="000360BB"/>
    <w:rsid w:val="000365B0"/>
    <w:rsid w:val="00044691"/>
    <w:rsid w:val="00062643"/>
    <w:rsid w:val="000700FA"/>
    <w:rsid w:val="000821F2"/>
    <w:rsid w:val="000A09A9"/>
    <w:rsid w:val="000C1D0A"/>
    <w:rsid w:val="000C3C4B"/>
    <w:rsid w:val="000C7A4A"/>
    <w:rsid w:val="000D6C6E"/>
    <w:rsid w:val="000D7D74"/>
    <w:rsid w:val="00122FED"/>
    <w:rsid w:val="00134558"/>
    <w:rsid w:val="00135EBF"/>
    <w:rsid w:val="0014450C"/>
    <w:rsid w:val="00151DC3"/>
    <w:rsid w:val="001609FA"/>
    <w:rsid w:val="0017714C"/>
    <w:rsid w:val="001775B8"/>
    <w:rsid w:val="00197243"/>
    <w:rsid w:val="001A58D1"/>
    <w:rsid w:val="001A5F83"/>
    <w:rsid w:val="001D10D6"/>
    <w:rsid w:val="00222F55"/>
    <w:rsid w:val="002407F8"/>
    <w:rsid w:val="00247001"/>
    <w:rsid w:val="0025752F"/>
    <w:rsid w:val="00257965"/>
    <w:rsid w:val="0027328E"/>
    <w:rsid w:val="00283CE5"/>
    <w:rsid w:val="002A4FC0"/>
    <w:rsid w:val="002B4000"/>
    <w:rsid w:val="002C161D"/>
    <w:rsid w:val="002D15BA"/>
    <w:rsid w:val="002D7D58"/>
    <w:rsid w:val="00305F79"/>
    <w:rsid w:val="003068D5"/>
    <w:rsid w:val="00317A80"/>
    <w:rsid w:val="00343EEC"/>
    <w:rsid w:val="00356215"/>
    <w:rsid w:val="00370C23"/>
    <w:rsid w:val="00375A66"/>
    <w:rsid w:val="00384981"/>
    <w:rsid w:val="0039414B"/>
    <w:rsid w:val="003A2B70"/>
    <w:rsid w:val="003B1918"/>
    <w:rsid w:val="003B4373"/>
    <w:rsid w:val="003D7F71"/>
    <w:rsid w:val="00411D87"/>
    <w:rsid w:val="00423A50"/>
    <w:rsid w:val="0043328E"/>
    <w:rsid w:val="00440770"/>
    <w:rsid w:val="00450436"/>
    <w:rsid w:val="004504EF"/>
    <w:rsid w:val="00451326"/>
    <w:rsid w:val="0045659B"/>
    <w:rsid w:val="00460450"/>
    <w:rsid w:val="004723DB"/>
    <w:rsid w:val="00485407"/>
    <w:rsid w:val="004866B5"/>
    <w:rsid w:val="004C19AD"/>
    <w:rsid w:val="004E34FA"/>
    <w:rsid w:val="004E4A96"/>
    <w:rsid w:val="004E4FDE"/>
    <w:rsid w:val="004F5AD6"/>
    <w:rsid w:val="00500AB6"/>
    <w:rsid w:val="00515D99"/>
    <w:rsid w:val="00517410"/>
    <w:rsid w:val="00524C16"/>
    <w:rsid w:val="00532F11"/>
    <w:rsid w:val="00533FBC"/>
    <w:rsid w:val="00536732"/>
    <w:rsid w:val="00536AB7"/>
    <w:rsid w:val="005705EB"/>
    <w:rsid w:val="005744B1"/>
    <w:rsid w:val="00582B21"/>
    <w:rsid w:val="00590C71"/>
    <w:rsid w:val="005A03C5"/>
    <w:rsid w:val="005A312E"/>
    <w:rsid w:val="005B47C9"/>
    <w:rsid w:val="005B6A05"/>
    <w:rsid w:val="005C29FA"/>
    <w:rsid w:val="005D6999"/>
    <w:rsid w:val="005D6DB9"/>
    <w:rsid w:val="005E5D56"/>
    <w:rsid w:val="005E6EF5"/>
    <w:rsid w:val="005F22A7"/>
    <w:rsid w:val="005F2C3C"/>
    <w:rsid w:val="0062192D"/>
    <w:rsid w:val="00627479"/>
    <w:rsid w:val="00631A27"/>
    <w:rsid w:val="006361DA"/>
    <w:rsid w:val="006416B3"/>
    <w:rsid w:val="006459AF"/>
    <w:rsid w:val="0065144E"/>
    <w:rsid w:val="00654472"/>
    <w:rsid w:val="0066286F"/>
    <w:rsid w:val="00672D4D"/>
    <w:rsid w:val="00685AD6"/>
    <w:rsid w:val="00687AAD"/>
    <w:rsid w:val="006938AE"/>
    <w:rsid w:val="006940AE"/>
    <w:rsid w:val="006A1A99"/>
    <w:rsid w:val="006B474C"/>
    <w:rsid w:val="006B6A57"/>
    <w:rsid w:val="006C011B"/>
    <w:rsid w:val="006C6E1D"/>
    <w:rsid w:val="006E56DB"/>
    <w:rsid w:val="006F1985"/>
    <w:rsid w:val="00700F5C"/>
    <w:rsid w:val="007054E2"/>
    <w:rsid w:val="0070763D"/>
    <w:rsid w:val="00707AEB"/>
    <w:rsid w:val="0071616F"/>
    <w:rsid w:val="0071619A"/>
    <w:rsid w:val="0072105D"/>
    <w:rsid w:val="00722AFF"/>
    <w:rsid w:val="00725696"/>
    <w:rsid w:val="007331A6"/>
    <w:rsid w:val="00737B11"/>
    <w:rsid w:val="00743308"/>
    <w:rsid w:val="007533AC"/>
    <w:rsid w:val="00774A9B"/>
    <w:rsid w:val="00776BAD"/>
    <w:rsid w:val="00797279"/>
    <w:rsid w:val="007A37B2"/>
    <w:rsid w:val="007A390A"/>
    <w:rsid w:val="007C253E"/>
    <w:rsid w:val="007C35D7"/>
    <w:rsid w:val="007C6033"/>
    <w:rsid w:val="007C7E25"/>
    <w:rsid w:val="007D3FCB"/>
    <w:rsid w:val="007E26D5"/>
    <w:rsid w:val="0080561C"/>
    <w:rsid w:val="0082184D"/>
    <w:rsid w:val="00825E90"/>
    <w:rsid w:val="00826187"/>
    <w:rsid w:val="008320F6"/>
    <w:rsid w:val="00835070"/>
    <w:rsid w:val="00836568"/>
    <w:rsid w:val="008459E5"/>
    <w:rsid w:val="0087193F"/>
    <w:rsid w:val="008923D9"/>
    <w:rsid w:val="008A7A3D"/>
    <w:rsid w:val="008B3BEA"/>
    <w:rsid w:val="008C56CD"/>
    <w:rsid w:val="008E1926"/>
    <w:rsid w:val="008E2B11"/>
    <w:rsid w:val="008E76AE"/>
    <w:rsid w:val="008F6794"/>
    <w:rsid w:val="008F6ACC"/>
    <w:rsid w:val="009032E2"/>
    <w:rsid w:val="00903332"/>
    <w:rsid w:val="0092132E"/>
    <w:rsid w:val="00925642"/>
    <w:rsid w:val="00964AF0"/>
    <w:rsid w:val="009839A1"/>
    <w:rsid w:val="009A3263"/>
    <w:rsid w:val="009A51A0"/>
    <w:rsid w:val="009B67E8"/>
    <w:rsid w:val="009B6A65"/>
    <w:rsid w:val="009C1FBE"/>
    <w:rsid w:val="009C23A8"/>
    <w:rsid w:val="009D2AAF"/>
    <w:rsid w:val="00A030D0"/>
    <w:rsid w:val="00A05CFC"/>
    <w:rsid w:val="00A102A6"/>
    <w:rsid w:val="00A224CE"/>
    <w:rsid w:val="00A2767A"/>
    <w:rsid w:val="00A46DC1"/>
    <w:rsid w:val="00A5180B"/>
    <w:rsid w:val="00A7680D"/>
    <w:rsid w:val="00A76F73"/>
    <w:rsid w:val="00A847B8"/>
    <w:rsid w:val="00A91F8B"/>
    <w:rsid w:val="00A97E13"/>
    <w:rsid w:val="00AA57E9"/>
    <w:rsid w:val="00AB5DF9"/>
    <w:rsid w:val="00AB7010"/>
    <w:rsid w:val="00AC3258"/>
    <w:rsid w:val="00AC68E8"/>
    <w:rsid w:val="00AC7885"/>
    <w:rsid w:val="00AD17FB"/>
    <w:rsid w:val="00AE1F2D"/>
    <w:rsid w:val="00AE4001"/>
    <w:rsid w:val="00B00370"/>
    <w:rsid w:val="00B01555"/>
    <w:rsid w:val="00B277AA"/>
    <w:rsid w:val="00B346A2"/>
    <w:rsid w:val="00B34C54"/>
    <w:rsid w:val="00B350DB"/>
    <w:rsid w:val="00B35232"/>
    <w:rsid w:val="00B452E1"/>
    <w:rsid w:val="00B50DFE"/>
    <w:rsid w:val="00B50E43"/>
    <w:rsid w:val="00B574DD"/>
    <w:rsid w:val="00B62CE2"/>
    <w:rsid w:val="00B66200"/>
    <w:rsid w:val="00B729F1"/>
    <w:rsid w:val="00B8121C"/>
    <w:rsid w:val="00B9743E"/>
    <w:rsid w:val="00BA437F"/>
    <w:rsid w:val="00BB1C45"/>
    <w:rsid w:val="00BB5FF7"/>
    <w:rsid w:val="00BC5FE2"/>
    <w:rsid w:val="00BD3EB0"/>
    <w:rsid w:val="00BF4AE8"/>
    <w:rsid w:val="00C15B57"/>
    <w:rsid w:val="00C21D1A"/>
    <w:rsid w:val="00C258DC"/>
    <w:rsid w:val="00C2627A"/>
    <w:rsid w:val="00C46B92"/>
    <w:rsid w:val="00C4719D"/>
    <w:rsid w:val="00C51F28"/>
    <w:rsid w:val="00C612CE"/>
    <w:rsid w:val="00C62895"/>
    <w:rsid w:val="00C730B6"/>
    <w:rsid w:val="00C818C6"/>
    <w:rsid w:val="00CB0F3C"/>
    <w:rsid w:val="00CB165F"/>
    <w:rsid w:val="00CB5E5F"/>
    <w:rsid w:val="00CC59C1"/>
    <w:rsid w:val="00CD0E12"/>
    <w:rsid w:val="00CD14AA"/>
    <w:rsid w:val="00CD21AD"/>
    <w:rsid w:val="00CD5E19"/>
    <w:rsid w:val="00CE253E"/>
    <w:rsid w:val="00D2335D"/>
    <w:rsid w:val="00D2337B"/>
    <w:rsid w:val="00D30C11"/>
    <w:rsid w:val="00D34565"/>
    <w:rsid w:val="00D43478"/>
    <w:rsid w:val="00D46A2F"/>
    <w:rsid w:val="00D5059F"/>
    <w:rsid w:val="00D57910"/>
    <w:rsid w:val="00D6138A"/>
    <w:rsid w:val="00D633DE"/>
    <w:rsid w:val="00D650E0"/>
    <w:rsid w:val="00D7140B"/>
    <w:rsid w:val="00D741D3"/>
    <w:rsid w:val="00D92920"/>
    <w:rsid w:val="00DA27C7"/>
    <w:rsid w:val="00DA4FFE"/>
    <w:rsid w:val="00DA51BC"/>
    <w:rsid w:val="00DA6BE7"/>
    <w:rsid w:val="00DA6F15"/>
    <w:rsid w:val="00DA7BEC"/>
    <w:rsid w:val="00DB4B47"/>
    <w:rsid w:val="00DC15B1"/>
    <w:rsid w:val="00DC1ACD"/>
    <w:rsid w:val="00DD1C61"/>
    <w:rsid w:val="00DE16D5"/>
    <w:rsid w:val="00DF0B9B"/>
    <w:rsid w:val="00E11E9B"/>
    <w:rsid w:val="00E162F4"/>
    <w:rsid w:val="00E16480"/>
    <w:rsid w:val="00E16D82"/>
    <w:rsid w:val="00E206C5"/>
    <w:rsid w:val="00E27A85"/>
    <w:rsid w:val="00E37A2D"/>
    <w:rsid w:val="00E43DE2"/>
    <w:rsid w:val="00E51EE9"/>
    <w:rsid w:val="00E51F69"/>
    <w:rsid w:val="00E629AB"/>
    <w:rsid w:val="00E64394"/>
    <w:rsid w:val="00E7135F"/>
    <w:rsid w:val="00E85B89"/>
    <w:rsid w:val="00E87B29"/>
    <w:rsid w:val="00EA0E9C"/>
    <w:rsid w:val="00EA2422"/>
    <w:rsid w:val="00EB0208"/>
    <w:rsid w:val="00EB31CA"/>
    <w:rsid w:val="00EB6195"/>
    <w:rsid w:val="00EB6C86"/>
    <w:rsid w:val="00ED342F"/>
    <w:rsid w:val="00EE05E2"/>
    <w:rsid w:val="00EE1ACE"/>
    <w:rsid w:val="00EE26ED"/>
    <w:rsid w:val="00EE759B"/>
    <w:rsid w:val="00EF60AE"/>
    <w:rsid w:val="00F1365E"/>
    <w:rsid w:val="00F222B0"/>
    <w:rsid w:val="00F22866"/>
    <w:rsid w:val="00F30EFC"/>
    <w:rsid w:val="00F3650F"/>
    <w:rsid w:val="00F7023A"/>
    <w:rsid w:val="00FA7CD5"/>
    <w:rsid w:val="00FB04D1"/>
    <w:rsid w:val="00FB4203"/>
    <w:rsid w:val="00FC246D"/>
    <w:rsid w:val="00FC3260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0CAD4-9403-4A1E-9CF4-A10152A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770"/>
  </w:style>
  <w:style w:type="paragraph" w:styleId="Nagwek2">
    <w:name w:val="heading 2"/>
    <w:basedOn w:val="Normalny"/>
    <w:link w:val="Nagwek2Znak"/>
    <w:uiPriority w:val="9"/>
    <w:qFormat/>
    <w:rsid w:val="002B4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0770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6A2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6A2F"/>
    <w:rPr>
      <w:rFonts w:ascii="Calibri" w:hAnsi="Calibri"/>
      <w:szCs w:val="21"/>
    </w:rPr>
  </w:style>
  <w:style w:type="paragraph" w:styleId="Akapitzlist">
    <w:name w:val="List Paragraph"/>
    <w:aliases w:val="Obiekt,List Paragraph1,List Paragraph,BulletC,Wyliczanie,normalny,Numerowanie,Wypunktowanie,Akapit z listą31"/>
    <w:basedOn w:val="Normalny"/>
    <w:link w:val="AkapitzlistZnak"/>
    <w:uiPriority w:val="34"/>
    <w:qFormat/>
    <w:rsid w:val="00D46A2F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0D0"/>
    <w:rPr>
      <w:rFonts w:ascii="Segoe UI" w:hAnsi="Segoe UI" w:cs="Segoe UI"/>
      <w:sz w:val="18"/>
      <w:szCs w:val="18"/>
    </w:rPr>
  </w:style>
  <w:style w:type="paragraph" w:customStyle="1" w:styleId="Punktator1">
    <w:name w:val="Punktator 1)"/>
    <w:basedOn w:val="Normalny"/>
    <w:link w:val="Punktator1Znak"/>
    <w:qFormat/>
    <w:rsid w:val="000360BB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ascii="Arial" w:eastAsia="Times New Roman" w:hAnsi="Arial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0360BB"/>
    <w:rPr>
      <w:rFonts w:ascii="Arial" w:eastAsia="Times New Roman" w:hAnsi="Arial" w:cs="Arial"/>
      <w:lang w:eastAsia="pl-PL" w:bidi="hi-IN"/>
    </w:rPr>
  </w:style>
  <w:style w:type="paragraph" w:customStyle="1" w:styleId="Akapit">
    <w:name w:val="Akapit"/>
    <w:basedOn w:val="Normalny"/>
    <w:link w:val="AkapitZnak"/>
    <w:qFormat/>
    <w:rsid w:val="00A7680D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AkapitZnak">
    <w:name w:val="Akapit Znak"/>
    <w:link w:val="Akapit"/>
    <w:rsid w:val="00A7680D"/>
    <w:rPr>
      <w:rFonts w:ascii="Arial" w:eastAsia="Times New Roman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A24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A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">
    <w:name w:val="a) m"/>
    <w:basedOn w:val="Normalny"/>
    <w:link w:val="amZnak"/>
    <w:qFormat/>
    <w:rsid w:val="006F1985"/>
    <w:pPr>
      <w:spacing w:after="60" w:line="276" w:lineRule="auto"/>
      <w:ind w:left="1440" w:hanging="360"/>
    </w:pPr>
    <w:rPr>
      <w:rFonts w:ascii="Arial" w:eastAsia="Times New Roman" w:hAnsi="Arial" w:cs="Arial"/>
    </w:rPr>
  </w:style>
  <w:style w:type="character" w:customStyle="1" w:styleId="amZnak">
    <w:name w:val="a) m Znak"/>
    <w:basedOn w:val="Domylnaczcionkaakapitu"/>
    <w:link w:val="am"/>
    <w:rsid w:val="006F1985"/>
    <w:rPr>
      <w:rFonts w:ascii="Arial" w:eastAsia="Times New Roman" w:hAnsi="Arial" w:cs="Aria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"/>
    <w:link w:val="Akapitzlist"/>
    <w:uiPriority w:val="34"/>
    <w:rsid w:val="00AA57E9"/>
    <w:rPr>
      <w:rFonts w:ascii="Calibri" w:hAnsi="Calibri" w:cs="Times New Roman"/>
    </w:rPr>
  </w:style>
  <w:style w:type="numbering" w:customStyle="1" w:styleId="Artpktlit">
    <w:name w:val="Art_pkt_lit"/>
    <w:uiPriority w:val="99"/>
    <w:rsid w:val="00AA57E9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2B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400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rtparagraph">
    <w:name w:val="art_paragraph"/>
    <w:basedOn w:val="Normalny"/>
    <w:rsid w:val="002B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3A24"/>
    <w:rPr>
      <w:b/>
      <w:bCs/>
    </w:rPr>
  </w:style>
  <w:style w:type="paragraph" w:customStyle="1" w:styleId="align-justify">
    <w:name w:val="align-justify"/>
    <w:basedOn w:val="Normalny"/>
    <w:rsid w:val="00B9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25752F"/>
  </w:style>
  <w:style w:type="character" w:customStyle="1" w:styleId="highlight">
    <w:name w:val="highlight"/>
    <w:basedOn w:val="Domylnaczcionkaakapitu"/>
    <w:rsid w:val="0025752F"/>
  </w:style>
  <w:style w:type="character" w:styleId="Odwoaniedokomentarza">
    <w:name w:val="annotation reference"/>
    <w:basedOn w:val="Domylnaczcionkaakapitu"/>
    <w:uiPriority w:val="99"/>
    <w:semiHidden/>
    <w:unhideWhenUsed/>
    <w:rsid w:val="00E43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D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D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zpieczny-przejazd.pl/o-kampanii/zoltanaklejkapl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Miernikiewicz Izabela</cp:lastModifiedBy>
  <cp:revision>5</cp:revision>
  <cp:lastPrinted>2019-02-19T11:09:00Z</cp:lastPrinted>
  <dcterms:created xsi:type="dcterms:W3CDTF">2019-02-19T10:55:00Z</dcterms:created>
  <dcterms:modified xsi:type="dcterms:W3CDTF">2019-02-19T11:42:00Z</dcterms:modified>
</cp:coreProperties>
</file>