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 </w:t>
      </w:r>
      <w:r w:rsidR="00CA72CE">
        <w:rPr>
          <w:rFonts w:ascii="Arial" w:eastAsia="Arial" w:hAnsi="Arial" w:cs="Arial"/>
        </w:rPr>
        <w:t>Warszawa</w:t>
      </w:r>
      <w:r w:rsidR="004363BC" w:rsidRPr="00002C41">
        <w:rPr>
          <w:rFonts w:ascii="Arial" w:eastAsia="Arial" w:hAnsi="Arial" w:cs="Arial"/>
        </w:rPr>
        <w:t xml:space="preserve">, </w:t>
      </w:r>
      <w:r w:rsidR="00CA72CE">
        <w:rPr>
          <w:rFonts w:ascii="Arial" w:eastAsia="Arial" w:hAnsi="Arial" w:cs="Arial"/>
        </w:rPr>
        <w:t>1</w:t>
      </w:r>
      <w:r w:rsidR="00991037">
        <w:rPr>
          <w:rFonts w:ascii="Arial" w:eastAsia="Arial" w:hAnsi="Arial" w:cs="Arial"/>
        </w:rPr>
        <w:t>7</w:t>
      </w:r>
      <w:r w:rsidR="00CA72CE">
        <w:rPr>
          <w:rFonts w:ascii="Arial" w:eastAsia="Arial" w:hAnsi="Arial" w:cs="Arial"/>
        </w:rPr>
        <w:t xml:space="preserve"> </w:t>
      </w:r>
      <w:r w:rsidR="008309CE">
        <w:rPr>
          <w:rFonts w:ascii="Arial" w:eastAsia="Arial" w:hAnsi="Arial" w:cs="Arial"/>
        </w:rPr>
        <w:t>kwietnia</w:t>
      </w:r>
      <w:r w:rsidR="00BF3F88">
        <w:rPr>
          <w:rFonts w:ascii="Arial" w:eastAsia="Arial" w:hAnsi="Arial" w:cs="Arial"/>
        </w:rPr>
        <w:t xml:space="preserve"> 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D66931" w:rsidRDefault="000F1450" w:rsidP="00CA72C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PLK </w:t>
      </w:r>
      <w:r w:rsidR="009D6E4E">
        <w:rPr>
          <w:rFonts w:ascii="Arial" w:hAnsi="Arial" w:cs="Arial"/>
          <w:b/>
          <w:bCs/>
        </w:rPr>
        <w:t>stawiają na</w:t>
      </w:r>
      <w:r w:rsidR="00D66931">
        <w:rPr>
          <w:rFonts w:ascii="Arial" w:hAnsi="Arial" w:cs="Arial"/>
          <w:b/>
          <w:bCs/>
        </w:rPr>
        <w:t xml:space="preserve"> </w:t>
      </w:r>
      <w:r w:rsidR="009D6E4E">
        <w:rPr>
          <w:rFonts w:ascii="Arial" w:hAnsi="Arial" w:cs="Arial"/>
          <w:b/>
          <w:bCs/>
        </w:rPr>
        <w:t xml:space="preserve">edukację </w:t>
      </w:r>
      <w:r w:rsidR="00D66931">
        <w:rPr>
          <w:rFonts w:ascii="Arial" w:hAnsi="Arial" w:cs="Arial"/>
          <w:b/>
          <w:bCs/>
        </w:rPr>
        <w:t>przyszłych kolejarzy</w:t>
      </w:r>
    </w:p>
    <w:p w:rsidR="002D27F7" w:rsidRDefault="00281F80" w:rsidP="006D7B96">
      <w:pPr>
        <w:spacing w:line="360" w:lineRule="auto"/>
        <w:jc w:val="both"/>
        <w:rPr>
          <w:rFonts w:ascii="Arial" w:hAnsi="Arial" w:cs="Arial"/>
          <w:b/>
          <w:bCs/>
        </w:rPr>
      </w:pPr>
      <w:r w:rsidRPr="006D7B96">
        <w:rPr>
          <w:rFonts w:ascii="Arial" w:hAnsi="Arial" w:cs="Arial"/>
          <w:b/>
          <w:bCs/>
        </w:rPr>
        <w:t>Stypendia, organizacja praktyk, w</w:t>
      </w:r>
      <w:r w:rsidR="00774693">
        <w:rPr>
          <w:rFonts w:ascii="Arial" w:hAnsi="Arial" w:cs="Arial"/>
          <w:b/>
          <w:bCs/>
        </w:rPr>
        <w:t>sparcie dla kadry pedagogicznej,</w:t>
      </w:r>
      <w:r w:rsidRPr="006D7B96">
        <w:rPr>
          <w:rFonts w:ascii="Arial" w:hAnsi="Arial" w:cs="Arial"/>
          <w:b/>
          <w:bCs/>
        </w:rPr>
        <w:t xml:space="preserve"> doposażanie pracowni dydaktycznych – PKP Polskie Linie Kolejowe S.A. </w:t>
      </w:r>
      <w:proofErr w:type="gramStart"/>
      <w:r w:rsidRPr="006D7B96">
        <w:rPr>
          <w:rFonts w:ascii="Arial" w:hAnsi="Arial" w:cs="Arial"/>
          <w:b/>
          <w:bCs/>
        </w:rPr>
        <w:t>inwestują</w:t>
      </w:r>
      <w:proofErr w:type="gramEnd"/>
      <w:r w:rsidRPr="006D7B96">
        <w:rPr>
          <w:rFonts w:ascii="Arial" w:hAnsi="Arial" w:cs="Arial"/>
          <w:b/>
          <w:bCs/>
        </w:rPr>
        <w:t xml:space="preserve"> w edukację przyszłych kolejarzy. </w:t>
      </w:r>
      <w:r w:rsidR="006D7B96" w:rsidRPr="006D7B96">
        <w:rPr>
          <w:rFonts w:ascii="Arial" w:hAnsi="Arial" w:cs="Arial"/>
          <w:b/>
          <w:bCs/>
        </w:rPr>
        <w:t xml:space="preserve">Tylko w 2017 </w:t>
      </w:r>
      <w:proofErr w:type="gramStart"/>
      <w:r w:rsidR="006D7B96" w:rsidRPr="006D7B96">
        <w:rPr>
          <w:rFonts w:ascii="Arial" w:hAnsi="Arial" w:cs="Arial"/>
          <w:b/>
          <w:bCs/>
        </w:rPr>
        <w:t xml:space="preserve">roku  </w:t>
      </w:r>
      <w:r w:rsidR="000F1450">
        <w:rPr>
          <w:rFonts w:ascii="Arial" w:hAnsi="Arial" w:cs="Arial"/>
          <w:b/>
          <w:bCs/>
        </w:rPr>
        <w:t>stypendia</w:t>
      </w:r>
      <w:proofErr w:type="gramEnd"/>
      <w:r w:rsidR="006D7B96" w:rsidRPr="006D7B96">
        <w:rPr>
          <w:rFonts w:ascii="Arial" w:hAnsi="Arial" w:cs="Arial"/>
          <w:b/>
          <w:bCs/>
        </w:rPr>
        <w:t xml:space="preserve"> otrzymało blisko 400 </w:t>
      </w:r>
      <w:r w:rsidR="006807A0">
        <w:rPr>
          <w:rFonts w:ascii="Arial" w:hAnsi="Arial" w:cs="Arial"/>
          <w:b/>
          <w:bCs/>
        </w:rPr>
        <w:t>uczniów</w:t>
      </w:r>
      <w:r w:rsidR="002D27F7">
        <w:rPr>
          <w:rFonts w:ascii="Arial" w:hAnsi="Arial" w:cs="Arial"/>
          <w:b/>
          <w:bCs/>
        </w:rPr>
        <w:t xml:space="preserve">, a 39 szkół </w:t>
      </w:r>
      <w:r w:rsidR="00597592">
        <w:rPr>
          <w:rFonts w:ascii="Arial" w:hAnsi="Arial" w:cs="Arial"/>
          <w:b/>
          <w:bCs/>
        </w:rPr>
        <w:t>PLK wsparły</w:t>
      </w:r>
      <w:r w:rsidR="002D27F7">
        <w:rPr>
          <w:rFonts w:ascii="Arial" w:hAnsi="Arial" w:cs="Arial"/>
          <w:b/>
          <w:bCs/>
        </w:rPr>
        <w:t xml:space="preserve"> merytoryczne. </w:t>
      </w:r>
      <w:r w:rsidR="006807A0">
        <w:rPr>
          <w:rFonts w:ascii="Arial" w:hAnsi="Arial" w:cs="Arial"/>
          <w:b/>
          <w:bCs/>
        </w:rPr>
        <w:t xml:space="preserve"> </w:t>
      </w:r>
    </w:p>
    <w:p w:rsidR="008826A5" w:rsidRDefault="006D7B96" w:rsidP="006D7B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Uczniowie, z </w:t>
      </w:r>
      <w:r w:rsidRPr="006D7B96">
        <w:rPr>
          <w:rFonts w:ascii="Arial" w:hAnsi="Arial" w:cs="Arial"/>
        </w:rPr>
        <w:t xml:space="preserve">którymi współpracują PKP Polskie Linie Kolejowe S.A., </w:t>
      </w:r>
      <w:proofErr w:type="gramStart"/>
      <w:r w:rsidRPr="006D7B96">
        <w:rPr>
          <w:rFonts w:ascii="Arial" w:hAnsi="Arial" w:cs="Arial"/>
        </w:rPr>
        <w:t>po</w:t>
      </w:r>
      <w:proofErr w:type="gramEnd"/>
      <w:r w:rsidRPr="006D7B96">
        <w:rPr>
          <w:rFonts w:ascii="Arial" w:hAnsi="Arial" w:cs="Arial"/>
        </w:rPr>
        <w:t xml:space="preserve"> zakończeniu nauki mają możliwość zatrudnienia w spółce. Współpraca ze szkołami to jedno z działań </w:t>
      </w:r>
      <w:r>
        <w:rPr>
          <w:rFonts w:ascii="Arial" w:hAnsi="Arial" w:cs="Arial"/>
        </w:rPr>
        <w:t xml:space="preserve">PLK </w:t>
      </w:r>
      <w:r w:rsidRPr="006D7B96">
        <w:rPr>
          <w:rFonts w:ascii="Arial" w:hAnsi="Arial" w:cs="Arial"/>
        </w:rPr>
        <w:t xml:space="preserve">w celu </w:t>
      </w:r>
      <w:r w:rsidR="008826A5">
        <w:rPr>
          <w:rFonts w:ascii="Arial" w:hAnsi="Arial" w:cs="Arial"/>
        </w:rPr>
        <w:t>zatrudnienie</w:t>
      </w:r>
      <w:r w:rsidR="008826A5" w:rsidRPr="008826A5">
        <w:rPr>
          <w:rFonts w:ascii="Arial" w:hAnsi="Arial" w:cs="Arial"/>
        </w:rPr>
        <w:t xml:space="preserve"> profesjonalnie przygotowanych pracowników</w:t>
      </w:r>
      <w:r w:rsidR="008826A5">
        <w:rPr>
          <w:rFonts w:ascii="Arial" w:hAnsi="Arial" w:cs="Arial"/>
        </w:rPr>
        <w:t xml:space="preserve">. </w:t>
      </w:r>
      <w:r w:rsidR="008826A5" w:rsidRPr="008826A5">
        <w:rPr>
          <w:rFonts w:ascii="Arial" w:hAnsi="Arial" w:cs="Arial"/>
        </w:rPr>
        <w:t xml:space="preserve"> </w:t>
      </w:r>
    </w:p>
    <w:p w:rsidR="006D7B96" w:rsidRPr="0053546B" w:rsidRDefault="006807A0" w:rsidP="006D7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Współpraca ze szkołami </w:t>
      </w:r>
    </w:p>
    <w:p w:rsidR="006807A0" w:rsidRDefault="006D7B96" w:rsidP="006D7B96">
      <w:pPr>
        <w:spacing w:line="360" w:lineRule="auto"/>
        <w:jc w:val="both"/>
        <w:rPr>
          <w:rFonts w:ascii="Arial" w:hAnsi="Arial" w:cs="Arial"/>
        </w:rPr>
      </w:pPr>
      <w:r w:rsidRPr="00310CFC">
        <w:rPr>
          <w:rFonts w:ascii="Arial" w:hAnsi="Arial" w:cs="Arial"/>
        </w:rPr>
        <w:t xml:space="preserve">PKP Polskie Linie Kolejowe S.A. </w:t>
      </w:r>
      <w:proofErr w:type="gramStart"/>
      <w:r w:rsidRPr="00310CFC">
        <w:rPr>
          <w:rFonts w:ascii="Arial" w:hAnsi="Arial" w:cs="Arial"/>
        </w:rPr>
        <w:t>prowadzą</w:t>
      </w:r>
      <w:proofErr w:type="gramEnd"/>
      <w:r w:rsidRPr="00310CFC">
        <w:rPr>
          <w:rFonts w:ascii="Arial" w:hAnsi="Arial" w:cs="Arial"/>
        </w:rPr>
        <w:t xml:space="preserve"> szereg działań, które mają na celu przygotować młodych ludzi do nauki zawodu oraz podjęcia pracy na kolei. Od 2010 r. </w:t>
      </w:r>
      <w:r w:rsidR="00381479">
        <w:rPr>
          <w:rFonts w:ascii="Arial" w:hAnsi="Arial" w:cs="Arial"/>
        </w:rPr>
        <w:t>PLK współpracują</w:t>
      </w:r>
      <w:r w:rsidRPr="00310CFC">
        <w:rPr>
          <w:rFonts w:ascii="Arial" w:hAnsi="Arial" w:cs="Arial"/>
        </w:rPr>
        <w:t xml:space="preserve"> ze szkołami ponadgimnazja</w:t>
      </w:r>
      <w:bookmarkStart w:id="0" w:name="_GoBack"/>
      <w:bookmarkEnd w:id="0"/>
      <w:r w:rsidRPr="00310CFC">
        <w:rPr>
          <w:rFonts w:ascii="Arial" w:hAnsi="Arial" w:cs="Arial"/>
        </w:rPr>
        <w:t>lnymi, które kształcą uczniów na k</w:t>
      </w:r>
      <w:r w:rsidR="00381479">
        <w:rPr>
          <w:rFonts w:ascii="Arial" w:hAnsi="Arial" w:cs="Arial"/>
        </w:rPr>
        <w:t xml:space="preserve">ierunkach o profilu kolejowym. </w:t>
      </w:r>
      <w:r w:rsidR="0053546B">
        <w:rPr>
          <w:rFonts w:ascii="Arial" w:hAnsi="Arial" w:cs="Arial"/>
        </w:rPr>
        <w:t>O</w:t>
      </w:r>
      <w:r w:rsidR="0053546B" w:rsidRPr="0053546B">
        <w:rPr>
          <w:rFonts w:ascii="Arial" w:hAnsi="Arial" w:cs="Arial"/>
        </w:rPr>
        <w:t xml:space="preserve">becnie </w:t>
      </w:r>
      <w:r w:rsidR="0053546B">
        <w:rPr>
          <w:rFonts w:ascii="Arial" w:hAnsi="Arial" w:cs="Arial"/>
        </w:rPr>
        <w:t xml:space="preserve">spółka współpracuje </w:t>
      </w:r>
      <w:r w:rsidR="0053546B" w:rsidRPr="0053546B">
        <w:rPr>
          <w:rFonts w:ascii="Arial" w:hAnsi="Arial" w:cs="Arial"/>
        </w:rPr>
        <w:t xml:space="preserve">z </w:t>
      </w:r>
      <w:r w:rsidR="0053546B" w:rsidRPr="00CB0CE6">
        <w:rPr>
          <w:rFonts w:ascii="Arial" w:hAnsi="Arial" w:cs="Arial"/>
        </w:rPr>
        <w:t xml:space="preserve">39 placówkami </w:t>
      </w:r>
      <w:r w:rsidR="0053546B" w:rsidRPr="0053546B">
        <w:rPr>
          <w:rFonts w:ascii="Arial" w:hAnsi="Arial" w:cs="Arial"/>
        </w:rPr>
        <w:t xml:space="preserve">w całej Polsce w zakresie kształcenia na kierunkach: technik transportu kolejowego, technik dróg i </w:t>
      </w:r>
      <w:r w:rsidR="0053546B">
        <w:rPr>
          <w:rFonts w:ascii="Arial" w:hAnsi="Arial" w:cs="Arial"/>
        </w:rPr>
        <w:t>obiektów inżynieryjnych</w:t>
      </w:r>
      <w:r w:rsidR="0053546B" w:rsidRPr="0053546B">
        <w:rPr>
          <w:rFonts w:ascii="Arial" w:hAnsi="Arial" w:cs="Arial"/>
        </w:rPr>
        <w:t xml:space="preserve">, technik </w:t>
      </w:r>
      <w:r w:rsidR="006807A0" w:rsidRPr="006807A0">
        <w:rPr>
          <w:rFonts w:ascii="Arial" w:hAnsi="Arial" w:cs="Arial"/>
        </w:rPr>
        <w:t>automatyk s</w:t>
      </w:r>
      <w:r w:rsidR="00991037">
        <w:rPr>
          <w:rFonts w:ascii="Arial" w:hAnsi="Arial" w:cs="Arial"/>
        </w:rPr>
        <w:t>terowania</w:t>
      </w:r>
      <w:r w:rsidR="006807A0" w:rsidRPr="006807A0">
        <w:rPr>
          <w:rFonts w:ascii="Arial" w:hAnsi="Arial" w:cs="Arial"/>
        </w:rPr>
        <w:t xml:space="preserve"> ruchem kolejowym</w:t>
      </w:r>
      <w:r w:rsidR="006807A0">
        <w:rPr>
          <w:rFonts w:ascii="Arial" w:hAnsi="Arial" w:cs="Arial"/>
        </w:rPr>
        <w:t xml:space="preserve"> oraz </w:t>
      </w:r>
      <w:r w:rsidR="006807A0" w:rsidRPr="006807A0">
        <w:rPr>
          <w:rFonts w:ascii="Arial" w:hAnsi="Arial" w:cs="Arial"/>
        </w:rPr>
        <w:t>technik elektroenergetyk transportu szynowego.</w:t>
      </w:r>
    </w:p>
    <w:p w:rsidR="006807A0" w:rsidRPr="006807A0" w:rsidRDefault="006807A0" w:rsidP="006D7B96">
      <w:pPr>
        <w:spacing w:line="360" w:lineRule="auto"/>
        <w:jc w:val="both"/>
        <w:rPr>
          <w:rFonts w:ascii="Arial" w:hAnsi="Arial" w:cs="Arial"/>
          <w:b/>
        </w:rPr>
      </w:pPr>
      <w:r w:rsidRPr="006807A0">
        <w:rPr>
          <w:rFonts w:ascii="Arial" w:hAnsi="Arial" w:cs="Arial"/>
          <w:b/>
        </w:rPr>
        <w:t>Stypendia w szkole, stabilna praca dla absolwentów</w:t>
      </w:r>
    </w:p>
    <w:p w:rsidR="00381479" w:rsidRDefault="006D7B96" w:rsidP="006D7B96">
      <w:pPr>
        <w:spacing w:line="360" w:lineRule="auto"/>
        <w:jc w:val="both"/>
        <w:rPr>
          <w:rFonts w:ascii="Arial" w:hAnsi="Arial" w:cs="Arial"/>
        </w:rPr>
      </w:pPr>
      <w:r w:rsidRPr="00310CFC">
        <w:rPr>
          <w:rFonts w:ascii="Arial" w:hAnsi="Arial" w:cs="Arial"/>
        </w:rPr>
        <w:t>Zarządca infrastruktury wielotorowo wspomag</w:t>
      </w:r>
      <w:r w:rsidR="00597592">
        <w:rPr>
          <w:rFonts w:ascii="Arial" w:hAnsi="Arial" w:cs="Arial"/>
        </w:rPr>
        <w:t>a edukację przyszłych kolejarzy, m.</w:t>
      </w:r>
      <w:proofErr w:type="gramStart"/>
      <w:r w:rsidR="00597592">
        <w:rPr>
          <w:rFonts w:ascii="Arial" w:hAnsi="Arial" w:cs="Arial"/>
        </w:rPr>
        <w:t xml:space="preserve">in. </w:t>
      </w:r>
      <w:r w:rsidRPr="00310CFC">
        <w:rPr>
          <w:rFonts w:ascii="Arial" w:hAnsi="Arial" w:cs="Arial"/>
        </w:rPr>
        <w:t xml:space="preserve"> </w:t>
      </w:r>
      <w:r w:rsidR="00597592">
        <w:rPr>
          <w:rFonts w:ascii="Arial" w:hAnsi="Arial" w:cs="Arial"/>
        </w:rPr>
        <w:t>poprzez</w:t>
      </w:r>
      <w:proofErr w:type="gramEnd"/>
      <w:r w:rsidR="00597592">
        <w:rPr>
          <w:rFonts w:ascii="Arial" w:hAnsi="Arial" w:cs="Arial"/>
        </w:rPr>
        <w:t xml:space="preserve"> </w:t>
      </w:r>
      <w:r w:rsidRPr="00310CFC">
        <w:rPr>
          <w:rFonts w:ascii="Arial" w:hAnsi="Arial" w:cs="Arial"/>
        </w:rPr>
        <w:t>pr</w:t>
      </w:r>
      <w:r w:rsidR="006807A0">
        <w:rPr>
          <w:rFonts w:ascii="Arial" w:hAnsi="Arial" w:cs="Arial"/>
        </w:rPr>
        <w:t xml:space="preserve">ogram stypendialny dla uczniów. Tylko w 2017 r. stypendia zostały wypłacone </w:t>
      </w:r>
      <w:r w:rsidR="00B744D8">
        <w:rPr>
          <w:rFonts w:ascii="Arial" w:hAnsi="Arial" w:cs="Arial"/>
        </w:rPr>
        <w:t xml:space="preserve">blisko 400 </w:t>
      </w:r>
      <w:r w:rsidR="006807A0">
        <w:rPr>
          <w:rFonts w:ascii="Arial" w:hAnsi="Arial" w:cs="Arial"/>
        </w:rPr>
        <w:t xml:space="preserve">uczniom. </w:t>
      </w:r>
      <w:r w:rsidR="006807A0" w:rsidRPr="006807A0">
        <w:rPr>
          <w:rFonts w:ascii="Arial" w:hAnsi="Arial" w:cs="Arial"/>
        </w:rPr>
        <w:t>Ponadto</w:t>
      </w:r>
      <w:r w:rsidR="00881D98">
        <w:rPr>
          <w:rFonts w:ascii="Arial" w:hAnsi="Arial" w:cs="Arial"/>
        </w:rPr>
        <w:t>,</w:t>
      </w:r>
      <w:r w:rsidR="006807A0" w:rsidRPr="006807A0">
        <w:rPr>
          <w:rFonts w:ascii="Arial" w:hAnsi="Arial" w:cs="Arial"/>
        </w:rPr>
        <w:t xml:space="preserve"> </w:t>
      </w:r>
      <w:r w:rsidR="00075C26" w:rsidRPr="00075C26">
        <w:rPr>
          <w:rFonts w:ascii="Arial" w:hAnsi="Arial" w:cs="Arial"/>
        </w:rPr>
        <w:t>PLK dają uczniom możliwość odbywania praktyk i staży u boku wykwalifikowanych pracowników. Dzięki temu uczniowie mają okazję poz</w:t>
      </w:r>
      <w:r w:rsidR="00881D98">
        <w:rPr>
          <w:rFonts w:ascii="Arial" w:hAnsi="Arial" w:cs="Arial"/>
        </w:rPr>
        <w:t>nać środowisko i wartości firmy, co zdecydowanie ułatwi im pierwsz</w:t>
      </w:r>
      <w:r w:rsidR="00381479">
        <w:rPr>
          <w:rFonts w:ascii="Arial" w:hAnsi="Arial" w:cs="Arial"/>
        </w:rPr>
        <w:t>e</w:t>
      </w:r>
      <w:r w:rsidR="00881D98">
        <w:rPr>
          <w:rFonts w:ascii="Arial" w:hAnsi="Arial" w:cs="Arial"/>
        </w:rPr>
        <w:t xml:space="preserve"> krok</w:t>
      </w:r>
      <w:r w:rsidR="00381479">
        <w:rPr>
          <w:rFonts w:ascii="Arial" w:hAnsi="Arial" w:cs="Arial"/>
        </w:rPr>
        <w:t>i w zawodzie.</w:t>
      </w:r>
      <w:r w:rsidR="00881D98">
        <w:rPr>
          <w:rFonts w:ascii="Arial" w:hAnsi="Arial" w:cs="Arial"/>
        </w:rPr>
        <w:t xml:space="preserve"> </w:t>
      </w:r>
    </w:p>
    <w:p w:rsidR="006807A0" w:rsidRDefault="00075C26" w:rsidP="006D7B96">
      <w:pPr>
        <w:spacing w:line="360" w:lineRule="auto"/>
        <w:jc w:val="both"/>
        <w:rPr>
          <w:rFonts w:ascii="Arial" w:hAnsi="Arial" w:cs="Arial"/>
        </w:rPr>
      </w:pPr>
      <w:r w:rsidRPr="00075C26">
        <w:rPr>
          <w:rFonts w:ascii="Arial" w:hAnsi="Arial" w:cs="Arial"/>
        </w:rPr>
        <w:t xml:space="preserve">Uczniowie </w:t>
      </w:r>
      <w:r w:rsidR="00381479">
        <w:rPr>
          <w:rFonts w:ascii="Arial" w:hAnsi="Arial" w:cs="Arial"/>
        </w:rPr>
        <w:t xml:space="preserve">uczestniczą również </w:t>
      </w:r>
      <w:r w:rsidRPr="00075C26">
        <w:rPr>
          <w:rFonts w:ascii="Arial" w:hAnsi="Arial" w:cs="Arial"/>
        </w:rPr>
        <w:t>w specjalnych zajęciach z instruktorem na nowoczesnym symulatorze urządzeń sterowania</w:t>
      </w:r>
      <w:r w:rsidR="00881D98">
        <w:rPr>
          <w:rFonts w:ascii="Arial" w:hAnsi="Arial" w:cs="Arial"/>
        </w:rPr>
        <w:t xml:space="preserve"> ruchem kolejowym i łączności. PKP Polskie Linie Kolejowe S.A.</w:t>
      </w:r>
      <w:r w:rsidRPr="00075C26">
        <w:rPr>
          <w:rFonts w:ascii="Arial" w:hAnsi="Arial" w:cs="Arial"/>
        </w:rPr>
        <w:t xml:space="preserve"> </w:t>
      </w:r>
      <w:proofErr w:type="gramStart"/>
      <w:r w:rsidRPr="00075C26">
        <w:rPr>
          <w:rFonts w:ascii="Arial" w:hAnsi="Arial" w:cs="Arial"/>
        </w:rPr>
        <w:t>oprócz</w:t>
      </w:r>
      <w:proofErr w:type="gramEnd"/>
      <w:r w:rsidRPr="00075C26">
        <w:rPr>
          <w:rFonts w:ascii="Arial" w:hAnsi="Arial" w:cs="Arial"/>
        </w:rPr>
        <w:t xml:space="preserve"> wsparcia merytorycznego i finansowego, doposaża</w:t>
      </w:r>
      <w:r w:rsidR="00881D98">
        <w:rPr>
          <w:rFonts w:ascii="Arial" w:hAnsi="Arial" w:cs="Arial"/>
        </w:rPr>
        <w:t>ją</w:t>
      </w:r>
      <w:r w:rsidRPr="00075C26">
        <w:rPr>
          <w:rFonts w:ascii="Arial" w:hAnsi="Arial" w:cs="Arial"/>
        </w:rPr>
        <w:t xml:space="preserve"> także szkolne pracownie dydaktyczne, w których </w:t>
      </w:r>
      <w:r w:rsidR="00881D98">
        <w:rPr>
          <w:rFonts w:ascii="Arial" w:hAnsi="Arial" w:cs="Arial"/>
        </w:rPr>
        <w:t>przyszli kolejarze</w:t>
      </w:r>
      <w:r w:rsidRPr="00075C26">
        <w:rPr>
          <w:rFonts w:ascii="Arial" w:hAnsi="Arial" w:cs="Arial"/>
        </w:rPr>
        <w:t xml:space="preserve"> mogą zdobywać i utrwalać fac</w:t>
      </w:r>
      <w:r w:rsidR="00381479">
        <w:rPr>
          <w:rFonts w:ascii="Arial" w:hAnsi="Arial" w:cs="Arial"/>
        </w:rPr>
        <w:t xml:space="preserve">hową wiedzę oraz </w:t>
      </w:r>
      <w:proofErr w:type="gramStart"/>
      <w:r w:rsidR="00381479">
        <w:rPr>
          <w:rFonts w:ascii="Arial" w:hAnsi="Arial" w:cs="Arial"/>
        </w:rPr>
        <w:t>umiejętności</w:t>
      </w:r>
      <w:proofErr w:type="gramEnd"/>
      <w:r w:rsidR="00381479">
        <w:rPr>
          <w:rFonts w:ascii="Arial" w:hAnsi="Arial" w:cs="Arial"/>
        </w:rPr>
        <w:t>. Wykładowcami przedmiotów zawodowych są doświadczeni i przygotowani pracownicy</w:t>
      </w:r>
      <w:r>
        <w:rPr>
          <w:rFonts w:ascii="Arial" w:hAnsi="Arial" w:cs="Arial"/>
        </w:rPr>
        <w:t xml:space="preserve">. </w:t>
      </w:r>
    </w:p>
    <w:p w:rsidR="00075C26" w:rsidRDefault="00075C26" w:rsidP="006D7B96">
      <w:pPr>
        <w:spacing w:line="360" w:lineRule="auto"/>
        <w:jc w:val="both"/>
        <w:rPr>
          <w:rFonts w:ascii="Arial" w:hAnsi="Arial" w:cs="Arial"/>
        </w:rPr>
      </w:pPr>
    </w:p>
    <w:p w:rsidR="0053546B" w:rsidRDefault="0053546B" w:rsidP="006D7B96">
      <w:pPr>
        <w:spacing w:line="360" w:lineRule="auto"/>
        <w:jc w:val="both"/>
        <w:rPr>
          <w:rFonts w:ascii="Arial" w:hAnsi="Arial" w:cs="Arial"/>
          <w:b/>
        </w:rPr>
      </w:pPr>
    </w:p>
    <w:p w:rsidR="00381479" w:rsidRDefault="00075C26" w:rsidP="003E215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PLK prowadzą</w:t>
      </w:r>
      <w:r w:rsidRPr="00310CFC">
        <w:rPr>
          <w:rFonts w:ascii="Arial" w:hAnsi="Arial" w:cs="Arial"/>
        </w:rPr>
        <w:t xml:space="preserve"> rozmowy z kolejnymi szkołami, które posiadają klasy o profilu związanym z branżą kolejową lub są zainteresowane ich utworzeniem. Po zakończeniu edukacji na kierunkach związanych z branżą kolejową, młodzi ludzie mają szansę na pracę i rozwój w PKP Polskich Liniach Kolejowych S.A. </w:t>
      </w:r>
    </w:p>
    <w:p w:rsidR="00075C26" w:rsidRDefault="00075C26" w:rsidP="003E2158">
      <w:pPr>
        <w:spacing w:line="360" w:lineRule="auto"/>
        <w:contextualSpacing/>
        <w:jc w:val="both"/>
        <w:rPr>
          <w:rFonts w:ascii="Arial" w:hAnsi="Arial" w:cs="Arial"/>
        </w:rPr>
      </w:pPr>
      <w:r w:rsidRPr="00310CFC">
        <w:rPr>
          <w:rFonts w:ascii="Arial" w:hAnsi="Arial" w:cs="Arial"/>
        </w:rPr>
        <w:t xml:space="preserve">Aktualne ofert pracy w PLK znajdują się w zakładce </w:t>
      </w:r>
      <w:hyperlink r:id="rId8" w:history="1">
        <w:r w:rsidRPr="00310CFC">
          <w:rPr>
            <w:rStyle w:val="Hipercze"/>
            <w:rFonts w:ascii="Arial" w:hAnsi="Arial" w:cs="Arial"/>
          </w:rPr>
          <w:t>https://www.plk-sa.pl/kariera/dolacz-do-nas/aktualnie-poszukujemy/</w:t>
        </w:r>
      </w:hyperlink>
      <w:r w:rsidRPr="00310CFC">
        <w:rPr>
          <w:rFonts w:ascii="Arial" w:hAnsi="Arial" w:cs="Arial"/>
        </w:rPr>
        <w:t xml:space="preserve">  </w:t>
      </w:r>
    </w:p>
    <w:p w:rsidR="006721AE" w:rsidRDefault="006721AE" w:rsidP="006D7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MEN i PLK </w:t>
      </w:r>
      <w:r w:rsidR="0053546B">
        <w:rPr>
          <w:rFonts w:ascii="Arial" w:hAnsi="Arial" w:cs="Arial"/>
          <w:b/>
        </w:rPr>
        <w:t xml:space="preserve">dla </w:t>
      </w:r>
      <w:r w:rsidR="00075C26">
        <w:rPr>
          <w:rFonts w:ascii="Arial" w:hAnsi="Arial" w:cs="Arial"/>
          <w:b/>
        </w:rPr>
        <w:t xml:space="preserve">szkolnictwa branżowego </w:t>
      </w:r>
    </w:p>
    <w:p w:rsidR="006721AE" w:rsidRDefault="006721AE" w:rsidP="006D7B96">
      <w:pPr>
        <w:spacing w:line="360" w:lineRule="auto"/>
        <w:jc w:val="both"/>
        <w:rPr>
          <w:rFonts w:ascii="Arial" w:hAnsi="Arial" w:cs="Arial"/>
        </w:rPr>
      </w:pPr>
      <w:r w:rsidRPr="006721AE">
        <w:rPr>
          <w:rFonts w:ascii="Arial" w:hAnsi="Arial" w:cs="Arial"/>
        </w:rPr>
        <w:t xml:space="preserve">PKP Polskie Linie Kolejowe S.A. wspólnie z Ministerstwem Edukacji Narodowej podejmują działania, mające na </w:t>
      </w:r>
      <w:proofErr w:type="gramStart"/>
      <w:r w:rsidRPr="006721AE">
        <w:rPr>
          <w:rFonts w:ascii="Arial" w:hAnsi="Arial" w:cs="Arial"/>
        </w:rPr>
        <w:t>celu  przygotowywanie</w:t>
      </w:r>
      <w:proofErr w:type="gramEnd"/>
      <w:r w:rsidRPr="006721AE">
        <w:rPr>
          <w:rFonts w:ascii="Arial" w:hAnsi="Arial" w:cs="Arial"/>
        </w:rPr>
        <w:t xml:space="preserve"> młodych ludzi do nauki zawodu oraz podjęcia</w:t>
      </w:r>
      <w:r w:rsidRPr="006721AE">
        <w:rPr>
          <w:rFonts w:ascii="Arial" w:hAnsi="Arial" w:cs="Arial"/>
          <w:b/>
        </w:rPr>
        <w:t xml:space="preserve"> </w:t>
      </w:r>
      <w:r w:rsidRPr="006721AE">
        <w:rPr>
          <w:rFonts w:ascii="Arial" w:hAnsi="Arial" w:cs="Arial"/>
        </w:rPr>
        <w:t xml:space="preserve">pracy. Podczas spotkania w grudniu 2017 r. z Minister Anną Zalewską wspomniano o zmianach potrzebnych w systemie kształcenia przyszłych profesjonalistów, dostosowania programów nauki i systemu zdobywania uprawnień zawodowych do rzeczywistych potrzeb pracodawców. </w:t>
      </w:r>
      <w:r w:rsidR="0053546B" w:rsidRPr="0053546B">
        <w:rPr>
          <w:rFonts w:ascii="Arial" w:hAnsi="Arial" w:cs="Arial"/>
        </w:rPr>
        <w:t>Omówiono główne kwestie związane z przygotowaniem programów kształcenia</w:t>
      </w:r>
      <w:r w:rsidR="00381479">
        <w:rPr>
          <w:rFonts w:ascii="Arial" w:hAnsi="Arial" w:cs="Arial"/>
        </w:rPr>
        <w:t xml:space="preserve"> na kierunkach kolejowych</w:t>
      </w:r>
      <w:r w:rsidR="0053546B" w:rsidRPr="0053546B">
        <w:rPr>
          <w:rFonts w:ascii="Arial" w:hAnsi="Arial" w:cs="Arial"/>
        </w:rPr>
        <w:t xml:space="preserve"> i jak najlepszym przygotowaniem praktycznym uczn</w:t>
      </w:r>
      <w:r w:rsidR="0053546B">
        <w:rPr>
          <w:rFonts w:ascii="Arial" w:hAnsi="Arial" w:cs="Arial"/>
        </w:rPr>
        <w:t xml:space="preserve">iów do pracy w </w:t>
      </w:r>
      <w:r w:rsidR="007E522F">
        <w:rPr>
          <w:rFonts w:ascii="Arial" w:hAnsi="Arial" w:cs="Arial"/>
        </w:rPr>
        <w:t>tej branży.</w:t>
      </w:r>
      <w:r w:rsidR="0053546B">
        <w:rPr>
          <w:rFonts w:ascii="Arial" w:hAnsi="Arial" w:cs="Arial"/>
        </w:rPr>
        <w:t xml:space="preserve"> </w:t>
      </w:r>
      <w:r w:rsidRPr="006721AE">
        <w:rPr>
          <w:rFonts w:ascii="Arial" w:hAnsi="Arial" w:cs="Arial"/>
        </w:rPr>
        <w:t xml:space="preserve">Efektywna edukacja zawodowa to jeden z celów Ministerstwa Edukacji Narodowej, które widzi potrzebę współpracy z przedsiębiorstwami branżowymi w procesie kształcenia uczniów. </w:t>
      </w:r>
      <w:r w:rsidR="00381479">
        <w:rPr>
          <w:rFonts w:ascii="Arial" w:hAnsi="Arial" w:cs="Arial"/>
        </w:rPr>
        <w:br/>
      </w:r>
      <w:r w:rsidR="007E522F" w:rsidRPr="007E522F">
        <w:rPr>
          <w:rFonts w:ascii="Arial" w:hAnsi="Arial" w:cs="Arial"/>
        </w:rPr>
        <w:t xml:space="preserve">6 </w:t>
      </w:r>
      <w:proofErr w:type="gramStart"/>
      <w:r w:rsidR="007E522F" w:rsidRPr="007E522F">
        <w:rPr>
          <w:rFonts w:ascii="Arial" w:hAnsi="Arial" w:cs="Arial"/>
        </w:rPr>
        <w:t>kwietnia</w:t>
      </w:r>
      <w:proofErr w:type="gramEnd"/>
      <w:r w:rsidR="007E522F" w:rsidRPr="007E522F">
        <w:rPr>
          <w:rFonts w:ascii="Arial" w:hAnsi="Arial" w:cs="Arial"/>
        </w:rPr>
        <w:t xml:space="preserve"> </w:t>
      </w:r>
      <w:r w:rsidR="007E522F">
        <w:rPr>
          <w:rFonts w:ascii="Arial" w:hAnsi="Arial" w:cs="Arial"/>
        </w:rPr>
        <w:t xml:space="preserve">2018 r. </w:t>
      </w:r>
      <w:r w:rsidR="007E522F" w:rsidRPr="007E522F">
        <w:rPr>
          <w:rFonts w:ascii="Arial" w:hAnsi="Arial" w:cs="Arial"/>
        </w:rPr>
        <w:t>we Wrocławiu na konferencji „Dobry Zawód”</w:t>
      </w:r>
      <w:r w:rsidR="007E522F">
        <w:rPr>
          <w:rFonts w:ascii="Arial" w:hAnsi="Arial" w:cs="Arial"/>
        </w:rPr>
        <w:t xml:space="preserve"> MEN podpisało ze zwią</w:t>
      </w:r>
      <w:r w:rsidR="00381479">
        <w:rPr>
          <w:rFonts w:ascii="Arial" w:hAnsi="Arial" w:cs="Arial"/>
        </w:rPr>
        <w:t>zkiem Pracodawców Kolejowych</w:t>
      </w:r>
      <w:r w:rsidR="007E522F">
        <w:rPr>
          <w:rFonts w:ascii="Arial" w:hAnsi="Arial" w:cs="Arial"/>
        </w:rPr>
        <w:t xml:space="preserve"> porozumienie, którego celem jest wspólne </w:t>
      </w:r>
      <w:r w:rsidR="007E522F" w:rsidRPr="007E522F">
        <w:rPr>
          <w:rFonts w:ascii="Arial" w:hAnsi="Arial" w:cs="Arial"/>
        </w:rPr>
        <w:t>promowanie i rozwój szkolnictwa zawodowego w branży kolejowej.</w:t>
      </w:r>
      <w:r w:rsidR="007E522F">
        <w:rPr>
          <w:rFonts w:ascii="Arial" w:hAnsi="Arial" w:cs="Arial"/>
        </w:rPr>
        <w:t xml:space="preserve"> </w:t>
      </w:r>
      <w:r w:rsidRPr="006721AE">
        <w:rPr>
          <w:rFonts w:ascii="Arial" w:hAnsi="Arial" w:cs="Arial"/>
        </w:rPr>
        <w:t>Zaangażowanie ze strony nauczycieli i dyrektorów szkół, odpowiednia promocja kierunków kolejowych i wsparcie pracodawców pozwoli młodym ludziom dobrze przygotować się do pracy i pewniej stawiać pierwsze kroki w zawodzie.</w:t>
      </w:r>
      <w:r w:rsidR="007E522F">
        <w:rPr>
          <w:rFonts w:ascii="Arial" w:hAnsi="Arial" w:cs="Arial"/>
        </w:rPr>
        <w:t xml:space="preserve"> </w:t>
      </w:r>
    </w:p>
    <w:p w:rsidR="007D081E" w:rsidRPr="007D081E" w:rsidRDefault="007D081E" w:rsidP="006D7B96">
      <w:pPr>
        <w:spacing w:line="360" w:lineRule="auto"/>
        <w:jc w:val="both"/>
        <w:rPr>
          <w:rFonts w:ascii="Arial" w:hAnsi="Arial" w:cs="Arial"/>
          <w:lang w:eastAsia="pl-PL"/>
        </w:rPr>
      </w:pPr>
      <w:r w:rsidRPr="007D081E">
        <w:rPr>
          <w:rFonts w:ascii="Arial" w:hAnsi="Arial" w:cs="Arial"/>
        </w:rPr>
        <w:t>Kampania promocyjna branży kolejowej</w:t>
      </w:r>
      <w:r w:rsidRPr="007D081E">
        <w:rPr>
          <w:rFonts w:ascii="Arial" w:hAnsi="Arial" w:cs="Arial"/>
          <w:lang w:eastAsia="pl-PL"/>
        </w:rPr>
        <w:t xml:space="preserve">: </w:t>
      </w:r>
      <w:hyperlink r:id="rId9" w:history="1">
        <w:r w:rsidRPr="007D081E">
          <w:rPr>
            <w:rStyle w:val="Hipercze"/>
            <w:rFonts w:ascii="Arial" w:hAnsi="Arial" w:cs="Arial"/>
            <w:lang w:eastAsia="pl-PL"/>
          </w:rPr>
          <w:t>Czas skierować przyszłość na właściwe tory</w:t>
        </w:r>
      </w:hyperlink>
      <w:r w:rsidRPr="007D081E">
        <w:rPr>
          <w:rFonts w:ascii="Arial" w:hAnsi="Arial" w:cs="Arial"/>
          <w:lang w:eastAsia="pl-PL"/>
        </w:rPr>
        <w:t xml:space="preserve">  </w:t>
      </w:r>
    </w:p>
    <w:p w:rsidR="00D66931" w:rsidRDefault="00D66931" w:rsidP="006807A0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D66931" w:rsidRDefault="00D66931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Pr="00177AF7" w:rsidRDefault="004363BC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CA72CE" w:rsidRDefault="008826A5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Magdalena Janus</w:t>
      </w:r>
    </w:p>
    <w:p w:rsidR="004363BC" w:rsidRPr="00177AF7" w:rsidRDefault="00BF3F88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3F2C64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hyperlink r:id="rId10" w:history="1">
        <w:r w:rsidR="003E2158" w:rsidRPr="00FA2004">
          <w:rPr>
            <w:rStyle w:val="Hipercze"/>
            <w:rFonts w:ascii="Arial" w:hAnsi="Arial" w:cs="Arial"/>
            <w:sz w:val="20"/>
            <w:szCs w:val="20"/>
            <w:lang w:eastAsia="pl-PL"/>
          </w:rPr>
          <w:t>rzecznik@plk-sa.pl</w:t>
        </w:r>
      </w:hyperlink>
      <w:r w:rsidR="003E2158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B60DD" w:rsidRPr="007B60DD" w:rsidRDefault="008826A5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571 370 229</w:t>
      </w:r>
    </w:p>
    <w:p w:rsidR="007B60DD" w:rsidRPr="007B60DD" w:rsidRDefault="007B60DD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Pr="007B60DD" w:rsidRDefault="007B60DD" w:rsidP="007B60DD">
      <w:pPr>
        <w:tabs>
          <w:tab w:val="left" w:pos="5130"/>
        </w:tabs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3B161C" w:rsidRPr="007B60DD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64" w:rsidRDefault="003F2C64" w:rsidP="00D5409C">
      <w:pPr>
        <w:spacing w:after="0" w:line="240" w:lineRule="auto"/>
      </w:pPr>
      <w:r>
        <w:separator/>
      </w:r>
    </w:p>
  </w:endnote>
  <w:endnote w:type="continuationSeparator" w:id="0">
    <w:p w:rsidR="003F2C64" w:rsidRDefault="003F2C6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130D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130D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64" w:rsidRDefault="003F2C64" w:rsidP="00D5409C">
      <w:pPr>
        <w:spacing w:after="0" w:line="240" w:lineRule="auto"/>
      </w:pPr>
      <w:r>
        <w:separator/>
      </w:r>
    </w:p>
  </w:footnote>
  <w:footnote w:type="continuationSeparator" w:id="0">
    <w:p w:rsidR="003F2C64" w:rsidRDefault="003F2C6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F2C6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74F0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C26"/>
    <w:rsid w:val="00075EC8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450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86D11"/>
    <w:rsid w:val="00196F35"/>
    <w:rsid w:val="00197A9F"/>
    <w:rsid w:val="001A10C0"/>
    <w:rsid w:val="001A4F34"/>
    <w:rsid w:val="001B6E32"/>
    <w:rsid w:val="001C70F0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1F80"/>
    <w:rsid w:val="00287A24"/>
    <w:rsid w:val="00291B64"/>
    <w:rsid w:val="002A0A4E"/>
    <w:rsid w:val="002A31C6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27F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EEE"/>
    <w:rsid w:val="00364AD9"/>
    <w:rsid w:val="003709D8"/>
    <w:rsid w:val="00372D83"/>
    <w:rsid w:val="00374F07"/>
    <w:rsid w:val="00376B13"/>
    <w:rsid w:val="00381479"/>
    <w:rsid w:val="00391226"/>
    <w:rsid w:val="003913C2"/>
    <w:rsid w:val="00395F93"/>
    <w:rsid w:val="003A05CA"/>
    <w:rsid w:val="003A2FA3"/>
    <w:rsid w:val="003A564D"/>
    <w:rsid w:val="003B161C"/>
    <w:rsid w:val="003B1FBD"/>
    <w:rsid w:val="003B695D"/>
    <w:rsid w:val="003B71AD"/>
    <w:rsid w:val="003C37D7"/>
    <w:rsid w:val="003C6069"/>
    <w:rsid w:val="003C644C"/>
    <w:rsid w:val="003C72CA"/>
    <w:rsid w:val="003E2158"/>
    <w:rsid w:val="003E5116"/>
    <w:rsid w:val="003E758F"/>
    <w:rsid w:val="003F2C64"/>
    <w:rsid w:val="003F3ECC"/>
    <w:rsid w:val="003F46E1"/>
    <w:rsid w:val="004017CF"/>
    <w:rsid w:val="004115A2"/>
    <w:rsid w:val="00416C22"/>
    <w:rsid w:val="004231ED"/>
    <w:rsid w:val="00431DC3"/>
    <w:rsid w:val="004324DF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2760"/>
    <w:rsid w:val="004A4D57"/>
    <w:rsid w:val="004A6631"/>
    <w:rsid w:val="004B689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546B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97592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559BF"/>
    <w:rsid w:val="0066738F"/>
    <w:rsid w:val="006720D4"/>
    <w:rsid w:val="006721AE"/>
    <w:rsid w:val="006807A0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D7B96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3351D"/>
    <w:rsid w:val="00743F4A"/>
    <w:rsid w:val="007533BD"/>
    <w:rsid w:val="00754307"/>
    <w:rsid w:val="00774693"/>
    <w:rsid w:val="007772B3"/>
    <w:rsid w:val="0078197E"/>
    <w:rsid w:val="00784102"/>
    <w:rsid w:val="007866A4"/>
    <w:rsid w:val="00796F61"/>
    <w:rsid w:val="007A3A3B"/>
    <w:rsid w:val="007A4C75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D081E"/>
    <w:rsid w:val="007D5F51"/>
    <w:rsid w:val="007E522F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1D98"/>
    <w:rsid w:val="008826A5"/>
    <w:rsid w:val="00887CCA"/>
    <w:rsid w:val="0089184F"/>
    <w:rsid w:val="008932F0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1037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D6E4E"/>
    <w:rsid w:val="009D755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CE"/>
    <w:rsid w:val="00AF31AF"/>
    <w:rsid w:val="00AF4D7A"/>
    <w:rsid w:val="00AF713A"/>
    <w:rsid w:val="00B01136"/>
    <w:rsid w:val="00B01FCA"/>
    <w:rsid w:val="00B0329A"/>
    <w:rsid w:val="00B036DC"/>
    <w:rsid w:val="00B130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44D8"/>
    <w:rsid w:val="00B81872"/>
    <w:rsid w:val="00B85032"/>
    <w:rsid w:val="00B901BD"/>
    <w:rsid w:val="00B9066C"/>
    <w:rsid w:val="00B9173A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A72CE"/>
    <w:rsid w:val="00CB0350"/>
    <w:rsid w:val="00CB0CE6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66931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2A74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2D3B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kariera/dolacz-do-nas/aktualnie-poszukujem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VGZsHCHgZ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B891-4F5D-4850-B09E-2E3E0D86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4128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2018-04-17T11:35:00Z</cp:lastPrinted>
  <dcterms:created xsi:type="dcterms:W3CDTF">2018-04-17T11:35:00Z</dcterms:created>
  <dcterms:modified xsi:type="dcterms:W3CDTF">2018-04-17T11:35:00Z</dcterms:modified>
</cp:coreProperties>
</file>