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681DC1" w:rsidP="00C20FE0">
      <w:pPr>
        <w:spacing w:after="600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63596">
        <w:rPr>
          <w:rFonts w:cs="Arial"/>
        </w:rPr>
        <w:t>18</w:t>
      </w:r>
      <w:r w:rsidR="000B4F08">
        <w:rPr>
          <w:rFonts w:cs="Arial"/>
        </w:rPr>
        <w:t xml:space="preserve"> marca </w:t>
      </w:r>
      <w:r w:rsidR="00AB625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E63596" w:rsidRPr="00E63596" w:rsidRDefault="00E63596" w:rsidP="00E63596">
      <w:pPr>
        <w:pStyle w:val="Nagwek1"/>
        <w:rPr>
          <w:sz w:val="22"/>
          <w:szCs w:val="22"/>
        </w:rPr>
      </w:pPr>
      <w:r w:rsidRPr="00E63596">
        <w:rPr>
          <w:sz w:val="22"/>
          <w:szCs w:val="22"/>
        </w:rPr>
        <w:t>Tymczasowe ograniczenia w rozkładzie jazdy. Sieć kolejowa przejezdna</w:t>
      </w:r>
    </w:p>
    <w:p w:rsidR="00E63596" w:rsidRPr="00C85207" w:rsidRDefault="00E63596" w:rsidP="00E63596">
      <w:pPr>
        <w:spacing w:line="360" w:lineRule="auto"/>
        <w:rPr>
          <w:rFonts w:cs="Arial"/>
          <w:b/>
        </w:rPr>
      </w:pPr>
      <w:r w:rsidRPr="00C85207">
        <w:rPr>
          <w:rFonts w:cs="Arial"/>
          <w:b/>
        </w:rPr>
        <w:t xml:space="preserve">Polska sieć kolejowa jest przejezdna. Przewoźnicy ze względu na </w:t>
      </w:r>
      <w:r>
        <w:rPr>
          <w:rFonts w:cs="Arial"/>
          <w:b/>
        </w:rPr>
        <w:t>sytuację związaną z</w:t>
      </w:r>
      <w:r w:rsidR="00B564EF">
        <w:rPr>
          <w:rFonts w:cs="Arial"/>
          <w:b/>
        </w:rPr>
        <w:t> </w:t>
      </w:r>
      <w:proofErr w:type="spellStart"/>
      <w:r>
        <w:rPr>
          <w:rFonts w:cs="Arial"/>
          <w:b/>
        </w:rPr>
        <w:t>k</w:t>
      </w:r>
      <w:r w:rsidRPr="00C85207">
        <w:rPr>
          <w:rFonts w:cs="Arial"/>
          <w:b/>
        </w:rPr>
        <w:t>oronawirusem</w:t>
      </w:r>
      <w:proofErr w:type="spellEnd"/>
      <w:r w:rsidRPr="00C85207">
        <w:rPr>
          <w:rFonts w:cs="Arial"/>
          <w:b/>
        </w:rPr>
        <w:t xml:space="preserve"> wprowadzili tymczasowe zmiany w kursowaniu pociągów. O</w:t>
      </w:r>
      <w:r w:rsidRPr="00C85207">
        <w:rPr>
          <w:rFonts w:cs="Arial"/>
          <w:b/>
          <w:bCs/>
          <w:color w:val="1B1B1B"/>
          <w:shd w:val="clear" w:color="auto" w:fill="FFFFFF"/>
        </w:rPr>
        <w:t>d niedzieli 15</w:t>
      </w:r>
      <w:r w:rsidR="00B564EF">
        <w:rPr>
          <w:rFonts w:cs="Arial"/>
          <w:b/>
          <w:bCs/>
          <w:color w:val="1B1B1B"/>
          <w:shd w:val="clear" w:color="auto" w:fill="FFFFFF"/>
        </w:rPr>
        <w:t> </w:t>
      </w:r>
      <w:r w:rsidRPr="00C85207">
        <w:rPr>
          <w:rFonts w:cs="Arial"/>
          <w:b/>
          <w:bCs/>
          <w:color w:val="1B1B1B"/>
          <w:shd w:val="clear" w:color="auto" w:fill="FFFFFF"/>
        </w:rPr>
        <w:t>marca zawieszone są międzynarodowe pasażerskie połączenia kolejowe. A</w:t>
      </w:r>
      <w:r w:rsidRPr="00C85207">
        <w:rPr>
          <w:rFonts w:cs="Arial"/>
          <w:b/>
        </w:rPr>
        <w:t xml:space="preserve">ktualne komunikaty o kursowaniu pociągów są na stronach przewoźników oraz na </w:t>
      </w:r>
      <w:hyperlink r:id="rId8" w:history="1">
        <w:r w:rsidRPr="00C85207">
          <w:rPr>
            <w:rStyle w:val="Hipercze"/>
            <w:rFonts w:cs="Arial"/>
            <w:b/>
          </w:rPr>
          <w:t>www.portalpasazera.pl</w:t>
        </w:r>
      </w:hyperlink>
    </w:p>
    <w:p w:rsidR="00E63596" w:rsidRPr="00C85207" w:rsidRDefault="00E63596" w:rsidP="00E63596">
      <w:pPr>
        <w:spacing w:line="360" w:lineRule="auto"/>
        <w:rPr>
          <w:rFonts w:cs="Arial"/>
          <w:color w:val="333333"/>
          <w:shd w:val="clear" w:color="auto" w:fill="FFFFFF"/>
        </w:rPr>
      </w:pPr>
      <w:r w:rsidRPr="00C85207">
        <w:rPr>
          <w:rFonts w:cs="Arial"/>
        </w:rPr>
        <w:t>Obecnie wszystkie linie kolejowe w Polsce są przejezdne.</w:t>
      </w:r>
      <w:r w:rsidRPr="00C85207">
        <w:rPr>
          <w:rFonts w:cs="Arial"/>
          <w:color w:val="333333"/>
          <w:shd w:val="clear" w:color="auto" w:fill="FFFFFF"/>
        </w:rPr>
        <w:t xml:space="preserve"> Przewoźnicy wprowadzili tymczasowe ograniczenie oferty przewozowej i zmniejszona jest częstotliwości kursowania niektórych pociągów</w:t>
      </w:r>
      <w:r>
        <w:rPr>
          <w:rFonts w:cs="Arial"/>
          <w:color w:val="333333"/>
          <w:shd w:val="clear" w:color="auto" w:fill="FFFFFF"/>
        </w:rPr>
        <w:t>.</w:t>
      </w:r>
      <w:r w:rsidRPr="00C85207">
        <w:rPr>
          <w:rFonts w:cs="Arial"/>
          <w:color w:val="333333"/>
          <w:shd w:val="clear" w:color="auto" w:fill="FFFFFF"/>
        </w:rPr>
        <w:t xml:space="preserve"> Powodem jest zmniejszające się zainteresowanie przejazdami w związku z ograniczeniami w działalności placówek kultur</w:t>
      </w:r>
      <w:r w:rsidR="00347BC2">
        <w:rPr>
          <w:rFonts w:cs="Arial"/>
          <w:color w:val="333333"/>
          <w:shd w:val="clear" w:color="auto" w:fill="FFFFFF"/>
        </w:rPr>
        <w:t>alnych</w:t>
      </w:r>
      <w:r w:rsidRPr="00C85207">
        <w:rPr>
          <w:rFonts w:cs="Arial"/>
          <w:color w:val="333333"/>
          <w:shd w:val="clear" w:color="auto" w:fill="FFFFFF"/>
        </w:rPr>
        <w:t xml:space="preserve">, szkół, delegacji ze względu na stan zagrożenia epidemicznego w Polsce. </w:t>
      </w:r>
    </w:p>
    <w:p w:rsidR="00E63596" w:rsidRPr="00C85207" w:rsidRDefault="00E63596" w:rsidP="00E63596">
      <w:pPr>
        <w:spacing w:line="360" w:lineRule="auto"/>
        <w:rPr>
          <w:rFonts w:cs="Arial"/>
        </w:rPr>
      </w:pPr>
      <w:r w:rsidRPr="00C85207">
        <w:rPr>
          <w:rFonts w:cs="Arial"/>
        </w:rPr>
        <w:t xml:space="preserve">Jeśli podróż jest niezbędna, bieżące informacje o rozkładzie jazdy są na stronach przewoźników oraz </w:t>
      </w:r>
      <w:hyperlink r:id="rId9" w:history="1">
        <w:r w:rsidRPr="00C85207">
          <w:rPr>
            <w:rStyle w:val="Hipercze"/>
            <w:rFonts w:cs="Arial"/>
          </w:rPr>
          <w:t>www.portalpasazera.pl</w:t>
        </w:r>
      </w:hyperlink>
      <w:r w:rsidRPr="00C85207">
        <w:rPr>
          <w:rFonts w:cs="Arial"/>
        </w:rPr>
        <w:t xml:space="preserve">. Należy zapoznać się także z </w:t>
      </w:r>
      <w:r>
        <w:rPr>
          <w:rFonts w:cs="Arial"/>
        </w:rPr>
        <w:t>informacją</w:t>
      </w:r>
      <w:r w:rsidRPr="00C85207">
        <w:rPr>
          <w:rFonts w:cs="Arial"/>
        </w:rPr>
        <w:t xml:space="preserve"> o działaniach w zakresie ochrony przed koronawirusem np. </w:t>
      </w:r>
      <w:hyperlink r:id="rId10" w:history="1">
        <w:r w:rsidRPr="00C85207">
          <w:rPr>
            <w:rStyle w:val="Hipercze"/>
            <w:rFonts w:cs="Arial"/>
          </w:rPr>
          <w:t>https://www.plk-sa.pl/dzialania-w-zakresie-ochrony-przed-koronawirusem/</w:t>
        </w:r>
      </w:hyperlink>
    </w:p>
    <w:p w:rsidR="00E63596" w:rsidRPr="00C85207" w:rsidRDefault="00E63596" w:rsidP="00E63596">
      <w:pPr>
        <w:spacing w:line="360" w:lineRule="auto"/>
        <w:rPr>
          <w:rFonts w:cs="Arial"/>
        </w:rPr>
      </w:pPr>
      <w:r w:rsidRPr="00C85207">
        <w:rPr>
          <w:rFonts w:cs="Arial"/>
        </w:rPr>
        <w:t xml:space="preserve">Od lutego obowiązują </w:t>
      </w:r>
      <w:r>
        <w:rPr>
          <w:rFonts w:cs="Arial"/>
        </w:rPr>
        <w:t xml:space="preserve">zaktualizowane </w:t>
      </w:r>
      <w:r w:rsidRPr="00C85207">
        <w:rPr>
          <w:rFonts w:cs="Arial"/>
        </w:rPr>
        <w:t>wytyczne PKP Polskich Linii Kolejowych S.A. w zakresie ochrony przed koronawirusem. Zarządca infrastruktury na bieżąco współpracuje z przewoźnikami Strażą Ochrony Kolei oraz służbami porządkowymi i sanitarnymi</w:t>
      </w:r>
      <w:r>
        <w:rPr>
          <w:rFonts w:cs="Arial"/>
        </w:rPr>
        <w:t xml:space="preserve"> m.in. w sytuacjach związanych </w:t>
      </w:r>
      <w:r>
        <w:rPr>
          <w:rFonts w:cs="Arial"/>
        </w:rPr>
        <w:br/>
        <w:t>z ochroną zdrowia podróżnych</w:t>
      </w:r>
      <w:r w:rsidRPr="00C85207">
        <w:rPr>
          <w:rFonts w:cs="Arial"/>
        </w:rPr>
        <w:t xml:space="preserve">. </w:t>
      </w:r>
    </w:p>
    <w:p w:rsidR="00E63596" w:rsidRDefault="00E63596" w:rsidP="00E63596">
      <w:pPr>
        <w:spacing w:line="360" w:lineRule="auto"/>
        <w:rPr>
          <w:rFonts w:cs="Arial"/>
        </w:rPr>
      </w:pPr>
      <w:r w:rsidRPr="00C85207">
        <w:rPr>
          <w:rFonts w:cs="Arial"/>
        </w:rPr>
        <w:t xml:space="preserve">Nad bezpiecznym ruchem pociągów czuwają dyżurni ruchu i dyspozytorzy PKP Polskich Linii Kolejowych S.A. Na bieżąco podejmowane są działania w sytuacji awarii i zdarzeń na sieci. Do dyspozycji są służby techniczne w zakresie prac torowych, urządzeń sterowania ruchem </w:t>
      </w:r>
      <w:bookmarkStart w:id="0" w:name="_GoBack"/>
      <w:bookmarkEnd w:id="0"/>
      <w:r w:rsidRPr="00C85207">
        <w:rPr>
          <w:rFonts w:cs="Arial"/>
        </w:rPr>
        <w:t>kolejowym oraz zabezpieczania sieci trakcyjnej.</w:t>
      </w:r>
    </w:p>
    <w:p w:rsidR="007F3648" w:rsidRPr="00AB6253" w:rsidRDefault="007F3648" w:rsidP="0050152B">
      <w:pPr>
        <w:spacing w:after="0" w:line="240" w:lineRule="auto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50152B">
      <w:pPr>
        <w:spacing w:after="0" w:line="240" w:lineRule="auto"/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EF" w:rsidRDefault="00A427EF" w:rsidP="009D1AEB">
      <w:pPr>
        <w:spacing w:after="0" w:line="240" w:lineRule="auto"/>
      </w:pPr>
      <w:r>
        <w:separator/>
      </w:r>
    </w:p>
  </w:endnote>
  <w:endnote w:type="continuationSeparator" w:id="0">
    <w:p w:rsidR="00A427EF" w:rsidRDefault="00A427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EF" w:rsidRDefault="00A427EF" w:rsidP="009D1AEB">
      <w:pPr>
        <w:spacing w:after="0" w:line="240" w:lineRule="auto"/>
      </w:pPr>
      <w:r>
        <w:separator/>
      </w:r>
    </w:p>
  </w:footnote>
  <w:footnote w:type="continuationSeparator" w:id="0">
    <w:p w:rsidR="00A427EF" w:rsidRDefault="00A427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E3A"/>
    <w:rsid w:val="0009484B"/>
    <w:rsid w:val="000B4F08"/>
    <w:rsid w:val="00177FF9"/>
    <w:rsid w:val="00183EF9"/>
    <w:rsid w:val="00190C44"/>
    <w:rsid w:val="001C4D78"/>
    <w:rsid w:val="00226396"/>
    <w:rsid w:val="00236985"/>
    <w:rsid w:val="00277762"/>
    <w:rsid w:val="00286895"/>
    <w:rsid w:val="00291328"/>
    <w:rsid w:val="002E5B8A"/>
    <w:rsid w:val="002F6767"/>
    <w:rsid w:val="003051D3"/>
    <w:rsid w:val="00305F2C"/>
    <w:rsid w:val="00347BC2"/>
    <w:rsid w:val="00350FFB"/>
    <w:rsid w:val="00356D44"/>
    <w:rsid w:val="003F015B"/>
    <w:rsid w:val="00475537"/>
    <w:rsid w:val="004B31FD"/>
    <w:rsid w:val="004B7654"/>
    <w:rsid w:val="004C1955"/>
    <w:rsid w:val="004D1DDF"/>
    <w:rsid w:val="004E7F57"/>
    <w:rsid w:val="004F4AC4"/>
    <w:rsid w:val="0050152B"/>
    <w:rsid w:val="00510EDD"/>
    <w:rsid w:val="00522C02"/>
    <w:rsid w:val="00581ACD"/>
    <w:rsid w:val="005C520D"/>
    <w:rsid w:val="005D33D3"/>
    <w:rsid w:val="0060178F"/>
    <w:rsid w:val="006142A6"/>
    <w:rsid w:val="00633E14"/>
    <w:rsid w:val="0063625B"/>
    <w:rsid w:val="00681DC1"/>
    <w:rsid w:val="00690035"/>
    <w:rsid w:val="006C6C1C"/>
    <w:rsid w:val="007F3648"/>
    <w:rsid w:val="0081623E"/>
    <w:rsid w:val="00860074"/>
    <w:rsid w:val="00876680"/>
    <w:rsid w:val="008B7F1E"/>
    <w:rsid w:val="008E1FF9"/>
    <w:rsid w:val="0092127D"/>
    <w:rsid w:val="009D1AEB"/>
    <w:rsid w:val="009D2684"/>
    <w:rsid w:val="00A057D8"/>
    <w:rsid w:val="00A15AED"/>
    <w:rsid w:val="00A34946"/>
    <w:rsid w:val="00A37FDF"/>
    <w:rsid w:val="00A427EF"/>
    <w:rsid w:val="00A85BD3"/>
    <w:rsid w:val="00AA0D00"/>
    <w:rsid w:val="00AB6253"/>
    <w:rsid w:val="00AB7CCA"/>
    <w:rsid w:val="00AC3B80"/>
    <w:rsid w:val="00AD45E2"/>
    <w:rsid w:val="00AD5906"/>
    <w:rsid w:val="00B26126"/>
    <w:rsid w:val="00B35D5E"/>
    <w:rsid w:val="00B564EF"/>
    <w:rsid w:val="00B603BB"/>
    <w:rsid w:val="00B607E6"/>
    <w:rsid w:val="00C20FE0"/>
    <w:rsid w:val="00CB18DA"/>
    <w:rsid w:val="00CD14D2"/>
    <w:rsid w:val="00D13B3B"/>
    <w:rsid w:val="00D149FC"/>
    <w:rsid w:val="00D20756"/>
    <w:rsid w:val="00D40FD0"/>
    <w:rsid w:val="00D66002"/>
    <w:rsid w:val="00D75085"/>
    <w:rsid w:val="00D831CD"/>
    <w:rsid w:val="00DA5CCE"/>
    <w:rsid w:val="00E00B78"/>
    <w:rsid w:val="00E43D06"/>
    <w:rsid w:val="00E63596"/>
    <w:rsid w:val="00EF42F9"/>
    <w:rsid w:val="00F61138"/>
    <w:rsid w:val="00F70F60"/>
    <w:rsid w:val="00F9199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60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lk-sa.pl/dzialania-w-zakresie-ochrony-przed-koronawirus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pasazer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6311-5247-4CF7-8846-52F99A4F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Tymczasowe ograniczenia w rozkładzie jazdy. Sieć kolejowa przejezdna</vt:lpstr>
    </vt:vector>
  </TitlesOfParts>
  <Company>PKP PLK S.A.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Tymczasowe ograniczenia w rozkładzie jazdy. Sieć kolejowa przejezdna</dc:title>
  <dc:subject/>
  <dc:creator>Ząbek Bohdan</dc:creator>
  <cp:keywords/>
  <dc:description/>
  <cp:lastModifiedBy>Janduła Martyn</cp:lastModifiedBy>
  <cp:revision>4</cp:revision>
  <cp:lastPrinted>2020-03-13T09:39:00Z</cp:lastPrinted>
  <dcterms:created xsi:type="dcterms:W3CDTF">2020-03-18T07:02:00Z</dcterms:created>
  <dcterms:modified xsi:type="dcterms:W3CDTF">2020-03-18T08:33:00Z</dcterms:modified>
</cp:coreProperties>
</file>