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AD6F23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Warszawa</w:t>
      </w:r>
      <w:r w:rsidR="002C550A">
        <w:rPr>
          <w:rFonts w:ascii="Arial" w:hAnsi="Arial" w:cs="Arial"/>
        </w:rPr>
        <w:t xml:space="preserve">, </w:t>
      </w:r>
      <w:r w:rsidR="00AC7A1D">
        <w:rPr>
          <w:rFonts w:ascii="Arial" w:hAnsi="Arial" w:cs="Arial"/>
        </w:rPr>
        <w:t>19</w:t>
      </w:r>
      <w:r w:rsidR="00CD2E74">
        <w:rPr>
          <w:rFonts w:ascii="Arial" w:hAnsi="Arial" w:cs="Arial"/>
        </w:rPr>
        <w:t xml:space="preserve"> </w:t>
      </w:r>
      <w:proofErr w:type="gramStart"/>
      <w:r w:rsidR="00914339">
        <w:rPr>
          <w:rFonts w:ascii="Arial" w:hAnsi="Arial" w:cs="Arial"/>
        </w:rPr>
        <w:t xml:space="preserve">lutego </w:t>
      </w:r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230E4D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</w:rPr>
        <w:t>.</w:t>
      </w:r>
    </w:p>
    <w:p w:rsidR="00F76C19" w:rsidRDefault="00F76C19" w:rsidP="00F76C19">
      <w:pPr>
        <w:tabs>
          <w:tab w:val="left" w:pos="5690"/>
        </w:tabs>
        <w:spacing w:after="0"/>
        <w:rPr>
          <w:rFonts w:ascii="Arial" w:hAnsi="Arial" w:cs="Arial"/>
          <w:b/>
          <w:sz w:val="21"/>
          <w:szCs w:val="21"/>
        </w:rPr>
      </w:pPr>
    </w:p>
    <w:p w:rsidR="00F2067D" w:rsidRDefault="00F2067D" w:rsidP="00F2067D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F76C19" w:rsidRDefault="00AD6F23" w:rsidP="00EC078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FC5C64" w:rsidRPr="008859BB" w:rsidRDefault="00880344" w:rsidP="002E395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Podkarpackie. </w:t>
      </w:r>
      <w:r w:rsidR="002F3C29">
        <w:rPr>
          <w:rFonts w:ascii="Arial" w:hAnsi="Arial" w:cs="Arial"/>
          <w:b/>
        </w:rPr>
        <w:t>100</w:t>
      </w:r>
      <w:r>
        <w:rPr>
          <w:rFonts w:ascii="Arial" w:hAnsi="Arial" w:cs="Arial"/>
          <w:b/>
        </w:rPr>
        <w:t xml:space="preserve"> mln zł na elektryfikacj</w:t>
      </w:r>
      <w:r w:rsidR="000A69E0">
        <w:rPr>
          <w:rFonts w:ascii="Arial" w:hAnsi="Arial" w:cs="Arial"/>
          <w:b/>
        </w:rPr>
        <w:t>ę</w:t>
      </w:r>
      <w:r>
        <w:rPr>
          <w:rFonts w:ascii="Arial" w:hAnsi="Arial" w:cs="Arial"/>
          <w:b/>
        </w:rPr>
        <w:t xml:space="preserve"> trasy</w:t>
      </w:r>
      <w:r w:rsidR="00947E92">
        <w:rPr>
          <w:rFonts w:ascii="Arial" w:hAnsi="Arial" w:cs="Arial"/>
          <w:b/>
        </w:rPr>
        <w:t xml:space="preserve"> Ocice – Rzeszów</w:t>
      </w:r>
    </w:p>
    <w:p w:rsidR="00252F2A" w:rsidRDefault="00924027" w:rsidP="00063AFC">
      <w:pPr>
        <w:spacing w:line="360" w:lineRule="auto"/>
        <w:jc w:val="both"/>
        <w:rPr>
          <w:rFonts w:ascii="Arial" w:hAnsi="Arial" w:cs="Arial"/>
          <w:szCs w:val="21"/>
        </w:rPr>
      </w:pPr>
      <w:r w:rsidRPr="008859BB">
        <w:rPr>
          <w:rFonts w:ascii="Arial" w:hAnsi="Arial" w:cs="Arial"/>
          <w:b/>
        </w:rPr>
        <w:t>Szybsz</w:t>
      </w:r>
      <w:r w:rsidR="008859BB" w:rsidRPr="008859BB">
        <w:rPr>
          <w:rFonts w:ascii="Arial" w:hAnsi="Arial" w:cs="Arial"/>
          <w:b/>
        </w:rPr>
        <w:t>e i sprawniejsze podróże na trasie kolejowej nr 71 Ocice – Rzeszów będą efektem elektryfikacji linii.</w:t>
      </w:r>
      <w:r w:rsidR="008859BB">
        <w:rPr>
          <w:rFonts w:ascii="Arial" w:hAnsi="Arial" w:cs="Arial"/>
          <w:b/>
        </w:rPr>
        <w:t xml:space="preserve"> </w:t>
      </w:r>
      <w:r w:rsidR="005D7346">
        <w:rPr>
          <w:rFonts w:ascii="Arial" w:hAnsi="Arial" w:cs="Arial"/>
          <w:b/>
        </w:rPr>
        <w:t xml:space="preserve">To kolejna inwestycja, która </w:t>
      </w:r>
      <w:r w:rsidR="00880344">
        <w:rPr>
          <w:rFonts w:ascii="Arial" w:hAnsi="Arial" w:cs="Arial"/>
          <w:b/>
        </w:rPr>
        <w:t xml:space="preserve">zwiększy przepustowość </w:t>
      </w:r>
      <w:r w:rsidR="000A69E0">
        <w:rPr>
          <w:rFonts w:ascii="Arial" w:hAnsi="Arial" w:cs="Arial"/>
          <w:b/>
        </w:rPr>
        <w:t>trasy</w:t>
      </w:r>
      <w:r w:rsidR="00880344">
        <w:rPr>
          <w:rFonts w:ascii="Arial" w:hAnsi="Arial" w:cs="Arial"/>
          <w:b/>
        </w:rPr>
        <w:t>, stworzy możliwości dla lepszych połączeń</w:t>
      </w:r>
      <w:r w:rsidR="00252F2A">
        <w:rPr>
          <w:rFonts w:ascii="Arial" w:hAnsi="Arial" w:cs="Arial"/>
          <w:b/>
        </w:rPr>
        <w:t xml:space="preserve"> na Podkarpaciu a także </w:t>
      </w:r>
      <w:r w:rsidR="000A69E0">
        <w:rPr>
          <w:rFonts w:ascii="Arial" w:hAnsi="Arial" w:cs="Arial"/>
          <w:b/>
        </w:rPr>
        <w:t xml:space="preserve">między Rzeszowem </w:t>
      </w:r>
      <w:r w:rsidR="000A69E0">
        <w:rPr>
          <w:rFonts w:ascii="Arial" w:hAnsi="Arial" w:cs="Arial"/>
          <w:b/>
        </w:rPr>
        <w:br/>
        <w:t>a Warszawą czy Lublinem</w:t>
      </w:r>
    </w:p>
    <w:p w:rsidR="008859BB" w:rsidRPr="008859BB" w:rsidRDefault="001328F1" w:rsidP="001328F1">
      <w:pPr>
        <w:spacing w:after="0" w:line="360" w:lineRule="auto"/>
        <w:jc w:val="both"/>
        <w:rPr>
          <w:rFonts w:ascii="Arial" w:hAnsi="Arial" w:cs="Arial"/>
          <w:szCs w:val="21"/>
        </w:rPr>
      </w:pPr>
      <w:r w:rsidRPr="00E15F7F">
        <w:rPr>
          <w:rFonts w:ascii="Arial" w:hAnsi="Arial" w:cs="Arial"/>
          <w:szCs w:val="21"/>
        </w:rPr>
        <w:t xml:space="preserve">PKP Polskie Linie Kolejowe S.A. </w:t>
      </w:r>
      <w:r w:rsidR="008859BB">
        <w:rPr>
          <w:rFonts w:ascii="Arial" w:hAnsi="Arial" w:cs="Arial"/>
          <w:szCs w:val="21"/>
        </w:rPr>
        <w:t xml:space="preserve">ogłosiły </w:t>
      </w:r>
      <w:proofErr w:type="gramStart"/>
      <w:r w:rsidR="008859BB">
        <w:rPr>
          <w:rFonts w:ascii="Arial" w:hAnsi="Arial" w:cs="Arial"/>
          <w:szCs w:val="21"/>
        </w:rPr>
        <w:t>p</w:t>
      </w:r>
      <w:r w:rsidR="00880344">
        <w:rPr>
          <w:rFonts w:ascii="Arial" w:hAnsi="Arial" w:cs="Arial"/>
          <w:szCs w:val="21"/>
        </w:rPr>
        <w:t>r</w:t>
      </w:r>
      <w:r w:rsidR="008859BB">
        <w:rPr>
          <w:rFonts w:ascii="Arial" w:hAnsi="Arial" w:cs="Arial"/>
          <w:szCs w:val="21"/>
        </w:rPr>
        <w:t>zetarg  na</w:t>
      </w:r>
      <w:proofErr w:type="gramEnd"/>
      <w:r w:rsidR="008859BB">
        <w:rPr>
          <w:rFonts w:ascii="Arial" w:hAnsi="Arial" w:cs="Arial"/>
          <w:szCs w:val="21"/>
        </w:rPr>
        <w:t xml:space="preserve"> </w:t>
      </w:r>
      <w:r w:rsidR="008859BB" w:rsidRPr="00EB00B3">
        <w:rPr>
          <w:rFonts w:ascii="Arial" w:hAnsi="Arial" w:cs="Arial"/>
          <w:bCs/>
        </w:rPr>
        <w:t>elektryfikację linii</w:t>
      </w:r>
      <w:r w:rsidR="008859BB">
        <w:rPr>
          <w:rFonts w:ascii="Arial" w:hAnsi="Arial" w:cs="Arial"/>
          <w:bCs/>
        </w:rPr>
        <w:t xml:space="preserve"> nr 71, </w:t>
      </w:r>
      <w:r w:rsidR="00D617D3">
        <w:rPr>
          <w:rFonts w:ascii="Arial" w:hAnsi="Arial" w:cs="Arial"/>
          <w:bCs/>
        </w:rPr>
        <w:t xml:space="preserve">szacowany na </w:t>
      </w:r>
      <w:r w:rsidR="007453B9">
        <w:rPr>
          <w:rFonts w:ascii="Arial" w:hAnsi="Arial" w:cs="Arial"/>
          <w:bCs/>
        </w:rPr>
        <w:t xml:space="preserve">około 57 </w:t>
      </w:r>
      <w:r w:rsidR="00AC7A1D">
        <w:rPr>
          <w:rFonts w:ascii="Arial" w:hAnsi="Arial" w:cs="Arial"/>
          <w:bCs/>
        </w:rPr>
        <w:t>mln zł</w:t>
      </w:r>
      <w:r w:rsidR="00D617D3">
        <w:rPr>
          <w:rFonts w:ascii="Arial" w:hAnsi="Arial" w:cs="Arial"/>
          <w:bCs/>
        </w:rPr>
        <w:t>.</w:t>
      </w:r>
      <w:r w:rsidR="008859BB">
        <w:rPr>
          <w:rFonts w:ascii="Arial" w:hAnsi="Arial" w:cs="Arial"/>
          <w:bCs/>
        </w:rPr>
        <w:t xml:space="preserve"> </w:t>
      </w:r>
      <w:r w:rsidR="007453B9">
        <w:rPr>
          <w:rFonts w:ascii="Arial" w:hAnsi="Arial" w:cs="Arial"/>
          <w:bCs/>
        </w:rPr>
        <w:t>Jednocześnie podpisano</w:t>
      </w:r>
      <w:r w:rsidR="00937FB8">
        <w:rPr>
          <w:rFonts w:ascii="Arial" w:hAnsi="Arial" w:cs="Arial"/>
          <w:bCs/>
        </w:rPr>
        <w:t xml:space="preserve"> 5 umów </w:t>
      </w:r>
      <w:proofErr w:type="gramStart"/>
      <w:r w:rsidR="00937FB8">
        <w:rPr>
          <w:rFonts w:ascii="Arial" w:hAnsi="Arial" w:cs="Arial"/>
          <w:bCs/>
        </w:rPr>
        <w:t xml:space="preserve">przyłączeniowych </w:t>
      </w:r>
      <w:r w:rsidR="007453B9">
        <w:rPr>
          <w:rFonts w:ascii="Arial" w:hAnsi="Arial" w:cs="Arial"/>
          <w:bCs/>
        </w:rPr>
        <w:t>których</w:t>
      </w:r>
      <w:proofErr w:type="gramEnd"/>
      <w:r w:rsidR="007453B9">
        <w:rPr>
          <w:rFonts w:ascii="Arial" w:hAnsi="Arial" w:cs="Arial"/>
          <w:bCs/>
        </w:rPr>
        <w:t xml:space="preserve"> łączna wartość </w:t>
      </w:r>
      <w:r w:rsidR="009F2E79">
        <w:rPr>
          <w:rFonts w:ascii="Arial" w:hAnsi="Arial" w:cs="Arial"/>
          <w:bCs/>
        </w:rPr>
        <w:t xml:space="preserve">według kosztorysu </w:t>
      </w:r>
      <w:r w:rsidR="007453B9">
        <w:rPr>
          <w:rFonts w:ascii="Arial" w:hAnsi="Arial" w:cs="Arial"/>
          <w:bCs/>
        </w:rPr>
        <w:t xml:space="preserve">wynosi </w:t>
      </w:r>
      <w:r w:rsidR="00F274AC">
        <w:rPr>
          <w:rFonts w:ascii="Arial" w:hAnsi="Arial" w:cs="Arial"/>
          <w:bCs/>
        </w:rPr>
        <w:t xml:space="preserve">około </w:t>
      </w:r>
      <w:r w:rsidR="00755520">
        <w:rPr>
          <w:rFonts w:ascii="Arial" w:hAnsi="Arial" w:cs="Arial"/>
          <w:bCs/>
        </w:rPr>
        <w:t xml:space="preserve">50 </w:t>
      </w:r>
      <w:r w:rsidR="00937FB8">
        <w:rPr>
          <w:rFonts w:ascii="Arial" w:hAnsi="Arial" w:cs="Arial"/>
          <w:bCs/>
        </w:rPr>
        <w:t>mln zł.</w:t>
      </w:r>
      <w:r w:rsidR="00A661B3">
        <w:rPr>
          <w:rFonts w:ascii="Arial" w:hAnsi="Arial" w:cs="Arial"/>
          <w:bCs/>
        </w:rPr>
        <w:t xml:space="preserve"> </w:t>
      </w:r>
      <w:r w:rsidR="007453B9">
        <w:rPr>
          <w:rFonts w:ascii="Arial" w:hAnsi="Arial" w:cs="Arial"/>
          <w:bCs/>
        </w:rPr>
        <w:t xml:space="preserve">Całkowity </w:t>
      </w:r>
      <w:r w:rsidR="00A661B3">
        <w:rPr>
          <w:rFonts w:ascii="Arial" w:hAnsi="Arial" w:cs="Arial"/>
          <w:bCs/>
        </w:rPr>
        <w:t xml:space="preserve">koszt elektryfikacji </w:t>
      </w:r>
      <w:r w:rsidR="007453B9">
        <w:rPr>
          <w:rFonts w:ascii="Arial" w:hAnsi="Arial" w:cs="Arial"/>
          <w:bCs/>
        </w:rPr>
        <w:t xml:space="preserve">linii </w:t>
      </w:r>
      <w:r w:rsidR="009F2E79">
        <w:rPr>
          <w:rFonts w:ascii="Arial" w:hAnsi="Arial" w:cs="Arial"/>
          <w:bCs/>
        </w:rPr>
        <w:t>to</w:t>
      </w:r>
      <w:r w:rsidR="00585511">
        <w:rPr>
          <w:rFonts w:ascii="Arial" w:hAnsi="Arial" w:cs="Arial"/>
          <w:bCs/>
        </w:rPr>
        <w:t xml:space="preserve"> </w:t>
      </w:r>
      <w:r w:rsidR="00755520">
        <w:rPr>
          <w:rFonts w:ascii="Arial" w:hAnsi="Arial" w:cs="Arial"/>
          <w:bCs/>
        </w:rPr>
        <w:t xml:space="preserve">ponad </w:t>
      </w:r>
      <w:r w:rsidR="00A661B3">
        <w:rPr>
          <w:rFonts w:ascii="Arial" w:hAnsi="Arial" w:cs="Arial"/>
          <w:bCs/>
        </w:rPr>
        <w:t xml:space="preserve">100 mln zł. </w:t>
      </w:r>
      <w:r w:rsidR="00937FB8">
        <w:rPr>
          <w:rFonts w:ascii="Arial" w:hAnsi="Arial" w:cs="Arial"/>
          <w:bCs/>
        </w:rPr>
        <w:t xml:space="preserve"> </w:t>
      </w:r>
      <w:r w:rsidR="008859BB">
        <w:rPr>
          <w:rFonts w:ascii="Arial" w:hAnsi="Arial" w:cs="Arial"/>
          <w:bCs/>
        </w:rPr>
        <w:t xml:space="preserve">Realizacja prac </w:t>
      </w:r>
      <w:r w:rsidR="007B63B3">
        <w:rPr>
          <w:rFonts w:ascii="Arial" w:hAnsi="Arial" w:cs="Arial"/>
          <w:bCs/>
        </w:rPr>
        <w:t xml:space="preserve">budowlanych </w:t>
      </w:r>
      <w:r w:rsidR="008859BB">
        <w:rPr>
          <w:rFonts w:ascii="Arial" w:hAnsi="Arial" w:cs="Arial"/>
          <w:bCs/>
        </w:rPr>
        <w:t>planowana jest</w:t>
      </w:r>
      <w:r w:rsidR="008859BB" w:rsidRPr="008859BB">
        <w:rPr>
          <w:rFonts w:ascii="Arial" w:hAnsi="Arial" w:cs="Arial"/>
          <w:b/>
        </w:rPr>
        <w:t xml:space="preserve"> </w:t>
      </w:r>
      <w:r w:rsidR="008859BB" w:rsidRPr="008859BB">
        <w:rPr>
          <w:rFonts w:ascii="Arial" w:hAnsi="Arial" w:cs="Arial"/>
        </w:rPr>
        <w:t>w latach 2019 -</w:t>
      </w:r>
      <w:r w:rsidR="00110B96" w:rsidRPr="008859BB">
        <w:rPr>
          <w:rFonts w:ascii="Arial" w:hAnsi="Arial" w:cs="Arial"/>
        </w:rPr>
        <w:t>202</w:t>
      </w:r>
      <w:r w:rsidR="00110B96">
        <w:rPr>
          <w:rFonts w:ascii="Arial" w:hAnsi="Arial" w:cs="Arial"/>
        </w:rPr>
        <w:t>1</w:t>
      </w:r>
      <w:r w:rsidR="00937FB8">
        <w:rPr>
          <w:rFonts w:ascii="Arial" w:hAnsi="Arial" w:cs="Arial"/>
        </w:rPr>
        <w:t xml:space="preserve">. </w:t>
      </w:r>
    </w:p>
    <w:p w:rsidR="008859BB" w:rsidRDefault="008859BB" w:rsidP="001328F1">
      <w:pPr>
        <w:spacing w:after="0" w:line="360" w:lineRule="auto"/>
        <w:jc w:val="both"/>
        <w:rPr>
          <w:rFonts w:ascii="Arial" w:hAnsi="Arial" w:cs="Arial"/>
          <w:szCs w:val="21"/>
        </w:rPr>
      </w:pPr>
    </w:p>
    <w:p w:rsidR="00252F2A" w:rsidRDefault="00252F2A" w:rsidP="001328F1">
      <w:pPr>
        <w:spacing w:after="0" w:line="360" w:lineRule="auto"/>
        <w:jc w:val="both"/>
        <w:rPr>
          <w:rFonts w:ascii="Arial" w:hAnsi="Arial" w:cs="Arial"/>
          <w:b/>
          <w:szCs w:val="21"/>
        </w:rPr>
      </w:pPr>
      <w:r w:rsidRPr="00252F2A">
        <w:rPr>
          <w:rFonts w:ascii="Arial" w:hAnsi="Arial" w:cs="Arial"/>
          <w:b/>
          <w:szCs w:val="21"/>
        </w:rPr>
        <w:t>Płynniejszy ruch kolejowy, krótszy czas przejazdu</w:t>
      </w:r>
    </w:p>
    <w:p w:rsidR="00001302" w:rsidRPr="00001302" w:rsidRDefault="00001302" w:rsidP="001328F1">
      <w:pPr>
        <w:spacing w:after="0" w:line="360" w:lineRule="auto"/>
        <w:jc w:val="both"/>
        <w:rPr>
          <w:rFonts w:ascii="Arial" w:hAnsi="Arial" w:cs="Arial"/>
          <w:b/>
          <w:sz w:val="8"/>
          <w:szCs w:val="8"/>
        </w:rPr>
      </w:pPr>
    </w:p>
    <w:p w:rsidR="00252F2A" w:rsidRDefault="009F2E79" w:rsidP="00252F2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Na </w:t>
      </w:r>
      <w:r w:rsidR="005137C4">
        <w:rPr>
          <w:rFonts w:ascii="Arial" w:eastAsia="Times New Roman" w:hAnsi="Arial" w:cs="Arial"/>
          <w:color w:val="000000"/>
          <w:lang w:eastAsia="pl-PL"/>
        </w:rPr>
        <w:t>jednotorowej</w:t>
      </w:r>
      <w:r w:rsidR="005821FD">
        <w:rPr>
          <w:rFonts w:ascii="Arial" w:eastAsia="Times New Roman" w:hAnsi="Arial" w:cs="Arial"/>
          <w:color w:val="000000"/>
          <w:lang w:eastAsia="pl-PL"/>
        </w:rPr>
        <w:t xml:space="preserve"> trasie</w:t>
      </w:r>
      <w:r w:rsidR="00252F2A" w:rsidRPr="00BD2A6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71F95">
        <w:rPr>
          <w:rFonts w:ascii="Arial" w:eastAsia="Times New Roman" w:hAnsi="Arial" w:cs="Arial"/>
          <w:color w:val="000000"/>
          <w:lang w:eastAsia="pl-PL"/>
        </w:rPr>
        <w:t xml:space="preserve">nr 71 </w:t>
      </w:r>
      <w:r w:rsidR="00954631" w:rsidRPr="00BD2A6E">
        <w:rPr>
          <w:rFonts w:ascii="Arial" w:eastAsia="Times New Roman" w:hAnsi="Arial" w:cs="Arial"/>
          <w:color w:val="000000"/>
          <w:lang w:eastAsia="pl-PL"/>
        </w:rPr>
        <w:t>Ocice</w:t>
      </w:r>
      <w:r w:rsidR="00954631">
        <w:rPr>
          <w:rFonts w:ascii="Arial" w:eastAsia="Times New Roman" w:hAnsi="Arial" w:cs="Arial"/>
          <w:color w:val="000000"/>
          <w:lang w:eastAsia="pl-PL"/>
        </w:rPr>
        <w:t xml:space="preserve"> –</w:t>
      </w:r>
      <w:r w:rsidR="00954631" w:rsidRPr="00BD2A6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54631">
        <w:rPr>
          <w:rFonts w:ascii="Arial" w:eastAsia="Times New Roman" w:hAnsi="Arial" w:cs="Arial"/>
          <w:color w:val="000000"/>
          <w:lang w:eastAsia="pl-PL"/>
        </w:rPr>
        <w:t>Rzeszów</w:t>
      </w:r>
      <w:r>
        <w:rPr>
          <w:rFonts w:ascii="Arial" w:eastAsia="Times New Roman" w:hAnsi="Arial" w:cs="Arial"/>
          <w:color w:val="000000"/>
          <w:lang w:eastAsia="pl-PL"/>
        </w:rPr>
        <w:t xml:space="preserve"> o długości 67 km</w:t>
      </w:r>
      <w:r w:rsidR="0095463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821FD">
        <w:rPr>
          <w:rFonts w:ascii="Arial" w:eastAsia="Times New Roman" w:hAnsi="Arial" w:cs="Arial"/>
          <w:color w:val="000000"/>
          <w:lang w:eastAsia="pl-PL"/>
        </w:rPr>
        <w:t>pojawi się sieć trakcyjna – linia zostanie zelektryfikowana. PLK zrealizowały już prace przygotowawcze</w:t>
      </w:r>
      <w:r w:rsidR="005C4ED7">
        <w:rPr>
          <w:rFonts w:ascii="Arial" w:eastAsia="Times New Roman" w:hAnsi="Arial" w:cs="Arial"/>
          <w:color w:val="000000"/>
          <w:lang w:eastAsia="pl-PL"/>
        </w:rPr>
        <w:t xml:space="preserve"> wokół linii.</w:t>
      </w:r>
      <w:r w:rsidR="005821FD">
        <w:rPr>
          <w:rFonts w:ascii="Arial" w:eastAsia="Times New Roman" w:hAnsi="Arial" w:cs="Arial"/>
          <w:color w:val="000000"/>
          <w:lang w:eastAsia="pl-PL"/>
        </w:rPr>
        <w:t xml:space="preserve"> Elektryfikacja podkarpackiej </w:t>
      </w:r>
      <w:r w:rsidR="00D90206">
        <w:rPr>
          <w:rFonts w:ascii="Arial" w:eastAsia="Times New Roman" w:hAnsi="Arial" w:cs="Arial"/>
          <w:color w:val="000000"/>
          <w:lang w:eastAsia="pl-PL"/>
        </w:rPr>
        <w:t>trasy</w:t>
      </w:r>
      <w:r w:rsidR="005821F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12B25">
        <w:rPr>
          <w:rFonts w:ascii="Arial" w:eastAsia="Times New Roman" w:hAnsi="Arial" w:cs="Arial"/>
          <w:color w:val="000000"/>
          <w:lang w:eastAsia="pl-PL"/>
        </w:rPr>
        <w:t xml:space="preserve">zwiększy jej przepustowość i </w:t>
      </w:r>
      <w:r w:rsidR="00171F95">
        <w:rPr>
          <w:rFonts w:ascii="Arial" w:eastAsia="Times New Roman" w:hAnsi="Arial" w:cs="Arial"/>
          <w:color w:val="000000"/>
          <w:lang w:eastAsia="pl-PL"/>
        </w:rPr>
        <w:t>usprawni ruch kolejowy</w:t>
      </w:r>
      <w:r w:rsidR="00B12B25">
        <w:rPr>
          <w:rFonts w:ascii="Arial" w:eastAsia="Times New Roman" w:hAnsi="Arial" w:cs="Arial"/>
          <w:color w:val="000000"/>
          <w:lang w:eastAsia="pl-PL"/>
        </w:rPr>
        <w:t>.</w:t>
      </w:r>
      <w:r w:rsidR="00171F9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12B25">
        <w:rPr>
          <w:rFonts w:ascii="Arial" w:eastAsia="Times New Roman" w:hAnsi="Arial" w:cs="Arial"/>
          <w:color w:val="000000"/>
          <w:lang w:eastAsia="pl-PL"/>
        </w:rPr>
        <w:t>Skróci także czas</w:t>
      </w:r>
      <w:r w:rsidR="00171F95">
        <w:rPr>
          <w:rFonts w:ascii="Arial" w:eastAsia="Times New Roman" w:hAnsi="Arial" w:cs="Arial"/>
          <w:color w:val="000000"/>
          <w:lang w:eastAsia="pl-PL"/>
        </w:rPr>
        <w:t xml:space="preserve"> przejazdu</w:t>
      </w:r>
      <w:r w:rsidR="00252F2A" w:rsidRPr="00BD2A6E">
        <w:rPr>
          <w:rFonts w:ascii="Arial" w:eastAsia="Times New Roman" w:hAnsi="Arial" w:cs="Arial"/>
          <w:color w:val="000000"/>
          <w:lang w:eastAsia="pl-PL"/>
        </w:rPr>
        <w:t xml:space="preserve">, m.in. dzięki wyeliminowaniu konieczności zmiany lokomotyw elektrycznych </w:t>
      </w:r>
      <w:r w:rsidR="00947E92">
        <w:rPr>
          <w:rFonts w:ascii="Arial" w:eastAsia="Times New Roman" w:hAnsi="Arial" w:cs="Arial"/>
          <w:color w:val="000000"/>
          <w:lang w:eastAsia="pl-PL"/>
        </w:rPr>
        <w:br/>
      </w:r>
      <w:r w:rsidR="00252F2A" w:rsidRPr="00BD2A6E">
        <w:rPr>
          <w:rFonts w:ascii="Arial" w:eastAsia="Times New Roman" w:hAnsi="Arial" w:cs="Arial"/>
          <w:color w:val="000000"/>
          <w:lang w:eastAsia="pl-PL"/>
        </w:rPr>
        <w:t>na spalinowe.</w:t>
      </w:r>
      <w:r w:rsidR="007453B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C4ED7">
        <w:rPr>
          <w:rFonts w:ascii="Arial" w:eastAsia="Times New Roman" w:hAnsi="Arial" w:cs="Arial"/>
          <w:color w:val="000000"/>
          <w:lang w:eastAsia="pl-PL"/>
        </w:rPr>
        <w:t xml:space="preserve">Nowoczesny tabor elektryczny zapewni cichsze przejazdy </w:t>
      </w:r>
      <w:r w:rsidR="007453B9">
        <w:rPr>
          <w:rFonts w:ascii="Arial" w:eastAsia="Times New Roman" w:hAnsi="Arial" w:cs="Arial"/>
          <w:color w:val="000000"/>
          <w:lang w:eastAsia="pl-PL"/>
        </w:rPr>
        <w:t>oraz ograniczy emisję spalin.</w:t>
      </w:r>
      <w:r w:rsidR="00252F2A" w:rsidRPr="00BD2A6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12B25">
        <w:rPr>
          <w:rFonts w:ascii="Arial" w:eastAsia="Times New Roman" w:hAnsi="Arial" w:cs="Arial"/>
          <w:color w:val="000000"/>
          <w:lang w:eastAsia="pl-PL"/>
        </w:rPr>
        <w:t>Istotną korzyścią będzie</w:t>
      </w:r>
      <w:r w:rsidR="00A661B3">
        <w:rPr>
          <w:rFonts w:ascii="Arial" w:eastAsia="Times New Roman" w:hAnsi="Arial" w:cs="Arial"/>
          <w:color w:val="000000"/>
          <w:lang w:eastAsia="pl-PL"/>
        </w:rPr>
        <w:t xml:space="preserve"> także</w:t>
      </w:r>
      <w:r w:rsidR="00B12B2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C4ED7">
        <w:rPr>
          <w:rFonts w:ascii="Arial" w:eastAsia="Times New Roman" w:hAnsi="Arial" w:cs="Arial"/>
          <w:color w:val="000000"/>
          <w:lang w:eastAsia="pl-PL"/>
        </w:rPr>
        <w:t xml:space="preserve">możliwość </w:t>
      </w:r>
      <w:r w:rsidR="00B12B25">
        <w:rPr>
          <w:rFonts w:ascii="Arial" w:eastAsia="Times New Roman" w:hAnsi="Arial" w:cs="Arial"/>
          <w:color w:val="000000"/>
          <w:lang w:eastAsia="pl-PL"/>
        </w:rPr>
        <w:t>uruchomienia</w:t>
      </w:r>
      <w:r w:rsidR="00252F2A" w:rsidRPr="00BD2A6E">
        <w:rPr>
          <w:rFonts w:ascii="Arial" w:eastAsia="Times New Roman" w:hAnsi="Arial" w:cs="Arial"/>
          <w:color w:val="000000"/>
          <w:lang w:eastAsia="pl-PL"/>
        </w:rPr>
        <w:t xml:space="preserve"> połączenia między Rzeszowem </w:t>
      </w:r>
      <w:r w:rsidR="00947E92">
        <w:rPr>
          <w:rFonts w:ascii="Arial" w:eastAsia="Times New Roman" w:hAnsi="Arial" w:cs="Arial"/>
          <w:color w:val="000000"/>
          <w:lang w:eastAsia="pl-PL"/>
        </w:rPr>
        <w:br/>
      </w:r>
      <w:r w:rsidR="00252F2A" w:rsidRPr="00BD2A6E">
        <w:rPr>
          <w:rFonts w:ascii="Arial" w:eastAsia="Times New Roman" w:hAnsi="Arial" w:cs="Arial"/>
          <w:color w:val="000000"/>
          <w:lang w:eastAsia="pl-PL"/>
        </w:rPr>
        <w:t>a Warszawą przez Sandomierz – Skarżysko–Kamienną i Radom oraz przez Tarnobrzeg–Stalową Wolę i</w:t>
      </w:r>
      <w:r w:rsidR="007453B9">
        <w:rPr>
          <w:rFonts w:ascii="Arial" w:eastAsia="Times New Roman" w:hAnsi="Arial" w:cs="Arial"/>
          <w:color w:val="000000"/>
          <w:lang w:eastAsia="pl-PL"/>
        </w:rPr>
        <w:t> </w:t>
      </w:r>
      <w:r w:rsidR="00252F2A" w:rsidRPr="00BD2A6E">
        <w:rPr>
          <w:rFonts w:ascii="Arial" w:eastAsia="Times New Roman" w:hAnsi="Arial" w:cs="Arial"/>
          <w:color w:val="000000"/>
          <w:lang w:eastAsia="pl-PL"/>
        </w:rPr>
        <w:t>Lublin</w:t>
      </w:r>
      <w:r w:rsidR="00252F2A" w:rsidRPr="001428BD">
        <w:rPr>
          <w:rFonts w:ascii="Arial" w:eastAsia="Times New Roman" w:hAnsi="Arial" w:cs="Arial"/>
          <w:color w:val="000000"/>
          <w:lang w:eastAsia="pl-PL"/>
        </w:rPr>
        <w:t>.</w:t>
      </w:r>
    </w:p>
    <w:p w:rsidR="001F4DDF" w:rsidRDefault="00595B9D" w:rsidP="00252F2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Przepustowość trasy zwiększy dodatkowo </w:t>
      </w:r>
      <w:r w:rsidR="001F4DDF">
        <w:rPr>
          <w:rFonts w:ascii="Arial" w:eastAsia="Times New Roman" w:hAnsi="Arial" w:cs="Arial"/>
          <w:color w:val="000000"/>
          <w:lang w:eastAsia="pl-PL"/>
        </w:rPr>
        <w:t xml:space="preserve">kolejne przedsięwzięcie, tj. </w:t>
      </w:r>
      <w:r w:rsidR="0050565D">
        <w:rPr>
          <w:rFonts w:ascii="Arial" w:eastAsia="Times New Roman" w:hAnsi="Arial" w:cs="Arial"/>
          <w:color w:val="000000"/>
          <w:lang w:eastAsia="pl-PL"/>
        </w:rPr>
        <w:t xml:space="preserve">budowa </w:t>
      </w:r>
      <w:r>
        <w:rPr>
          <w:rFonts w:ascii="Arial" w:eastAsia="Times New Roman" w:hAnsi="Arial" w:cs="Arial"/>
          <w:color w:val="000000"/>
          <w:lang w:eastAsia="pl-PL"/>
        </w:rPr>
        <w:t>mijank</w:t>
      </w:r>
      <w:r w:rsidR="0050565D">
        <w:rPr>
          <w:rFonts w:ascii="Arial" w:eastAsia="Times New Roman" w:hAnsi="Arial" w:cs="Arial"/>
          <w:color w:val="000000"/>
          <w:lang w:eastAsia="pl-PL"/>
        </w:rPr>
        <w:t>i</w:t>
      </w:r>
      <w:r>
        <w:rPr>
          <w:rFonts w:ascii="Arial" w:eastAsia="Times New Roman" w:hAnsi="Arial" w:cs="Arial"/>
          <w:color w:val="000000"/>
          <w:lang w:eastAsia="pl-PL"/>
        </w:rPr>
        <w:t xml:space="preserve"> w</w:t>
      </w:r>
      <w:r w:rsidR="0050565D">
        <w:rPr>
          <w:rFonts w:ascii="Arial" w:eastAsia="Times New Roman" w:hAnsi="Arial" w:cs="Arial"/>
          <w:color w:val="000000"/>
          <w:lang w:eastAsia="pl-PL"/>
        </w:rPr>
        <w:t> </w:t>
      </w:r>
      <w:r>
        <w:rPr>
          <w:rFonts w:ascii="Arial" w:eastAsia="Times New Roman" w:hAnsi="Arial" w:cs="Arial"/>
          <w:color w:val="000000"/>
          <w:lang w:eastAsia="pl-PL"/>
        </w:rPr>
        <w:t>Majdanie Królewskim</w:t>
      </w:r>
      <w:r w:rsidR="001F4DDF">
        <w:rPr>
          <w:rFonts w:ascii="Arial" w:eastAsia="Times New Roman" w:hAnsi="Arial" w:cs="Arial"/>
          <w:color w:val="000000"/>
          <w:lang w:eastAsia="pl-PL"/>
        </w:rPr>
        <w:t>, którą PLK planują wybudować</w:t>
      </w:r>
      <w:r w:rsidRPr="00595B9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C7A1D">
        <w:rPr>
          <w:rFonts w:ascii="Arial" w:eastAsia="Times New Roman" w:hAnsi="Arial" w:cs="Arial"/>
          <w:color w:val="000000"/>
          <w:lang w:eastAsia="pl-PL"/>
        </w:rPr>
        <w:t>w</w:t>
      </w:r>
      <w:r w:rsidR="001F4D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F2E79">
        <w:rPr>
          <w:rFonts w:ascii="Arial" w:eastAsia="Times New Roman" w:hAnsi="Arial" w:cs="Arial"/>
          <w:color w:val="000000"/>
          <w:lang w:eastAsia="pl-PL"/>
        </w:rPr>
        <w:t xml:space="preserve">2019 </w:t>
      </w:r>
      <w:r w:rsidR="001F4DDF">
        <w:rPr>
          <w:rFonts w:ascii="Arial" w:eastAsia="Times New Roman" w:hAnsi="Arial" w:cs="Arial"/>
          <w:color w:val="000000"/>
          <w:lang w:eastAsia="pl-PL"/>
        </w:rPr>
        <w:t>r.</w:t>
      </w:r>
    </w:p>
    <w:p w:rsidR="001F4DDF" w:rsidRDefault="00231F6D" w:rsidP="00252F2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Sprawniejsza jazda pociągów, wyższy poziom bezpieczeństwa i komfort podróżowania </w:t>
      </w:r>
      <w:r w:rsidRPr="00CC7BAA">
        <w:rPr>
          <w:rFonts w:ascii="Arial" w:eastAsia="Times New Roman" w:hAnsi="Arial" w:cs="Arial"/>
          <w:lang w:eastAsia="pl-PL"/>
        </w:rPr>
        <w:t xml:space="preserve">są </w:t>
      </w:r>
      <w:r w:rsidR="00CC7BAA" w:rsidRPr="00CC7BAA">
        <w:rPr>
          <w:rFonts w:ascii="Arial" w:eastAsia="Times New Roman" w:hAnsi="Arial" w:cs="Arial"/>
          <w:lang w:eastAsia="pl-PL"/>
        </w:rPr>
        <w:t xml:space="preserve">już </w:t>
      </w:r>
      <w:r>
        <w:rPr>
          <w:rFonts w:ascii="Arial" w:eastAsia="Times New Roman" w:hAnsi="Arial" w:cs="Arial"/>
          <w:color w:val="000000"/>
          <w:lang w:eastAsia="pl-PL"/>
        </w:rPr>
        <w:t xml:space="preserve">także efektem wcześniejszych inwestycji zarządcy infrastruktury kolejowej na </w:t>
      </w:r>
      <w:r w:rsidR="006E3CA8">
        <w:rPr>
          <w:rFonts w:ascii="Arial" w:eastAsia="Times New Roman" w:hAnsi="Arial" w:cs="Arial"/>
          <w:color w:val="000000"/>
          <w:lang w:eastAsia="pl-PL"/>
        </w:rPr>
        <w:t xml:space="preserve">podkarpackiej trasie kolejowej </w:t>
      </w:r>
      <w:r>
        <w:rPr>
          <w:rFonts w:ascii="Arial" w:eastAsia="Times New Roman" w:hAnsi="Arial" w:cs="Arial"/>
          <w:color w:val="000000"/>
          <w:lang w:eastAsia="pl-PL"/>
        </w:rPr>
        <w:t xml:space="preserve">nr 71 Ocice </w:t>
      </w:r>
      <w:r w:rsidR="00585511">
        <w:rPr>
          <w:rFonts w:ascii="Arial" w:eastAsia="Times New Roman" w:hAnsi="Arial" w:cs="Arial"/>
          <w:color w:val="000000"/>
          <w:lang w:eastAsia="pl-PL"/>
        </w:rPr>
        <w:t>–</w:t>
      </w:r>
      <w:r>
        <w:rPr>
          <w:rFonts w:ascii="Arial" w:eastAsia="Times New Roman" w:hAnsi="Arial" w:cs="Arial"/>
          <w:color w:val="000000"/>
          <w:lang w:eastAsia="pl-PL"/>
        </w:rPr>
        <w:t xml:space="preserve"> Rzeszów</w:t>
      </w:r>
      <w:r w:rsidR="00585511">
        <w:rPr>
          <w:rFonts w:ascii="Arial" w:eastAsia="Times New Roman" w:hAnsi="Arial" w:cs="Arial"/>
          <w:color w:val="000000"/>
          <w:lang w:eastAsia="pl-PL"/>
        </w:rPr>
        <w:t>.</w:t>
      </w:r>
    </w:p>
    <w:p w:rsidR="00DC01EE" w:rsidRDefault="00DC01EE" w:rsidP="001328F1">
      <w:pPr>
        <w:spacing w:after="0" w:line="360" w:lineRule="auto"/>
        <w:jc w:val="both"/>
        <w:rPr>
          <w:rFonts w:ascii="Arial" w:hAnsi="Arial" w:cs="Arial"/>
        </w:rPr>
      </w:pPr>
    </w:p>
    <w:p w:rsidR="00DC01EE" w:rsidRDefault="001B26F6" w:rsidP="001328F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Elektryfikacja podkarpackiej linii realizowana jest </w:t>
      </w:r>
      <w:r w:rsidR="00947E92">
        <w:rPr>
          <w:rFonts w:ascii="Arial" w:hAnsi="Arial" w:cs="Arial"/>
        </w:rPr>
        <w:t>w ramach zadania inwestycyjnego</w:t>
      </w:r>
      <w:r>
        <w:rPr>
          <w:rFonts w:ascii="Arial" w:hAnsi="Arial" w:cs="Arial"/>
        </w:rPr>
        <w:t xml:space="preserve">: </w:t>
      </w:r>
      <w:r w:rsidR="00947E92">
        <w:rPr>
          <w:rFonts w:ascii="Arial" w:hAnsi="Arial" w:cs="Arial"/>
        </w:rPr>
        <w:br/>
      </w:r>
      <w:r>
        <w:rPr>
          <w:rFonts w:ascii="Arial" w:hAnsi="Arial" w:cs="Arial"/>
        </w:rPr>
        <w:t xml:space="preserve">„ Prace na linii nr 71 Ocice – Rzeszów”. Finansowana jest ze środków budżetowych. </w:t>
      </w:r>
    </w:p>
    <w:p w:rsidR="001328F1" w:rsidRDefault="001328F1" w:rsidP="002E3956">
      <w:pPr>
        <w:spacing w:line="360" w:lineRule="auto"/>
        <w:jc w:val="both"/>
        <w:rPr>
          <w:rFonts w:ascii="Arial" w:hAnsi="Arial" w:cs="Arial"/>
        </w:rPr>
      </w:pPr>
    </w:p>
    <w:p w:rsidR="001328F1" w:rsidRDefault="001328F1" w:rsidP="002E3956">
      <w:pPr>
        <w:spacing w:line="360" w:lineRule="auto"/>
        <w:jc w:val="both"/>
        <w:rPr>
          <w:rFonts w:ascii="Arial" w:hAnsi="Arial" w:cs="Arial"/>
        </w:rPr>
      </w:pPr>
    </w:p>
    <w:p w:rsidR="001328F1" w:rsidRDefault="00947E92" w:rsidP="002E3956">
      <w:pPr>
        <w:spacing w:line="360" w:lineRule="auto"/>
        <w:jc w:val="both"/>
        <w:rPr>
          <w:rFonts w:ascii="Arial" w:hAnsi="Arial" w:cs="Arial"/>
        </w:rPr>
      </w:pPr>
      <w:r w:rsidRPr="00A6031F">
        <w:rPr>
          <w:rFonts w:ascii="Arial" w:hAnsi="Arial" w:cs="Arial"/>
          <w:b/>
          <w:noProof/>
          <w:lang w:eastAsia="pl-PL"/>
        </w:rPr>
        <w:lastRenderedPageBreak/>
        <w:drawing>
          <wp:inline distT="0" distB="0" distL="0" distR="0" wp14:anchorId="2DAD0C2E" wp14:editId="62B90EEF">
            <wp:extent cx="5753100" cy="1247775"/>
            <wp:effectExtent l="0" t="0" r="0" b="9525"/>
            <wp:docPr id="6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Dorota Szalacha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val="en-US" w:eastAsia="pl-PL"/>
        </w:rPr>
        <w:t>T: + 48 694 480 153</w:t>
      </w:r>
    </w:p>
    <w:p w:rsidR="00FC5C64" w:rsidRPr="00947E92" w:rsidRDefault="007745E4" w:rsidP="00947E9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hyperlink r:id="rId9" w:history="1">
        <w:r w:rsidR="00947E92">
          <w:rPr>
            <w:rStyle w:val="Hipercze"/>
            <w:rFonts w:ascii="Arial" w:hAnsi="Arial" w:cs="Arial"/>
            <w:sz w:val="20"/>
            <w:szCs w:val="20"/>
            <w:lang w:val="en-US"/>
          </w:rPr>
          <w:t>rzecznik</w:t>
        </w:r>
        <w:r w:rsidR="00FC5C64" w:rsidRPr="00947E92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</w:p>
    <w:p w:rsidR="00EC0781" w:rsidRDefault="00EC0781" w:rsidP="00FC5C64">
      <w:pPr>
        <w:spacing w:after="0" w:line="360" w:lineRule="auto"/>
        <w:rPr>
          <w:rFonts w:ascii="Arial" w:hAnsi="Arial" w:cs="Arial"/>
          <w:b/>
        </w:rPr>
      </w:pPr>
    </w:p>
    <w:p w:rsidR="00AD6F23" w:rsidRPr="00D9495E" w:rsidRDefault="00AD6F23" w:rsidP="00D9495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3B161C" w:rsidRDefault="003B161C" w:rsidP="00105677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3B161C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E4" w:rsidRDefault="007745E4" w:rsidP="00D5409C">
      <w:pPr>
        <w:spacing w:after="0" w:line="240" w:lineRule="auto"/>
      </w:pPr>
      <w:r>
        <w:separator/>
      </w:r>
    </w:p>
  </w:endnote>
  <w:endnote w:type="continuationSeparator" w:id="0">
    <w:p w:rsidR="007745E4" w:rsidRDefault="007745E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E96629">
      <w:rPr>
        <w:rFonts w:ascii="Arial" w:hAnsi="Arial" w:cs="Arial"/>
        <w:color w:val="727271"/>
        <w:sz w:val="14"/>
        <w:szCs w:val="14"/>
      </w:rPr>
      <w:t>84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E96629">
      <w:rPr>
        <w:rFonts w:ascii="Arial" w:hAnsi="Arial" w:cs="Arial"/>
        <w:color w:val="727271"/>
        <w:sz w:val="14"/>
        <w:szCs w:val="14"/>
      </w:rPr>
      <w:t>838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29A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629A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230E4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16 684 838 000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230E4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16 684 838 000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E4" w:rsidRDefault="007745E4" w:rsidP="00D5409C">
      <w:pPr>
        <w:spacing w:after="0" w:line="240" w:lineRule="auto"/>
      </w:pPr>
      <w:r>
        <w:separator/>
      </w:r>
    </w:p>
  </w:footnote>
  <w:footnote w:type="continuationSeparator" w:id="0">
    <w:p w:rsidR="007745E4" w:rsidRDefault="007745E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7745E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44ED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302"/>
    <w:rsid w:val="00014A53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3AFC"/>
    <w:rsid w:val="0006487D"/>
    <w:rsid w:val="00067273"/>
    <w:rsid w:val="00074343"/>
    <w:rsid w:val="00076186"/>
    <w:rsid w:val="000765F4"/>
    <w:rsid w:val="00093253"/>
    <w:rsid w:val="00094D3C"/>
    <w:rsid w:val="00094E17"/>
    <w:rsid w:val="000A5037"/>
    <w:rsid w:val="000A69E0"/>
    <w:rsid w:val="000A7728"/>
    <w:rsid w:val="000B6EAC"/>
    <w:rsid w:val="000C08A3"/>
    <w:rsid w:val="000C19C7"/>
    <w:rsid w:val="000C1DE5"/>
    <w:rsid w:val="000D12F9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0B96"/>
    <w:rsid w:val="0012424C"/>
    <w:rsid w:val="00127748"/>
    <w:rsid w:val="001328F1"/>
    <w:rsid w:val="00141226"/>
    <w:rsid w:val="00150560"/>
    <w:rsid w:val="00152131"/>
    <w:rsid w:val="00152980"/>
    <w:rsid w:val="00156F3D"/>
    <w:rsid w:val="0016080A"/>
    <w:rsid w:val="00162D76"/>
    <w:rsid w:val="00164A21"/>
    <w:rsid w:val="00171F95"/>
    <w:rsid w:val="0018453D"/>
    <w:rsid w:val="00196F35"/>
    <w:rsid w:val="001A4F34"/>
    <w:rsid w:val="001B26F6"/>
    <w:rsid w:val="001B6E32"/>
    <w:rsid w:val="001D36C6"/>
    <w:rsid w:val="001E0FA7"/>
    <w:rsid w:val="001E10D8"/>
    <w:rsid w:val="001E7765"/>
    <w:rsid w:val="001E7E4E"/>
    <w:rsid w:val="001F05AC"/>
    <w:rsid w:val="001F12B7"/>
    <w:rsid w:val="001F329C"/>
    <w:rsid w:val="001F44A5"/>
    <w:rsid w:val="001F4DDF"/>
    <w:rsid w:val="001F4E87"/>
    <w:rsid w:val="001F5E48"/>
    <w:rsid w:val="0020103C"/>
    <w:rsid w:val="00201757"/>
    <w:rsid w:val="00204BC8"/>
    <w:rsid w:val="00207374"/>
    <w:rsid w:val="002146C1"/>
    <w:rsid w:val="00215DEC"/>
    <w:rsid w:val="00217259"/>
    <w:rsid w:val="002244A5"/>
    <w:rsid w:val="002257D4"/>
    <w:rsid w:val="00230E4D"/>
    <w:rsid w:val="00231F6D"/>
    <w:rsid w:val="00237884"/>
    <w:rsid w:val="00251991"/>
    <w:rsid w:val="00252F2A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0881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3956"/>
    <w:rsid w:val="002E40BD"/>
    <w:rsid w:val="002E434E"/>
    <w:rsid w:val="002F20A1"/>
    <w:rsid w:val="002F2965"/>
    <w:rsid w:val="002F3276"/>
    <w:rsid w:val="002F3387"/>
    <w:rsid w:val="002F3C29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709D8"/>
    <w:rsid w:val="00372D83"/>
    <w:rsid w:val="00376B13"/>
    <w:rsid w:val="00385DA9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7D14"/>
    <w:rsid w:val="004115A2"/>
    <w:rsid w:val="00416C22"/>
    <w:rsid w:val="00420BC3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656F6"/>
    <w:rsid w:val="00470CCF"/>
    <w:rsid w:val="004725FF"/>
    <w:rsid w:val="00473830"/>
    <w:rsid w:val="00476FF4"/>
    <w:rsid w:val="00480BF9"/>
    <w:rsid w:val="0048109A"/>
    <w:rsid w:val="00486897"/>
    <w:rsid w:val="00492BED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565D"/>
    <w:rsid w:val="00513457"/>
    <w:rsid w:val="005137C4"/>
    <w:rsid w:val="005307F3"/>
    <w:rsid w:val="00530EB6"/>
    <w:rsid w:val="005323F3"/>
    <w:rsid w:val="00537DC8"/>
    <w:rsid w:val="00544E92"/>
    <w:rsid w:val="0054595C"/>
    <w:rsid w:val="00552E14"/>
    <w:rsid w:val="0055599C"/>
    <w:rsid w:val="00557362"/>
    <w:rsid w:val="0056209A"/>
    <w:rsid w:val="0057315B"/>
    <w:rsid w:val="005821FD"/>
    <w:rsid w:val="00585511"/>
    <w:rsid w:val="0059067F"/>
    <w:rsid w:val="00595B9D"/>
    <w:rsid w:val="00595CCD"/>
    <w:rsid w:val="005A0392"/>
    <w:rsid w:val="005A7A00"/>
    <w:rsid w:val="005B2115"/>
    <w:rsid w:val="005B2C07"/>
    <w:rsid w:val="005B74A3"/>
    <w:rsid w:val="005B77B5"/>
    <w:rsid w:val="005C31D0"/>
    <w:rsid w:val="005C4ED7"/>
    <w:rsid w:val="005D2387"/>
    <w:rsid w:val="005D5C7A"/>
    <w:rsid w:val="005D7346"/>
    <w:rsid w:val="005E4D46"/>
    <w:rsid w:val="005E5F9B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479D"/>
    <w:rsid w:val="006D6E6C"/>
    <w:rsid w:val="006E3CA8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53B9"/>
    <w:rsid w:val="00747E23"/>
    <w:rsid w:val="007533BD"/>
    <w:rsid w:val="00754307"/>
    <w:rsid w:val="00755520"/>
    <w:rsid w:val="007745E4"/>
    <w:rsid w:val="007772B3"/>
    <w:rsid w:val="0078197E"/>
    <w:rsid w:val="00796F61"/>
    <w:rsid w:val="007A3A3B"/>
    <w:rsid w:val="007A4C75"/>
    <w:rsid w:val="007B2B04"/>
    <w:rsid w:val="007B5A48"/>
    <w:rsid w:val="007B63B3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0CCF"/>
    <w:rsid w:val="008542C9"/>
    <w:rsid w:val="00862F22"/>
    <w:rsid w:val="00864FBB"/>
    <w:rsid w:val="008655E4"/>
    <w:rsid w:val="00870FEA"/>
    <w:rsid w:val="00871DA5"/>
    <w:rsid w:val="008746D9"/>
    <w:rsid w:val="00880344"/>
    <w:rsid w:val="00881D49"/>
    <w:rsid w:val="008859BB"/>
    <w:rsid w:val="00887CCA"/>
    <w:rsid w:val="0089184F"/>
    <w:rsid w:val="00892387"/>
    <w:rsid w:val="008A0729"/>
    <w:rsid w:val="008A1F5C"/>
    <w:rsid w:val="008A7239"/>
    <w:rsid w:val="008A7F83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4339"/>
    <w:rsid w:val="0091649B"/>
    <w:rsid w:val="00922D1F"/>
    <w:rsid w:val="00924027"/>
    <w:rsid w:val="009263CF"/>
    <w:rsid w:val="00927277"/>
    <w:rsid w:val="00927731"/>
    <w:rsid w:val="00930924"/>
    <w:rsid w:val="00932446"/>
    <w:rsid w:val="00933966"/>
    <w:rsid w:val="009341C3"/>
    <w:rsid w:val="00934EEA"/>
    <w:rsid w:val="0093668A"/>
    <w:rsid w:val="00937FB8"/>
    <w:rsid w:val="00945524"/>
    <w:rsid w:val="00947E92"/>
    <w:rsid w:val="00954631"/>
    <w:rsid w:val="00960639"/>
    <w:rsid w:val="00963B2C"/>
    <w:rsid w:val="00964D78"/>
    <w:rsid w:val="00967819"/>
    <w:rsid w:val="00974615"/>
    <w:rsid w:val="00985196"/>
    <w:rsid w:val="009951BB"/>
    <w:rsid w:val="009A565A"/>
    <w:rsid w:val="009A5846"/>
    <w:rsid w:val="009B1B18"/>
    <w:rsid w:val="009B2D78"/>
    <w:rsid w:val="009C251D"/>
    <w:rsid w:val="009C3593"/>
    <w:rsid w:val="009C4600"/>
    <w:rsid w:val="009E2C5F"/>
    <w:rsid w:val="009E49C1"/>
    <w:rsid w:val="009E798F"/>
    <w:rsid w:val="009F14FE"/>
    <w:rsid w:val="009F2E79"/>
    <w:rsid w:val="009F388D"/>
    <w:rsid w:val="009F3CE0"/>
    <w:rsid w:val="009F3D17"/>
    <w:rsid w:val="009F65C2"/>
    <w:rsid w:val="009F6F5C"/>
    <w:rsid w:val="009F70E0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50B03"/>
    <w:rsid w:val="00A55BED"/>
    <w:rsid w:val="00A57E78"/>
    <w:rsid w:val="00A63BC0"/>
    <w:rsid w:val="00A661B3"/>
    <w:rsid w:val="00A669F6"/>
    <w:rsid w:val="00A70665"/>
    <w:rsid w:val="00A93609"/>
    <w:rsid w:val="00A955E5"/>
    <w:rsid w:val="00A969BC"/>
    <w:rsid w:val="00AA07B2"/>
    <w:rsid w:val="00AA581D"/>
    <w:rsid w:val="00AA5AB4"/>
    <w:rsid w:val="00AB2DDF"/>
    <w:rsid w:val="00AB5968"/>
    <w:rsid w:val="00AC0204"/>
    <w:rsid w:val="00AC37B3"/>
    <w:rsid w:val="00AC5ECC"/>
    <w:rsid w:val="00AC7A1D"/>
    <w:rsid w:val="00AD0971"/>
    <w:rsid w:val="00AD3635"/>
    <w:rsid w:val="00AD6F23"/>
    <w:rsid w:val="00AE1473"/>
    <w:rsid w:val="00AF31AF"/>
    <w:rsid w:val="00AF4D7A"/>
    <w:rsid w:val="00AF713A"/>
    <w:rsid w:val="00AF74B2"/>
    <w:rsid w:val="00B01136"/>
    <w:rsid w:val="00B01FCA"/>
    <w:rsid w:val="00B0329A"/>
    <w:rsid w:val="00B036DC"/>
    <w:rsid w:val="00B12B25"/>
    <w:rsid w:val="00B13BAD"/>
    <w:rsid w:val="00B27DF3"/>
    <w:rsid w:val="00B307A2"/>
    <w:rsid w:val="00B33732"/>
    <w:rsid w:val="00B35C43"/>
    <w:rsid w:val="00B4059D"/>
    <w:rsid w:val="00B4277C"/>
    <w:rsid w:val="00B431F1"/>
    <w:rsid w:val="00B45981"/>
    <w:rsid w:val="00B50168"/>
    <w:rsid w:val="00B52287"/>
    <w:rsid w:val="00B52FA3"/>
    <w:rsid w:val="00B54E99"/>
    <w:rsid w:val="00B603B9"/>
    <w:rsid w:val="00B60445"/>
    <w:rsid w:val="00B604A6"/>
    <w:rsid w:val="00B6179F"/>
    <w:rsid w:val="00B65DA9"/>
    <w:rsid w:val="00B66B0B"/>
    <w:rsid w:val="00B74FAE"/>
    <w:rsid w:val="00B81872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7671"/>
    <w:rsid w:val="00BD6880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5452"/>
    <w:rsid w:val="00C56FD1"/>
    <w:rsid w:val="00C60EDC"/>
    <w:rsid w:val="00C61363"/>
    <w:rsid w:val="00C62C55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5953"/>
    <w:rsid w:val="00CB0350"/>
    <w:rsid w:val="00CB1673"/>
    <w:rsid w:val="00CB286E"/>
    <w:rsid w:val="00CB2B48"/>
    <w:rsid w:val="00CC02E9"/>
    <w:rsid w:val="00CC0951"/>
    <w:rsid w:val="00CC230F"/>
    <w:rsid w:val="00CC6635"/>
    <w:rsid w:val="00CC671D"/>
    <w:rsid w:val="00CC7BAA"/>
    <w:rsid w:val="00CD2E74"/>
    <w:rsid w:val="00CD3020"/>
    <w:rsid w:val="00CD3D15"/>
    <w:rsid w:val="00CD689E"/>
    <w:rsid w:val="00CE2E27"/>
    <w:rsid w:val="00CE43A5"/>
    <w:rsid w:val="00CE70AB"/>
    <w:rsid w:val="00CF254F"/>
    <w:rsid w:val="00CF4D15"/>
    <w:rsid w:val="00CF693E"/>
    <w:rsid w:val="00D06033"/>
    <w:rsid w:val="00D10FAB"/>
    <w:rsid w:val="00D20B71"/>
    <w:rsid w:val="00D2374F"/>
    <w:rsid w:val="00D26F58"/>
    <w:rsid w:val="00D31060"/>
    <w:rsid w:val="00D33CA1"/>
    <w:rsid w:val="00D42F32"/>
    <w:rsid w:val="00D432DB"/>
    <w:rsid w:val="00D5337B"/>
    <w:rsid w:val="00D5409C"/>
    <w:rsid w:val="00D55638"/>
    <w:rsid w:val="00D563D4"/>
    <w:rsid w:val="00D617D3"/>
    <w:rsid w:val="00D629A6"/>
    <w:rsid w:val="00D6506B"/>
    <w:rsid w:val="00D659BD"/>
    <w:rsid w:val="00D70689"/>
    <w:rsid w:val="00D76991"/>
    <w:rsid w:val="00D80816"/>
    <w:rsid w:val="00D8459C"/>
    <w:rsid w:val="00D852FD"/>
    <w:rsid w:val="00D86BD0"/>
    <w:rsid w:val="00D90206"/>
    <w:rsid w:val="00D9150D"/>
    <w:rsid w:val="00D9495E"/>
    <w:rsid w:val="00D95B2D"/>
    <w:rsid w:val="00DA3248"/>
    <w:rsid w:val="00DA5750"/>
    <w:rsid w:val="00DA5F1A"/>
    <w:rsid w:val="00DB27D1"/>
    <w:rsid w:val="00DB50FE"/>
    <w:rsid w:val="00DC01EE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2961"/>
    <w:rsid w:val="00DE5705"/>
    <w:rsid w:val="00DE6169"/>
    <w:rsid w:val="00DF3673"/>
    <w:rsid w:val="00DF7226"/>
    <w:rsid w:val="00E059AA"/>
    <w:rsid w:val="00E06100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0E66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274AC"/>
    <w:rsid w:val="00F34AC0"/>
    <w:rsid w:val="00F3615F"/>
    <w:rsid w:val="00F3639C"/>
    <w:rsid w:val="00F4334F"/>
    <w:rsid w:val="00F445CE"/>
    <w:rsid w:val="00F44ED0"/>
    <w:rsid w:val="00F45D7B"/>
    <w:rsid w:val="00F5380E"/>
    <w:rsid w:val="00F65D4B"/>
    <w:rsid w:val="00F66D09"/>
    <w:rsid w:val="00F701A8"/>
    <w:rsid w:val="00F74666"/>
    <w:rsid w:val="00F76C19"/>
    <w:rsid w:val="00F85B38"/>
    <w:rsid w:val="00F91D11"/>
    <w:rsid w:val="00F96248"/>
    <w:rsid w:val="00F96444"/>
    <w:rsid w:val="00FA4690"/>
    <w:rsid w:val="00FA6EA8"/>
    <w:rsid w:val="00FA7E0C"/>
    <w:rsid w:val="00FB2B45"/>
    <w:rsid w:val="00FB3362"/>
    <w:rsid w:val="00FB3C1D"/>
    <w:rsid w:val="00FB474B"/>
    <w:rsid w:val="00FC5C64"/>
    <w:rsid w:val="00FC6FE6"/>
    <w:rsid w:val="00FD3184"/>
    <w:rsid w:val="00FD419F"/>
    <w:rsid w:val="00FD5963"/>
    <w:rsid w:val="00FF136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67F5-AC6C-4AA0-9AC3-5A0F1775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2155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2018-02-16T11:26:00Z</cp:lastPrinted>
  <dcterms:created xsi:type="dcterms:W3CDTF">2018-06-11T10:36:00Z</dcterms:created>
  <dcterms:modified xsi:type="dcterms:W3CDTF">2018-06-11T10:36:00Z</dcterms:modified>
</cp:coreProperties>
</file>