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7C64" w14:textId="6F7F124E" w:rsidR="00BC0A50" w:rsidRPr="00045ABE" w:rsidRDefault="00D92AD7" w:rsidP="00021FD1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0D5FD2">
        <w:rPr>
          <w:rFonts w:cs="Arial"/>
        </w:rPr>
        <w:t>, 5 grudnia</w:t>
      </w:r>
      <w:r w:rsidR="00E034FE">
        <w:rPr>
          <w:rFonts w:cs="Arial"/>
        </w:rPr>
        <w:t xml:space="preserve"> </w:t>
      </w:r>
      <w:r w:rsidR="00E25C9A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6B8AE9CF" w14:textId="40256D80" w:rsidR="002C2961" w:rsidRPr="00EC2598" w:rsidRDefault="000D5FD2" w:rsidP="00EC2598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 w:rsidRPr="00EC2598">
        <w:rPr>
          <w:noProof/>
          <w:sz w:val="22"/>
          <w:szCs w:val="22"/>
        </w:rPr>
        <w:t xml:space="preserve">Pociągiem do </w:t>
      </w:r>
      <w:r w:rsidR="00360ADF" w:rsidRPr="00EC2598">
        <w:rPr>
          <w:noProof/>
          <w:sz w:val="22"/>
          <w:szCs w:val="22"/>
        </w:rPr>
        <w:t>uzdrowiska</w:t>
      </w:r>
      <w:r w:rsidRPr="00EC2598">
        <w:rPr>
          <w:noProof/>
          <w:sz w:val="22"/>
          <w:szCs w:val="22"/>
        </w:rPr>
        <w:t xml:space="preserve"> w Ciechocinku</w:t>
      </w:r>
    </w:p>
    <w:p w14:paraId="0DB6551D" w14:textId="6B6CF8E7" w:rsidR="000D5FD2" w:rsidRPr="00EC2598" w:rsidRDefault="00360ADF" w:rsidP="00EC2598">
      <w:pPr>
        <w:spacing w:before="100" w:beforeAutospacing="1" w:after="100" w:afterAutospacing="1" w:line="360" w:lineRule="auto"/>
        <w:rPr>
          <w:rFonts w:cs="Arial"/>
          <w:b/>
        </w:rPr>
      </w:pPr>
      <w:r w:rsidRPr="00EC2598">
        <w:rPr>
          <w:rFonts w:cs="Arial"/>
          <w:b/>
        </w:rPr>
        <w:t xml:space="preserve">Mieszkańcy i kuracjusze ponownie będą mogli skorzystać z pociągów, które dojadą do Ciechocinka. </w:t>
      </w:r>
      <w:r w:rsidR="003A3515" w:rsidRPr="00EC2598">
        <w:rPr>
          <w:rFonts w:cs="Arial"/>
          <w:b/>
        </w:rPr>
        <w:t xml:space="preserve">PKP Polskie Linie Kolejowe S.A., </w:t>
      </w:r>
      <w:r w:rsidRPr="00EC2598">
        <w:rPr>
          <w:rFonts w:cs="Arial"/>
          <w:b/>
        </w:rPr>
        <w:t xml:space="preserve">Urząd Marszałkowski Województwa Kujawsko – Pomorskiego </w:t>
      </w:r>
      <w:r w:rsidR="003A3515" w:rsidRPr="00EC2598">
        <w:rPr>
          <w:rFonts w:cs="Arial"/>
          <w:b/>
        </w:rPr>
        <w:t>oraz</w:t>
      </w:r>
      <w:r w:rsidR="00F80546" w:rsidRPr="00EC2598">
        <w:rPr>
          <w:rFonts w:cs="Arial"/>
          <w:b/>
        </w:rPr>
        <w:t xml:space="preserve"> Miasto Ciechocinek </w:t>
      </w:r>
      <w:r w:rsidRPr="00EC2598">
        <w:rPr>
          <w:rFonts w:cs="Arial"/>
          <w:b/>
        </w:rPr>
        <w:t xml:space="preserve">podpisały list intencyjny w sprawie </w:t>
      </w:r>
      <w:r w:rsidR="00651FDC" w:rsidRPr="00EC2598">
        <w:rPr>
          <w:rFonts w:cs="Arial"/>
          <w:b/>
        </w:rPr>
        <w:t xml:space="preserve">wyrażenia woli </w:t>
      </w:r>
      <w:r w:rsidRPr="00EC2598">
        <w:rPr>
          <w:rFonts w:cs="Arial"/>
          <w:b/>
        </w:rPr>
        <w:t xml:space="preserve">współpracy na rzecz przywrócenia połączeń pasażerskich na linii kolejowej nr 245 Aleksandrów Kujawski – Ciechocinek. </w:t>
      </w:r>
    </w:p>
    <w:p w14:paraId="0CD120B2" w14:textId="2DBEF6B6" w:rsidR="00360ADF" w:rsidRPr="00EC2598" w:rsidRDefault="00360ADF" w:rsidP="00EC2598">
      <w:pPr>
        <w:spacing w:before="100" w:beforeAutospacing="1" w:after="100" w:afterAutospacing="1" w:line="360" w:lineRule="auto"/>
        <w:rPr>
          <w:rFonts w:cs="Arial"/>
        </w:rPr>
      </w:pPr>
      <w:r w:rsidRPr="00EC2598">
        <w:rPr>
          <w:rFonts w:cs="Arial"/>
        </w:rPr>
        <w:t>Podpisany we wtorek, 5 grudnia, list intencyjny między zarządcą narodowej sieci linii kolejowych a władzami województwa kujawsko – pomorskiego</w:t>
      </w:r>
      <w:r w:rsidR="00F80546" w:rsidRPr="00EC2598">
        <w:rPr>
          <w:rFonts w:cs="Arial"/>
        </w:rPr>
        <w:t xml:space="preserve"> i Gminą Miejską Ciechocinek</w:t>
      </w:r>
      <w:r w:rsidRPr="00EC2598">
        <w:rPr>
          <w:rFonts w:cs="Arial"/>
        </w:rPr>
        <w:t xml:space="preserve"> to kolejny krok w kierunku powrotu pociągów do popularnego uzdrowiska. Ostatnie regularne połączenia pasażerskie na linii nr 245 Aleksandrów Kujawski – Ciechocinek były możliwe w 2011 r. (podczas wakacji w 2014 r. jeździły pociągi sezonowe). </w:t>
      </w:r>
    </w:p>
    <w:p w14:paraId="6B560E4E" w14:textId="7F9E6CD5" w:rsidR="00360ADF" w:rsidRPr="00EC2598" w:rsidRDefault="00EC2598" w:rsidP="00EC2598">
      <w:pPr>
        <w:spacing w:before="100" w:beforeAutospacing="1" w:after="100" w:afterAutospacing="1" w:line="360" w:lineRule="auto"/>
        <w:rPr>
          <w:rFonts w:cs="Arial"/>
          <w:b/>
        </w:rPr>
      </w:pPr>
      <w:r w:rsidRPr="00EC2598">
        <w:rPr>
          <w:rFonts w:cs="Arial"/>
          <w:b/>
        </w:rPr>
        <w:t>–</w:t>
      </w:r>
      <w:r w:rsidR="003C56AE" w:rsidRPr="00EC2598">
        <w:rPr>
          <w:rFonts w:cs="Arial"/>
          <w:b/>
        </w:rPr>
        <w:t xml:space="preserve"> </w:t>
      </w:r>
      <w:r w:rsidR="003C56AE" w:rsidRPr="00EC2598">
        <w:rPr>
          <w:rFonts w:cs="Arial"/>
          <w:b/>
          <w:i/>
        </w:rPr>
        <w:t>Starania o powrót pociągów pasażerskich do Ciechocinka wpisują się w skutecznie prowadzoną przez polski rząd walkę z wykluczeniem komunikacyjnym. Mieszkańcy Ciechocinka i okolic zasługują na dostęp do bezpiecznej i przewidywalnej kolei, która jest najbardziej ekologicznym środkiem transportu</w:t>
      </w:r>
      <w:r w:rsidR="003C56AE" w:rsidRPr="00EC2598">
        <w:rPr>
          <w:rFonts w:cs="Arial"/>
          <w:b/>
        </w:rPr>
        <w:t xml:space="preserve"> – powiedział Andrzej Bittel, sekretarz stanu w Ministerstwie Infrastruktury. </w:t>
      </w:r>
    </w:p>
    <w:p w14:paraId="77BBCA4A" w14:textId="60812760" w:rsidR="00360ADF" w:rsidRPr="00EC2598" w:rsidRDefault="00EC2598" w:rsidP="00EC2598">
      <w:pPr>
        <w:spacing w:before="100" w:beforeAutospacing="1" w:after="100" w:afterAutospacing="1" w:line="360" w:lineRule="auto"/>
        <w:rPr>
          <w:rFonts w:cs="Arial"/>
          <w:b/>
        </w:rPr>
      </w:pPr>
      <w:r w:rsidRPr="00EC2598">
        <w:rPr>
          <w:rFonts w:cs="Arial"/>
          <w:b/>
        </w:rPr>
        <w:t>–</w:t>
      </w:r>
      <w:r w:rsidR="00360ADF" w:rsidRPr="00EC2598">
        <w:rPr>
          <w:rFonts w:cs="Arial"/>
          <w:b/>
        </w:rPr>
        <w:t xml:space="preserve"> </w:t>
      </w:r>
      <w:r w:rsidR="00360ADF" w:rsidRPr="00EC2598">
        <w:rPr>
          <w:rFonts w:cs="Arial"/>
          <w:b/>
          <w:i/>
        </w:rPr>
        <w:t xml:space="preserve">Prace remontowe linii zapewnią lepszy dostęp do kolei w tej części regionu. Mieszkańcom umożliwią dojazd do pracy lub szkoły pociągiem, a kuracjuszom dotarcie do popularnego uzdrowiska. Podpisanie listu intencyjnego to kolejny przykład udanej współpracy </w:t>
      </w:r>
      <w:r w:rsidR="00B92DF7" w:rsidRPr="00EC2598">
        <w:rPr>
          <w:rFonts w:cs="Arial"/>
          <w:b/>
          <w:i/>
        </w:rPr>
        <w:t>PLK SA</w:t>
      </w:r>
      <w:r w:rsidR="003C56AE" w:rsidRPr="00EC2598">
        <w:rPr>
          <w:rFonts w:cs="Arial"/>
          <w:b/>
          <w:i/>
        </w:rPr>
        <w:t xml:space="preserve"> z samorządami, na której skorzystają podróżni</w:t>
      </w:r>
      <w:r w:rsidR="003C56AE" w:rsidRPr="00EC2598">
        <w:rPr>
          <w:rFonts w:cs="Arial"/>
          <w:b/>
        </w:rPr>
        <w:t xml:space="preserve"> – powiedział </w:t>
      </w:r>
      <w:r w:rsidR="003A3515" w:rsidRPr="00EC2598">
        <w:rPr>
          <w:rFonts w:cs="Arial"/>
          <w:b/>
        </w:rPr>
        <w:t>Arnold Bresch</w:t>
      </w:r>
      <w:r w:rsidR="003C56AE" w:rsidRPr="00EC2598">
        <w:rPr>
          <w:rFonts w:cs="Arial"/>
          <w:b/>
        </w:rPr>
        <w:t xml:space="preserve">, </w:t>
      </w:r>
      <w:r w:rsidR="003A3515" w:rsidRPr="00EC2598">
        <w:rPr>
          <w:rFonts w:cs="Arial"/>
          <w:b/>
        </w:rPr>
        <w:t>członek</w:t>
      </w:r>
      <w:r w:rsidR="003C56AE" w:rsidRPr="00EC2598">
        <w:rPr>
          <w:rFonts w:cs="Arial"/>
          <w:b/>
        </w:rPr>
        <w:t xml:space="preserve"> Zarządu PKP Polskich Linii Kolejowych S.A.</w:t>
      </w:r>
      <w:r w:rsidR="00360ADF" w:rsidRPr="00EC2598">
        <w:rPr>
          <w:rFonts w:cs="Arial"/>
          <w:b/>
        </w:rPr>
        <w:t xml:space="preserve">  </w:t>
      </w:r>
    </w:p>
    <w:p w14:paraId="41D11634" w14:textId="3C1E2FFE" w:rsidR="000D5FD2" w:rsidRPr="00EC2598" w:rsidRDefault="00F80546" w:rsidP="00EC2598">
      <w:pPr>
        <w:spacing w:before="100" w:beforeAutospacing="1" w:after="100" w:afterAutospacing="1" w:line="360" w:lineRule="auto"/>
        <w:rPr>
          <w:rFonts w:cs="Arial"/>
        </w:rPr>
      </w:pPr>
      <w:r w:rsidRPr="00EC2598">
        <w:rPr>
          <w:rFonts w:cs="Arial"/>
        </w:rPr>
        <w:t xml:space="preserve">Zgodnie z zapisami listu intencyjnego, PLK SA deklarują </w:t>
      </w:r>
      <w:r w:rsidR="004C4924" w:rsidRPr="00EC2598">
        <w:rPr>
          <w:rFonts w:cs="Arial"/>
        </w:rPr>
        <w:t>wolę podjęcia działań w celu zabezpieczenia</w:t>
      </w:r>
      <w:r w:rsidRPr="00EC2598">
        <w:rPr>
          <w:rFonts w:cs="Arial"/>
        </w:rPr>
        <w:t xml:space="preserve"> środków finansowych oraz realizację prac remontowych, niezbędnych do przywrócenia połączeń pasażerskich na linii Aleksandrów Kujawski – Ciechocinek. Gmina Miejska Ciechocinek </w:t>
      </w:r>
      <w:r w:rsidR="004C4924" w:rsidRPr="00EC2598">
        <w:rPr>
          <w:rFonts w:cs="Arial"/>
        </w:rPr>
        <w:t>w przyszłości podejmie działania</w:t>
      </w:r>
      <w:r w:rsidRPr="00EC2598">
        <w:rPr>
          <w:rFonts w:cs="Arial"/>
        </w:rPr>
        <w:t xml:space="preserve"> ułatwiające połączenie infrastruktury miejskiej z kolejową (np. drogi dojścia), a Urząd Marszałkowski Województwa Kujawsko - Pomorskiego deklaruje wolę przywrócenia pa</w:t>
      </w:r>
      <w:r w:rsidR="0059277E" w:rsidRPr="00EC2598">
        <w:rPr>
          <w:rFonts w:cs="Arial"/>
        </w:rPr>
        <w:t xml:space="preserve">sażerskich połączeń kolejowych w liczbie minimum 4 par pociągów dziennie. </w:t>
      </w:r>
      <w:r w:rsidR="004C4924" w:rsidRPr="00EC2598">
        <w:rPr>
          <w:rFonts w:cs="Arial"/>
        </w:rPr>
        <w:t>Potwierdzenie deklarac</w:t>
      </w:r>
      <w:r w:rsidR="003A3515" w:rsidRPr="00EC2598">
        <w:rPr>
          <w:rFonts w:cs="Arial"/>
        </w:rPr>
        <w:t>ji zostanie zawarte w odrębnym p</w:t>
      </w:r>
      <w:r w:rsidR="004C4924" w:rsidRPr="00EC2598">
        <w:rPr>
          <w:rFonts w:cs="Arial"/>
        </w:rPr>
        <w:t>orozumieniu bezpośrednio przed podjęciem prac.</w:t>
      </w:r>
    </w:p>
    <w:p w14:paraId="3E8B6D55" w14:textId="15DDB3CD" w:rsidR="00D92AD7" w:rsidRPr="00EC2598" w:rsidRDefault="0059277E" w:rsidP="00EC2598">
      <w:pPr>
        <w:spacing w:before="100" w:beforeAutospacing="1" w:after="100" w:afterAutospacing="1" w:line="360" w:lineRule="auto"/>
        <w:rPr>
          <w:rFonts w:cs="Arial"/>
        </w:rPr>
      </w:pPr>
      <w:r w:rsidRPr="00EC2598">
        <w:rPr>
          <w:rFonts w:cs="Arial"/>
        </w:rPr>
        <w:lastRenderedPageBreak/>
        <w:t xml:space="preserve">W ramach planowanych prac PLK SA </w:t>
      </w:r>
      <w:r w:rsidR="00C455AC" w:rsidRPr="00EC2598">
        <w:rPr>
          <w:rFonts w:cs="Arial"/>
        </w:rPr>
        <w:t xml:space="preserve">wymienią nawierzchnię peronów w Ciechocinku, Odolinie i Aleksandrowie Kujawskim. Zamontowane zostaną nowe wiaty, ławki oraz energooszczędne oświetlenie. Tory i rozjazdy zostaną wyremontowane, a wymiana urządzeń sterowania ruchem kolejowych i remont sieci trakcyjnej zapewni sprawne i bezpieczne podróże koleją. Podniesiony zostanie poziom bezpieczeństwa na pięciu przejazdach kolejowo – drogowych. </w:t>
      </w:r>
      <w:r w:rsidR="00C16B07" w:rsidRPr="00EC2598">
        <w:rPr>
          <w:bCs/>
          <w:shd w:val="clear" w:color="auto" w:fill="FFFFFF"/>
        </w:rPr>
        <w:t xml:space="preserve">W </w:t>
      </w:r>
      <w:r w:rsidR="00543B8F" w:rsidRPr="00EC2598">
        <w:rPr>
          <w:bCs/>
          <w:shd w:val="clear" w:color="auto" w:fill="FFFFFF"/>
        </w:rPr>
        <w:t xml:space="preserve">Nowym </w:t>
      </w:r>
      <w:r w:rsidR="00C16B07" w:rsidRPr="00EC2598">
        <w:rPr>
          <w:bCs/>
          <w:shd w:val="clear" w:color="auto" w:fill="FFFFFF"/>
        </w:rPr>
        <w:t xml:space="preserve">Ciechocinku przejazd znajdujący się na skrzyżowaniu drogi krajowej nr 91 ze zjazdem z autostrady A1, zyska </w:t>
      </w:r>
      <w:r w:rsidR="007B2464" w:rsidRPr="00EC2598">
        <w:rPr>
          <w:bCs/>
          <w:shd w:val="clear" w:color="auto" w:fill="FFFFFF"/>
        </w:rPr>
        <w:t xml:space="preserve">nowe </w:t>
      </w:r>
      <w:r w:rsidR="00C455AC" w:rsidRPr="00EC2598">
        <w:rPr>
          <w:bCs/>
          <w:shd w:val="clear" w:color="auto" w:fill="FFFFFF"/>
        </w:rPr>
        <w:t>zabezpieczenia w postaci sygnalizacji i rogatek</w:t>
      </w:r>
      <w:r w:rsidR="00543B8F" w:rsidRPr="00EC2598">
        <w:rPr>
          <w:bCs/>
          <w:shd w:val="clear" w:color="auto" w:fill="FFFFFF"/>
        </w:rPr>
        <w:t>, współpracujących z sygnalizacją świetlną na skrzyżowaniu wspomnianych dróg</w:t>
      </w:r>
      <w:r w:rsidR="00C16B07" w:rsidRPr="00EC2598">
        <w:rPr>
          <w:bCs/>
          <w:shd w:val="clear" w:color="auto" w:fill="FFFFFF"/>
        </w:rPr>
        <w:t xml:space="preserve">. </w:t>
      </w:r>
    </w:p>
    <w:p w14:paraId="133D906E" w14:textId="516DA1CF" w:rsidR="00365DEE" w:rsidRPr="00EC2598" w:rsidRDefault="001D2D47" w:rsidP="00EC2598">
      <w:pPr>
        <w:spacing w:before="100" w:beforeAutospacing="1" w:after="100" w:afterAutospacing="1" w:line="360" w:lineRule="auto"/>
        <w:rPr>
          <w:bCs/>
          <w:shd w:val="clear" w:color="auto" w:fill="FFFFFF"/>
        </w:rPr>
      </w:pPr>
      <w:r w:rsidRPr="00EC2598">
        <w:rPr>
          <w:bCs/>
          <w:shd w:val="clear" w:color="auto" w:fill="FFFFFF"/>
        </w:rPr>
        <w:t>Kolejnym etapem</w:t>
      </w:r>
      <w:r w:rsidR="00FF2FC3" w:rsidRPr="00EC2598">
        <w:rPr>
          <w:bCs/>
          <w:shd w:val="clear" w:color="auto" w:fill="FFFFFF"/>
        </w:rPr>
        <w:t xml:space="preserve"> będzie podpisanie porozumienia mi</w:t>
      </w:r>
      <w:r w:rsidR="00EC2598">
        <w:rPr>
          <w:bCs/>
          <w:shd w:val="clear" w:color="auto" w:fill="FFFFFF"/>
        </w:rPr>
        <w:t>ę</w:t>
      </w:r>
      <w:r w:rsidR="00FF2FC3" w:rsidRPr="00EC2598">
        <w:rPr>
          <w:bCs/>
          <w:shd w:val="clear" w:color="auto" w:fill="FFFFFF"/>
        </w:rPr>
        <w:t xml:space="preserve">dzy stronami - PKP Polskimi Liniami Kolejowymi S.A., Urzędem Marszałkowskim Województwa Kujawsko – Pomorskiego oraz Miastem Ciechocinek. Następnie możliwa będzie realizacja robót. </w:t>
      </w:r>
      <w:r w:rsidR="00365DEE" w:rsidRPr="00EC2598">
        <w:rPr>
          <w:bCs/>
          <w:shd w:val="clear" w:color="auto" w:fill="FFFFFF"/>
        </w:rPr>
        <w:t>Szacowana w</w:t>
      </w:r>
      <w:r w:rsidR="006E73ED" w:rsidRPr="00EC2598">
        <w:rPr>
          <w:bCs/>
          <w:shd w:val="clear" w:color="auto" w:fill="FFFFFF"/>
        </w:rPr>
        <w:t>artość prac to ponad 12 mln zł</w:t>
      </w:r>
      <w:r w:rsidR="00C455AC" w:rsidRPr="00EC2598">
        <w:rPr>
          <w:bCs/>
          <w:shd w:val="clear" w:color="auto" w:fill="FFFFFF"/>
        </w:rPr>
        <w:t xml:space="preserve"> netto</w:t>
      </w:r>
      <w:r w:rsidR="006E73ED" w:rsidRPr="00EC2598">
        <w:rPr>
          <w:bCs/>
          <w:shd w:val="clear" w:color="auto" w:fill="FFFFFF"/>
        </w:rPr>
        <w:t>. Finansowanie zaplanowane jest</w:t>
      </w:r>
      <w:r w:rsidR="00365DEE" w:rsidRPr="00EC2598">
        <w:rPr>
          <w:bCs/>
          <w:shd w:val="clear" w:color="auto" w:fill="FFFFFF"/>
        </w:rPr>
        <w:t xml:space="preserve"> ze środków budżetowych. </w:t>
      </w:r>
    </w:p>
    <w:p w14:paraId="1360AE5F" w14:textId="77777777" w:rsidR="00365DEE" w:rsidRDefault="00365DEE" w:rsidP="000D5FD2">
      <w:pPr>
        <w:spacing w:line="360" w:lineRule="auto"/>
        <w:rPr>
          <w:b/>
          <w:bCs/>
          <w:color w:val="1A1A1A"/>
          <w:shd w:val="clear" w:color="auto" w:fill="FFFFFF"/>
        </w:rPr>
      </w:pPr>
    </w:p>
    <w:p w14:paraId="344EF3F9" w14:textId="0639DAEE" w:rsidR="00EA1045" w:rsidRPr="00365DEE" w:rsidRDefault="00021FD1" w:rsidP="000D5FD2">
      <w:pPr>
        <w:spacing w:line="360" w:lineRule="auto"/>
      </w:pPr>
      <w:r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7F0D13E3" w:rsidR="00681C6E" w:rsidRPr="00021FD1" w:rsidRDefault="00D92AD7" w:rsidP="000D5FD2">
      <w:pPr>
        <w:spacing w:line="36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Przemysław Zieliński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 w:rsidR="000D5FD2">
        <w:rPr>
          <w:bCs/>
          <w:color w:val="1A1A1A"/>
          <w:shd w:val="clear" w:color="auto" w:fill="FFFFFF"/>
        </w:rPr>
        <w:t> </w:t>
      </w:r>
      <w:r w:rsidR="00EF4EAC">
        <w:rPr>
          <w:bCs/>
          <w:color w:val="1A1A1A"/>
          <w:shd w:val="clear" w:color="auto" w:fill="FFFFFF"/>
        </w:rPr>
        <w:t xml:space="preserve">22 473 30 02 </w:t>
      </w:r>
    </w:p>
    <w:sectPr w:rsidR="00681C6E" w:rsidRPr="00021FD1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CEDF" w14:textId="77777777" w:rsidR="00B3062D" w:rsidRDefault="00B3062D" w:rsidP="009D1AEB">
      <w:pPr>
        <w:spacing w:after="0" w:line="240" w:lineRule="auto"/>
      </w:pPr>
      <w:r>
        <w:separator/>
      </w:r>
    </w:p>
  </w:endnote>
  <w:endnote w:type="continuationSeparator" w:id="0">
    <w:p w14:paraId="743E576B" w14:textId="77777777" w:rsidR="00B3062D" w:rsidRDefault="00B3062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B528" w14:textId="5F046B99" w:rsidR="000D5FD2" w:rsidRDefault="000D5FD2" w:rsidP="000D5FD2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FACC18" w14:textId="77777777" w:rsidR="000D5FD2" w:rsidRDefault="000D5FD2" w:rsidP="000D5FD2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550D009" w14:textId="66D7B653" w:rsidR="00860074" w:rsidRPr="00E034FE" w:rsidRDefault="000D5FD2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04CD" w14:textId="77777777" w:rsidR="00B3062D" w:rsidRDefault="00B3062D" w:rsidP="009D1AEB">
      <w:pPr>
        <w:spacing w:after="0" w:line="240" w:lineRule="auto"/>
      </w:pPr>
      <w:r>
        <w:separator/>
      </w:r>
    </w:p>
  </w:footnote>
  <w:footnote w:type="continuationSeparator" w:id="0">
    <w:p w14:paraId="0454EC04" w14:textId="77777777" w:rsidR="00B3062D" w:rsidRDefault="00B3062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396157">
    <w:abstractNumId w:val="5"/>
  </w:num>
  <w:num w:numId="2" w16cid:durableId="1348674470">
    <w:abstractNumId w:val="4"/>
  </w:num>
  <w:num w:numId="3" w16cid:durableId="411977250">
    <w:abstractNumId w:val="3"/>
  </w:num>
  <w:num w:numId="4" w16cid:durableId="1516917809">
    <w:abstractNumId w:val="2"/>
  </w:num>
  <w:num w:numId="5" w16cid:durableId="398985872">
    <w:abstractNumId w:val="7"/>
  </w:num>
  <w:num w:numId="6" w16cid:durableId="485441854">
    <w:abstractNumId w:val="1"/>
  </w:num>
  <w:num w:numId="7" w16cid:durableId="1472677617">
    <w:abstractNumId w:val="0"/>
  </w:num>
  <w:num w:numId="8" w16cid:durableId="952202290">
    <w:abstractNumId w:val="8"/>
  </w:num>
  <w:num w:numId="9" w16cid:durableId="1094788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1FD1"/>
    <w:rsid w:val="00027E62"/>
    <w:rsid w:val="00040C2E"/>
    <w:rsid w:val="000418CE"/>
    <w:rsid w:val="00045ABE"/>
    <w:rsid w:val="00047DB3"/>
    <w:rsid w:val="0005304C"/>
    <w:rsid w:val="00062D29"/>
    <w:rsid w:val="000751E8"/>
    <w:rsid w:val="0007763E"/>
    <w:rsid w:val="00084B47"/>
    <w:rsid w:val="000A1DC1"/>
    <w:rsid w:val="000A2F69"/>
    <w:rsid w:val="000A518F"/>
    <w:rsid w:val="000B7E22"/>
    <w:rsid w:val="000D5FD2"/>
    <w:rsid w:val="000D78E4"/>
    <w:rsid w:val="000E16CD"/>
    <w:rsid w:val="000E3F3D"/>
    <w:rsid w:val="000E5986"/>
    <w:rsid w:val="000F3BBA"/>
    <w:rsid w:val="000F6F01"/>
    <w:rsid w:val="00111DBF"/>
    <w:rsid w:val="00113F57"/>
    <w:rsid w:val="001173E0"/>
    <w:rsid w:val="00120D6C"/>
    <w:rsid w:val="001323F8"/>
    <w:rsid w:val="00146764"/>
    <w:rsid w:val="00157BA5"/>
    <w:rsid w:val="00157FE2"/>
    <w:rsid w:val="00160625"/>
    <w:rsid w:val="00171492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D2D47"/>
    <w:rsid w:val="001E6D26"/>
    <w:rsid w:val="002039BC"/>
    <w:rsid w:val="002075F0"/>
    <w:rsid w:val="0021677E"/>
    <w:rsid w:val="00227B82"/>
    <w:rsid w:val="00231D2F"/>
    <w:rsid w:val="00236985"/>
    <w:rsid w:val="00237E95"/>
    <w:rsid w:val="00264F5F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7237"/>
    <w:rsid w:val="003153DC"/>
    <w:rsid w:val="00330C61"/>
    <w:rsid w:val="003342D2"/>
    <w:rsid w:val="00334920"/>
    <w:rsid w:val="00346E5E"/>
    <w:rsid w:val="00347190"/>
    <w:rsid w:val="00354A7C"/>
    <w:rsid w:val="00360ADF"/>
    <w:rsid w:val="00365DEE"/>
    <w:rsid w:val="003705AB"/>
    <w:rsid w:val="00375ABF"/>
    <w:rsid w:val="003763F4"/>
    <w:rsid w:val="00377C74"/>
    <w:rsid w:val="0038086A"/>
    <w:rsid w:val="00395D0E"/>
    <w:rsid w:val="003A1DF9"/>
    <w:rsid w:val="003A3515"/>
    <w:rsid w:val="003A3BFD"/>
    <w:rsid w:val="003A56B1"/>
    <w:rsid w:val="003B0138"/>
    <w:rsid w:val="003C1F63"/>
    <w:rsid w:val="003C56AE"/>
    <w:rsid w:val="003E794F"/>
    <w:rsid w:val="003F0C77"/>
    <w:rsid w:val="003F7320"/>
    <w:rsid w:val="004058B2"/>
    <w:rsid w:val="00405B66"/>
    <w:rsid w:val="004120FA"/>
    <w:rsid w:val="0041698D"/>
    <w:rsid w:val="00433858"/>
    <w:rsid w:val="00443AC9"/>
    <w:rsid w:val="00452FB3"/>
    <w:rsid w:val="00462889"/>
    <w:rsid w:val="0046454A"/>
    <w:rsid w:val="00471426"/>
    <w:rsid w:val="00480B16"/>
    <w:rsid w:val="00487C92"/>
    <w:rsid w:val="004A1187"/>
    <w:rsid w:val="004A3685"/>
    <w:rsid w:val="004A4396"/>
    <w:rsid w:val="004C11E0"/>
    <w:rsid w:val="004C4924"/>
    <w:rsid w:val="004D0442"/>
    <w:rsid w:val="004D7F09"/>
    <w:rsid w:val="004E6C6C"/>
    <w:rsid w:val="004F1593"/>
    <w:rsid w:val="0051769C"/>
    <w:rsid w:val="00523C46"/>
    <w:rsid w:val="00527A22"/>
    <w:rsid w:val="00532473"/>
    <w:rsid w:val="00532860"/>
    <w:rsid w:val="00534327"/>
    <w:rsid w:val="00534979"/>
    <w:rsid w:val="00543B8F"/>
    <w:rsid w:val="005455CC"/>
    <w:rsid w:val="005457CA"/>
    <w:rsid w:val="00545BC4"/>
    <w:rsid w:val="0057269A"/>
    <w:rsid w:val="00573EF3"/>
    <w:rsid w:val="00574C88"/>
    <w:rsid w:val="00582E85"/>
    <w:rsid w:val="0059277E"/>
    <w:rsid w:val="005A36E5"/>
    <w:rsid w:val="005A6998"/>
    <w:rsid w:val="005B5A85"/>
    <w:rsid w:val="005C4431"/>
    <w:rsid w:val="005D007D"/>
    <w:rsid w:val="005D2DD3"/>
    <w:rsid w:val="005D48F3"/>
    <w:rsid w:val="005F5099"/>
    <w:rsid w:val="00601BD3"/>
    <w:rsid w:val="00601FC5"/>
    <w:rsid w:val="00612C70"/>
    <w:rsid w:val="00613B9C"/>
    <w:rsid w:val="0061432E"/>
    <w:rsid w:val="00620C91"/>
    <w:rsid w:val="00622F0A"/>
    <w:rsid w:val="00625135"/>
    <w:rsid w:val="00627E0B"/>
    <w:rsid w:val="00632B6B"/>
    <w:rsid w:val="0063625B"/>
    <w:rsid w:val="0064774B"/>
    <w:rsid w:val="00650FC6"/>
    <w:rsid w:val="00651FDC"/>
    <w:rsid w:val="006579C0"/>
    <w:rsid w:val="00664E62"/>
    <w:rsid w:val="00670FC2"/>
    <w:rsid w:val="00671A21"/>
    <w:rsid w:val="00677933"/>
    <w:rsid w:val="00681C6E"/>
    <w:rsid w:val="00686210"/>
    <w:rsid w:val="00687995"/>
    <w:rsid w:val="006B0EE6"/>
    <w:rsid w:val="006B4D4A"/>
    <w:rsid w:val="006B6D07"/>
    <w:rsid w:val="006C6C1C"/>
    <w:rsid w:val="006C7789"/>
    <w:rsid w:val="006D522E"/>
    <w:rsid w:val="006D5485"/>
    <w:rsid w:val="006D7B9D"/>
    <w:rsid w:val="006D7F85"/>
    <w:rsid w:val="006E1E02"/>
    <w:rsid w:val="006E277A"/>
    <w:rsid w:val="006E3AFC"/>
    <w:rsid w:val="006E73ED"/>
    <w:rsid w:val="006F5154"/>
    <w:rsid w:val="00706CE5"/>
    <w:rsid w:val="007105C4"/>
    <w:rsid w:val="00711EA4"/>
    <w:rsid w:val="007130DE"/>
    <w:rsid w:val="00713A09"/>
    <w:rsid w:val="007222EE"/>
    <w:rsid w:val="00740CCD"/>
    <w:rsid w:val="007467FD"/>
    <w:rsid w:val="00755272"/>
    <w:rsid w:val="007609EE"/>
    <w:rsid w:val="0076587B"/>
    <w:rsid w:val="00767FD1"/>
    <w:rsid w:val="00780229"/>
    <w:rsid w:val="0078314B"/>
    <w:rsid w:val="00783D10"/>
    <w:rsid w:val="00785BD8"/>
    <w:rsid w:val="0079742E"/>
    <w:rsid w:val="007A29EC"/>
    <w:rsid w:val="007B2464"/>
    <w:rsid w:val="007C26E2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66591"/>
    <w:rsid w:val="008871D9"/>
    <w:rsid w:val="008908B7"/>
    <w:rsid w:val="0089315D"/>
    <w:rsid w:val="008B0D70"/>
    <w:rsid w:val="008B6FCB"/>
    <w:rsid w:val="008B761C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28F4"/>
    <w:rsid w:val="00927523"/>
    <w:rsid w:val="00931F69"/>
    <w:rsid w:val="00935D08"/>
    <w:rsid w:val="00944F16"/>
    <w:rsid w:val="00944F63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51771"/>
    <w:rsid w:val="00A62CB6"/>
    <w:rsid w:val="00A63D52"/>
    <w:rsid w:val="00A71022"/>
    <w:rsid w:val="00A71EB7"/>
    <w:rsid w:val="00A73D63"/>
    <w:rsid w:val="00A7412E"/>
    <w:rsid w:val="00A80E7D"/>
    <w:rsid w:val="00A82974"/>
    <w:rsid w:val="00A8692A"/>
    <w:rsid w:val="00A87BA7"/>
    <w:rsid w:val="00A92C97"/>
    <w:rsid w:val="00AA148F"/>
    <w:rsid w:val="00AB4CEB"/>
    <w:rsid w:val="00AC2FCE"/>
    <w:rsid w:val="00AE0224"/>
    <w:rsid w:val="00AE38D0"/>
    <w:rsid w:val="00AE7E5D"/>
    <w:rsid w:val="00B109CB"/>
    <w:rsid w:val="00B257DC"/>
    <w:rsid w:val="00B26847"/>
    <w:rsid w:val="00B27B0A"/>
    <w:rsid w:val="00B3062D"/>
    <w:rsid w:val="00B3546F"/>
    <w:rsid w:val="00B40C5F"/>
    <w:rsid w:val="00B5161E"/>
    <w:rsid w:val="00B76037"/>
    <w:rsid w:val="00B86A9E"/>
    <w:rsid w:val="00B92DF7"/>
    <w:rsid w:val="00B93B1C"/>
    <w:rsid w:val="00B94929"/>
    <w:rsid w:val="00BA69CF"/>
    <w:rsid w:val="00BA6CFB"/>
    <w:rsid w:val="00BB6657"/>
    <w:rsid w:val="00BC0A50"/>
    <w:rsid w:val="00BC4ABE"/>
    <w:rsid w:val="00BD0BCE"/>
    <w:rsid w:val="00BD1561"/>
    <w:rsid w:val="00BD1ACB"/>
    <w:rsid w:val="00BD316C"/>
    <w:rsid w:val="00BD4E48"/>
    <w:rsid w:val="00BE1905"/>
    <w:rsid w:val="00BE30C9"/>
    <w:rsid w:val="00BE4825"/>
    <w:rsid w:val="00BF09E7"/>
    <w:rsid w:val="00C15A10"/>
    <w:rsid w:val="00C16B07"/>
    <w:rsid w:val="00C20ECB"/>
    <w:rsid w:val="00C22C99"/>
    <w:rsid w:val="00C332FA"/>
    <w:rsid w:val="00C33D09"/>
    <w:rsid w:val="00C340C9"/>
    <w:rsid w:val="00C429FD"/>
    <w:rsid w:val="00C4370D"/>
    <w:rsid w:val="00C43C59"/>
    <w:rsid w:val="00C455AC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A3A38"/>
    <w:rsid w:val="00CA77FF"/>
    <w:rsid w:val="00CB0960"/>
    <w:rsid w:val="00CB1489"/>
    <w:rsid w:val="00CC6FC9"/>
    <w:rsid w:val="00CC7791"/>
    <w:rsid w:val="00CD4BC5"/>
    <w:rsid w:val="00CD4F75"/>
    <w:rsid w:val="00CD65AC"/>
    <w:rsid w:val="00CE76EE"/>
    <w:rsid w:val="00CF28B8"/>
    <w:rsid w:val="00D01A87"/>
    <w:rsid w:val="00D01B5D"/>
    <w:rsid w:val="00D11F02"/>
    <w:rsid w:val="00D149FC"/>
    <w:rsid w:val="00D52F4E"/>
    <w:rsid w:val="00D537A7"/>
    <w:rsid w:val="00D57D51"/>
    <w:rsid w:val="00D61483"/>
    <w:rsid w:val="00D64DEB"/>
    <w:rsid w:val="00D67915"/>
    <w:rsid w:val="00D72D9D"/>
    <w:rsid w:val="00D82C62"/>
    <w:rsid w:val="00D904C8"/>
    <w:rsid w:val="00D913D5"/>
    <w:rsid w:val="00D91CD1"/>
    <w:rsid w:val="00D92307"/>
    <w:rsid w:val="00D92AD7"/>
    <w:rsid w:val="00D93EF7"/>
    <w:rsid w:val="00DB0658"/>
    <w:rsid w:val="00DB2DA1"/>
    <w:rsid w:val="00DC595B"/>
    <w:rsid w:val="00DD0356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1320A"/>
    <w:rsid w:val="00E25C9A"/>
    <w:rsid w:val="00E26E05"/>
    <w:rsid w:val="00E2721D"/>
    <w:rsid w:val="00E3374A"/>
    <w:rsid w:val="00E341CC"/>
    <w:rsid w:val="00E5730A"/>
    <w:rsid w:val="00E81479"/>
    <w:rsid w:val="00E8430D"/>
    <w:rsid w:val="00E91DC6"/>
    <w:rsid w:val="00E949C3"/>
    <w:rsid w:val="00E96849"/>
    <w:rsid w:val="00E9730F"/>
    <w:rsid w:val="00EA1045"/>
    <w:rsid w:val="00EA34AF"/>
    <w:rsid w:val="00EB5E35"/>
    <w:rsid w:val="00EC217E"/>
    <w:rsid w:val="00EC2598"/>
    <w:rsid w:val="00ED372D"/>
    <w:rsid w:val="00EE2241"/>
    <w:rsid w:val="00EE4F78"/>
    <w:rsid w:val="00EE6D38"/>
    <w:rsid w:val="00EF101E"/>
    <w:rsid w:val="00EF4EAC"/>
    <w:rsid w:val="00EF6F0E"/>
    <w:rsid w:val="00EF75A5"/>
    <w:rsid w:val="00F03917"/>
    <w:rsid w:val="00F05BC8"/>
    <w:rsid w:val="00F07254"/>
    <w:rsid w:val="00F12AAB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60709"/>
    <w:rsid w:val="00F723F7"/>
    <w:rsid w:val="00F762AB"/>
    <w:rsid w:val="00F80546"/>
    <w:rsid w:val="00F82DCA"/>
    <w:rsid w:val="00F8542D"/>
    <w:rsid w:val="00F92943"/>
    <w:rsid w:val="00F92D3F"/>
    <w:rsid w:val="00FA354C"/>
    <w:rsid w:val="00FA354E"/>
    <w:rsid w:val="00FA448D"/>
    <w:rsid w:val="00FA7556"/>
    <w:rsid w:val="00FC1A60"/>
    <w:rsid w:val="00FC2A83"/>
    <w:rsid w:val="00FC605C"/>
    <w:rsid w:val="00FC6BB0"/>
    <w:rsid w:val="00FD1A5E"/>
    <w:rsid w:val="00FE0963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do uzdrowiska w Ciechocinku</vt:lpstr>
    </vt:vector>
  </TitlesOfParts>
  <Company>PKP PLK S.A.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do uzdrowiska w Ciechocinku</dc:title>
  <dc:subject/>
  <dc:creator>Katarzyna.Glowacka@plk-sa.pl</dc:creator>
  <cp:keywords/>
  <dc:description/>
  <cp:lastModifiedBy>Dudzińska Maria</cp:lastModifiedBy>
  <cp:revision>2</cp:revision>
  <cp:lastPrinted>2023-06-27T13:46:00Z</cp:lastPrinted>
  <dcterms:created xsi:type="dcterms:W3CDTF">2023-12-05T10:56:00Z</dcterms:created>
  <dcterms:modified xsi:type="dcterms:W3CDTF">2023-12-05T10:56:00Z</dcterms:modified>
</cp:coreProperties>
</file>