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992964">
        <w:rPr>
          <w:rFonts w:cs="Arial"/>
        </w:rPr>
        <w:t xml:space="preserve"> 20 maja </w:t>
      </w:r>
      <w:r w:rsidR="0095230C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992964" w:rsidP="009D1AEB">
      <w:pPr>
        <w:pStyle w:val="Nagwek1"/>
      </w:pPr>
      <w:r>
        <w:t xml:space="preserve">PLK zwiększają możliwości </w:t>
      </w:r>
      <w:r w:rsidR="007963F2">
        <w:t xml:space="preserve">dowozu </w:t>
      </w:r>
      <w:r>
        <w:t xml:space="preserve">towarów </w:t>
      </w:r>
      <w:r w:rsidR="007963F2">
        <w:t xml:space="preserve">do portów Trójmiasta </w:t>
      </w:r>
    </w:p>
    <w:p w:rsidR="00992964" w:rsidRDefault="007963F2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Sprawniejszy, krótszy </w:t>
      </w:r>
      <w:r w:rsidR="00AD771D">
        <w:rPr>
          <w:rFonts w:cs="Arial"/>
          <w:b/>
        </w:rPr>
        <w:t>i bezpieczny p</w:t>
      </w:r>
      <w:r w:rsidR="00992964">
        <w:rPr>
          <w:rFonts w:cs="Arial"/>
          <w:b/>
        </w:rPr>
        <w:t>rzeładunek większej ilości towarów</w:t>
      </w:r>
      <w:r w:rsidR="00AD771D">
        <w:rPr>
          <w:rFonts w:cs="Arial"/>
          <w:b/>
        </w:rPr>
        <w:t xml:space="preserve"> zapewni modernizacja kolejowego dostępu do portów morskich w Gdańsku i Gdyni. </w:t>
      </w:r>
      <w:r>
        <w:rPr>
          <w:rFonts w:cs="Arial"/>
          <w:b/>
        </w:rPr>
        <w:t xml:space="preserve">Na zlecenie </w:t>
      </w:r>
      <w:r w:rsidR="00AD771D">
        <w:rPr>
          <w:rFonts w:cs="Arial"/>
          <w:b/>
        </w:rPr>
        <w:t>PKP Polski</w:t>
      </w:r>
      <w:r>
        <w:rPr>
          <w:rFonts w:cs="Arial"/>
          <w:b/>
        </w:rPr>
        <w:t>ch Linii</w:t>
      </w:r>
      <w:r w:rsidR="00AD771D">
        <w:rPr>
          <w:rFonts w:cs="Arial"/>
          <w:b/>
        </w:rPr>
        <w:t xml:space="preserve"> Kolejow</w:t>
      </w:r>
      <w:r>
        <w:rPr>
          <w:rFonts w:cs="Arial"/>
          <w:b/>
        </w:rPr>
        <w:t>ych</w:t>
      </w:r>
      <w:r w:rsidR="00AD771D">
        <w:rPr>
          <w:rFonts w:cs="Arial"/>
          <w:b/>
        </w:rPr>
        <w:t xml:space="preserve"> S.A. przebudow</w:t>
      </w:r>
      <w:r>
        <w:rPr>
          <w:rFonts w:cs="Arial"/>
          <w:b/>
        </w:rPr>
        <w:t xml:space="preserve">ywane są </w:t>
      </w:r>
      <w:r w:rsidR="00AD771D">
        <w:rPr>
          <w:rFonts w:cs="Arial"/>
          <w:b/>
        </w:rPr>
        <w:t>stacje, wymienia</w:t>
      </w:r>
      <w:r>
        <w:rPr>
          <w:rFonts w:cs="Arial"/>
          <w:b/>
        </w:rPr>
        <w:t>ne</w:t>
      </w:r>
      <w:r w:rsidR="00AD771D">
        <w:rPr>
          <w:rFonts w:cs="Arial"/>
          <w:b/>
        </w:rPr>
        <w:t xml:space="preserve"> tory i sieć trakcyjn</w:t>
      </w:r>
      <w:r>
        <w:rPr>
          <w:rFonts w:cs="Arial"/>
          <w:b/>
        </w:rPr>
        <w:t>a.</w:t>
      </w:r>
      <w:r w:rsidR="00AD771D">
        <w:rPr>
          <w:rFonts w:cs="Arial"/>
          <w:b/>
        </w:rPr>
        <w:t xml:space="preserve"> </w:t>
      </w:r>
      <w:r w:rsidR="00350F27">
        <w:rPr>
          <w:rFonts w:cs="Arial"/>
          <w:b/>
        </w:rPr>
        <w:t>Pojadą</w:t>
      </w:r>
      <w:r>
        <w:rPr>
          <w:rFonts w:cs="Arial"/>
          <w:b/>
        </w:rPr>
        <w:t xml:space="preserve"> dłuższe i cięższe składy. </w:t>
      </w:r>
      <w:r w:rsidR="00AD771D">
        <w:rPr>
          <w:rFonts w:cs="Arial"/>
          <w:b/>
        </w:rPr>
        <w:t xml:space="preserve">Inwestycja </w:t>
      </w:r>
      <w:r>
        <w:rPr>
          <w:rFonts w:cs="Arial"/>
          <w:b/>
        </w:rPr>
        <w:t xml:space="preserve">za ponad 2,6 mld zł </w:t>
      </w:r>
      <w:r w:rsidR="00AD771D">
        <w:rPr>
          <w:rFonts w:cs="Arial"/>
          <w:b/>
        </w:rPr>
        <w:t xml:space="preserve">współfinansowana </w:t>
      </w:r>
      <w:r>
        <w:rPr>
          <w:rFonts w:cs="Arial"/>
          <w:b/>
        </w:rPr>
        <w:t xml:space="preserve">jest </w:t>
      </w:r>
      <w:r w:rsidR="00AD771D">
        <w:rPr>
          <w:rFonts w:cs="Arial"/>
          <w:b/>
        </w:rPr>
        <w:t xml:space="preserve">z instrumentu </w:t>
      </w:r>
      <w:r>
        <w:rPr>
          <w:rFonts w:cs="Arial"/>
          <w:b/>
        </w:rPr>
        <w:t>unijnego „Łącząc Europę”.</w:t>
      </w:r>
    </w:p>
    <w:p w:rsidR="00AB1501" w:rsidRDefault="00AB1501" w:rsidP="00860074">
      <w:pPr>
        <w:spacing w:line="276" w:lineRule="auto"/>
        <w:rPr>
          <w:rFonts w:cs="Arial"/>
        </w:rPr>
      </w:pPr>
      <w:r>
        <w:rPr>
          <w:rFonts w:cs="Arial"/>
        </w:rPr>
        <w:t xml:space="preserve">Kolejowe dojazdy do portów w Gdańsku i Gdyni są na etapie przebudowy, która zwiększy ich potencjał.  </w:t>
      </w:r>
      <w:bookmarkStart w:id="0" w:name="_GoBack"/>
      <w:r w:rsidR="004F6B74" w:rsidRPr="004F6B74">
        <w:rPr>
          <w:rFonts w:cs="Arial"/>
          <w:sz w:val="24"/>
          <w:szCs w:val="24"/>
          <w:shd w:val="clear" w:color="auto" w:fill="FFFFFF"/>
        </w:rPr>
        <w:t>Inwestycje znacznie poprawią warunki przewozu towarów koleją. Pojadą dłuższe nawet 740 m pociągi o obciążeniu 22,1 tony na oś.</w:t>
      </w:r>
      <w:bookmarkEnd w:id="0"/>
    </w:p>
    <w:p w:rsidR="005B6B29" w:rsidRPr="005B6B29" w:rsidRDefault="00AB1501" w:rsidP="005B6B29">
      <w:pPr>
        <w:shd w:val="clear" w:color="auto" w:fill="FFFFFF"/>
        <w:spacing w:after="0" w:line="240" w:lineRule="auto"/>
        <w:rPr>
          <w:rFonts w:cs="Arial"/>
          <w:b/>
        </w:rPr>
      </w:pPr>
      <w:r w:rsidRPr="00AB1501">
        <w:rPr>
          <w:rFonts w:cs="Arial"/>
          <w:b/>
          <w:i/>
        </w:rPr>
        <w:t xml:space="preserve">- </w:t>
      </w:r>
      <w:r w:rsidRPr="005B6B29">
        <w:rPr>
          <w:rFonts w:cs="Arial"/>
          <w:b/>
          <w:i/>
        </w:rPr>
        <w:t>Inwestycje realizowane przez PKP Polskie Linie Kolejowe S.A</w:t>
      </w:r>
      <w:r w:rsidR="00243BAB">
        <w:rPr>
          <w:rFonts w:cs="Arial"/>
          <w:b/>
          <w:i/>
        </w:rPr>
        <w:t>.</w:t>
      </w:r>
      <w:r w:rsidRPr="005B6B29">
        <w:rPr>
          <w:rFonts w:cs="Arial"/>
          <w:b/>
          <w:i/>
        </w:rPr>
        <w:t xml:space="preserve"> w trójmiejskich portach </w:t>
      </w:r>
      <w:r w:rsidR="005B6B29">
        <w:rPr>
          <w:rFonts w:cs="Arial"/>
          <w:b/>
          <w:i/>
        </w:rPr>
        <w:t xml:space="preserve">Gdańska i Gdyni </w:t>
      </w:r>
      <w:r w:rsidRPr="005B6B29">
        <w:rPr>
          <w:rFonts w:cs="Arial"/>
          <w:b/>
          <w:i/>
        </w:rPr>
        <w:t xml:space="preserve">mają istotne znaczenie dla gospodarki. </w:t>
      </w:r>
      <w:r w:rsidR="005B6B29" w:rsidRPr="005B6B29">
        <w:rPr>
          <w:rFonts w:cs="Arial"/>
          <w:b/>
          <w:i/>
        </w:rPr>
        <w:t xml:space="preserve">Prace postępują według przyjętych harmonogramów. </w:t>
      </w:r>
      <w:r w:rsidRPr="005B6B29">
        <w:rPr>
          <w:rFonts w:cs="Arial"/>
          <w:b/>
          <w:i/>
        </w:rPr>
        <w:t>Po zakończeniu przebudowy torów i urządzeń oraz mostów i wiaduktów kolejowy transport będzie mógł zapewnić szybszy przewóz większej ilości towarów</w:t>
      </w:r>
      <w:r w:rsidR="005B6B29">
        <w:rPr>
          <w:rFonts w:cs="Arial"/>
          <w:b/>
          <w:i/>
        </w:rPr>
        <w:t xml:space="preserve"> </w:t>
      </w:r>
      <w:r w:rsidR="005B6B29" w:rsidRPr="005B6B29">
        <w:rPr>
          <w:rFonts w:cs="Arial"/>
          <w:b/>
        </w:rPr>
        <w:t>–</w:t>
      </w:r>
      <w:r w:rsidR="005B6B29">
        <w:rPr>
          <w:rFonts w:cs="Arial"/>
          <w:b/>
        </w:rPr>
        <w:t xml:space="preserve">powiedział </w:t>
      </w:r>
      <w:r w:rsidR="005B6B29" w:rsidRPr="005B6B29">
        <w:rPr>
          <w:rFonts w:cs="Arial"/>
          <w:b/>
        </w:rPr>
        <w:t xml:space="preserve">Arnold Bresch członek Zarządu PKP Polskich Linii Kolejowych S.A. </w:t>
      </w:r>
    </w:p>
    <w:p w:rsidR="005B6B29" w:rsidRDefault="005B6B29" w:rsidP="00A46073">
      <w:pPr>
        <w:rPr>
          <w:rFonts w:cs="Arial"/>
          <w:b/>
          <w:lang w:eastAsia="pl-PL"/>
        </w:rPr>
      </w:pPr>
    </w:p>
    <w:p w:rsidR="00A46073" w:rsidRPr="00A46073" w:rsidRDefault="00A46073" w:rsidP="00A46073">
      <w:pPr>
        <w:rPr>
          <w:rFonts w:cs="Arial"/>
          <w:lang w:eastAsia="pl-PL"/>
        </w:rPr>
      </w:pPr>
      <w:r w:rsidRPr="007963F2">
        <w:rPr>
          <w:rFonts w:cs="Arial"/>
          <w:b/>
          <w:lang w:eastAsia="pl-PL"/>
        </w:rPr>
        <w:t>Na stacji Gdynia Port</w:t>
      </w:r>
      <w:r w:rsidRPr="00A46073">
        <w:rPr>
          <w:rFonts w:cs="Arial"/>
          <w:lang w:eastAsia="pl-PL"/>
        </w:rPr>
        <w:t xml:space="preserve"> roboty ziemne przygotow</w:t>
      </w:r>
      <w:r w:rsidR="007963F2">
        <w:rPr>
          <w:rFonts w:cs="Arial"/>
          <w:lang w:eastAsia="pl-PL"/>
        </w:rPr>
        <w:t xml:space="preserve">ują </w:t>
      </w:r>
      <w:r w:rsidRPr="00A46073">
        <w:rPr>
          <w:rFonts w:cs="Arial"/>
          <w:lang w:eastAsia="pl-PL"/>
        </w:rPr>
        <w:t xml:space="preserve">teren pod budowę nowych torów, rozjazdów </w:t>
      </w:r>
      <w:r w:rsidR="007963F2">
        <w:rPr>
          <w:rFonts w:cs="Arial"/>
          <w:lang w:eastAsia="pl-PL"/>
        </w:rPr>
        <w:t xml:space="preserve">oraz </w:t>
      </w:r>
      <w:r w:rsidRPr="00A46073">
        <w:rPr>
          <w:rFonts w:cs="Arial"/>
          <w:lang w:eastAsia="pl-PL"/>
        </w:rPr>
        <w:t>dróg technologicznych. Montowane jest odwodnienie układu torowego, sieć wodociągowa i kanalizacja sanitarna. Usunięto już ponad 6</w:t>
      </w:r>
      <w:r w:rsidR="007963F2">
        <w:rPr>
          <w:rFonts w:cs="Arial"/>
          <w:lang w:eastAsia="pl-PL"/>
        </w:rPr>
        <w:t>0</w:t>
      </w:r>
      <w:r w:rsidRPr="00A46073">
        <w:rPr>
          <w:rFonts w:cs="Arial"/>
          <w:lang w:eastAsia="pl-PL"/>
        </w:rPr>
        <w:t xml:space="preserve"> km starych torów oraz ponad 160 rozjazdów. Do budowy nowego układu torowego wykonawca zgromadził </w:t>
      </w:r>
      <w:r w:rsidR="00010D5F">
        <w:rPr>
          <w:rFonts w:cs="Arial"/>
          <w:lang w:eastAsia="pl-PL"/>
        </w:rPr>
        <w:t>160 tys. podkładów oraz około 17</w:t>
      </w:r>
      <w:r w:rsidRPr="00A46073">
        <w:rPr>
          <w:rFonts w:cs="Arial"/>
          <w:lang w:eastAsia="pl-PL"/>
        </w:rPr>
        <w:t xml:space="preserve">0 km szyn. Rozpoczął się remont budynku nastawni. </w:t>
      </w:r>
      <w:r w:rsidR="007963F2">
        <w:rPr>
          <w:rFonts w:cs="Arial"/>
          <w:lang w:eastAsia="pl-PL"/>
        </w:rPr>
        <w:t>S</w:t>
      </w:r>
      <w:r w:rsidR="007963F2" w:rsidRPr="00A46073">
        <w:rPr>
          <w:rFonts w:cs="Arial"/>
          <w:lang w:eastAsia="pl-PL"/>
        </w:rPr>
        <w:t>prawną i bezpieczną obsługę większej liczby pociągów towarowych</w:t>
      </w:r>
      <w:r w:rsidR="007963F2">
        <w:rPr>
          <w:rFonts w:cs="Arial"/>
          <w:lang w:eastAsia="pl-PL"/>
        </w:rPr>
        <w:t xml:space="preserve"> zapewnią nowe</w:t>
      </w:r>
      <w:r w:rsidRPr="00A46073">
        <w:rPr>
          <w:rFonts w:cs="Arial"/>
          <w:lang w:eastAsia="pl-PL"/>
        </w:rPr>
        <w:t xml:space="preserve"> urządzenia oraz system sterowan</w:t>
      </w:r>
      <w:r w:rsidR="007963F2">
        <w:rPr>
          <w:rFonts w:cs="Arial"/>
          <w:lang w:eastAsia="pl-PL"/>
        </w:rPr>
        <w:t>ia ruchem kolejowym</w:t>
      </w:r>
    </w:p>
    <w:p w:rsidR="00A46073" w:rsidRDefault="00A46073" w:rsidP="00010D5F">
      <w:pPr>
        <w:suppressAutoHyphens/>
        <w:autoSpaceDN w:val="0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 ramach projektu</w:t>
      </w:r>
      <w:r w:rsidRPr="0095230C">
        <w:rPr>
          <w:rFonts w:eastAsia="Times New Roman" w:cs="Arial"/>
          <w:lang w:eastAsia="pl-PL"/>
        </w:rPr>
        <w:t xml:space="preserve"> </w:t>
      </w:r>
      <w:r w:rsidRPr="007963F2">
        <w:rPr>
          <w:rFonts w:eastAsia="Times New Roman" w:cs="Arial"/>
          <w:lang w:eastAsia="pl-PL"/>
        </w:rPr>
        <w:t>„Poprawa dostępu kolejowego do portu morskiego w Gdyni”</w:t>
      </w:r>
      <w:r>
        <w:rPr>
          <w:rFonts w:eastAsia="Times New Roman" w:cs="Arial"/>
          <w:lang w:eastAsia="pl-PL"/>
        </w:rPr>
        <w:t xml:space="preserve"> przebudowanych i zelektryfikowanych zostanie 115 km torów</w:t>
      </w:r>
      <w:r w:rsidRPr="0095230C">
        <w:rPr>
          <w:rFonts w:eastAsia="Times New Roman" w:cs="Arial"/>
          <w:lang w:eastAsia="pl-PL"/>
        </w:rPr>
        <w:t>.</w:t>
      </w:r>
      <w:r>
        <w:rPr>
          <w:rFonts w:eastAsia="Times New Roman" w:cs="Arial"/>
          <w:lang w:eastAsia="pl-PL"/>
        </w:rPr>
        <w:t xml:space="preserve"> </w:t>
      </w:r>
      <w:r w:rsidR="007963F2">
        <w:rPr>
          <w:rFonts w:eastAsia="Times New Roman" w:cs="Arial"/>
          <w:lang w:eastAsia="pl-PL"/>
        </w:rPr>
        <w:t xml:space="preserve">Będą </w:t>
      </w:r>
      <w:r>
        <w:rPr>
          <w:rFonts w:eastAsia="Times New Roman" w:cs="Arial"/>
          <w:lang w:eastAsia="pl-PL"/>
        </w:rPr>
        <w:t>dwa nowe wiadukty kolejowe</w:t>
      </w:r>
      <w:r w:rsidR="007963F2">
        <w:rPr>
          <w:rFonts w:eastAsia="Times New Roman" w:cs="Arial"/>
          <w:lang w:eastAsia="pl-PL"/>
        </w:rPr>
        <w:t>. Przebudowanych</w:t>
      </w:r>
      <w:r>
        <w:rPr>
          <w:rFonts w:eastAsia="Times New Roman" w:cs="Arial"/>
          <w:lang w:eastAsia="pl-PL"/>
        </w:rPr>
        <w:t xml:space="preserve"> zostanie 13 km dróg, most kolejowy oraz 2 przejazdy kolejowo – drogowe w ciągu ul. Puckiej. </w:t>
      </w:r>
    </w:p>
    <w:p w:rsidR="00860074" w:rsidRDefault="000F0191" w:rsidP="00860074">
      <w:pPr>
        <w:pStyle w:val="Nagwek2"/>
        <w:rPr>
          <w:rFonts w:eastAsia="Calibri"/>
        </w:rPr>
      </w:pPr>
      <w:r>
        <w:rPr>
          <w:rFonts w:eastAsia="Calibri"/>
        </w:rPr>
        <w:t>Wiadukt usprawni komunikację w Gdańsku</w:t>
      </w:r>
    </w:p>
    <w:p w:rsidR="0095230C" w:rsidRPr="00010D5F" w:rsidRDefault="00A3536E" w:rsidP="00A3536E">
      <w:pPr>
        <w:shd w:val="clear" w:color="auto" w:fill="FFFFFF"/>
        <w:rPr>
          <w:rFonts w:cs="Arial"/>
        </w:rPr>
      </w:pPr>
      <w:r w:rsidRPr="001A0EBA">
        <w:rPr>
          <w:rFonts w:cs="Arial"/>
          <w:b/>
        </w:rPr>
        <w:t xml:space="preserve">Na stacji </w:t>
      </w:r>
      <w:r w:rsidRPr="001A0EBA">
        <w:rPr>
          <w:rFonts w:cs="Arial"/>
          <w:b/>
          <w:bCs/>
        </w:rPr>
        <w:t>Gdańsk Zaspa Towarowa</w:t>
      </w:r>
      <w:r w:rsidR="001A0EBA">
        <w:rPr>
          <w:rFonts w:cs="Arial"/>
          <w:b/>
          <w:bCs/>
        </w:rPr>
        <w:t xml:space="preserve"> </w:t>
      </w:r>
      <w:r w:rsidR="001A0EBA" w:rsidRPr="001A0EBA">
        <w:rPr>
          <w:rFonts w:cs="Arial"/>
          <w:bCs/>
        </w:rPr>
        <w:t>z</w:t>
      </w:r>
      <w:r w:rsidRPr="001A0EBA">
        <w:rPr>
          <w:rFonts w:cs="Arial"/>
        </w:rPr>
        <w:t>d</w:t>
      </w:r>
      <w:r w:rsidRPr="00010D5F">
        <w:rPr>
          <w:rFonts w:cs="Arial"/>
        </w:rPr>
        <w:t xml:space="preserve">emontowano prawie 30 km torów oraz ponad 70 rozjazdów. </w:t>
      </w:r>
      <w:r w:rsidR="001A0EBA" w:rsidRPr="00010D5F">
        <w:rPr>
          <w:rFonts w:cs="Arial"/>
        </w:rPr>
        <w:t>Budowana jest nowa nastawnia i sieć trakcyjna</w:t>
      </w:r>
      <w:r w:rsidR="001A0EBA">
        <w:rPr>
          <w:rFonts w:cs="Arial"/>
        </w:rPr>
        <w:t>.</w:t>
      </w:r>
      <w:r w:rsidR="001A0EBA" w:rsidRPr="00010D5F">
        <w:rPr>
          <w:rFonts w:cs="Arial"/>
        </w:rPr>
        <w:t xml:space="preserve"> </w:t>
      </w:r>
      <w:r w:rsidRPr="00010D5F">
        <w:rPr>
          <w:rFonts w:cs="Arial"/>
        </w:rPr>
        <w:t xml:space="preserve">Kontynuowane jest wzmacnianie gruntu. </w:t>
      </w:r>
      <w:r w:rsidR="001A0EBA">
        <w:rPr>
          <w:rFonts w:cs="Arial"/>
        </w:rPr>
        <w:t xml:space="preserve">W ramach prac wykonawca </w:t>
      </w:r>
      <w:r w:rsidRPr="00010D5F">
        <w:rPr>
          <w:rFonts w:cs="Arial"/>
        </w:rPr>
        <w:t>uży</w:t>
      </w:r>
      <w:r w:rsidR="001A0EBA">
        <w:rPr>
          <w:rFonts w:cs="Arial"/>
        </w:rPr>
        <w:t>ł</w:t>
      </w:r>
      <w:r w:rsidRPr="00010D5F">
        <w:rPr>
          <w:rFonts w:cs="Arial"/>
        </w:rPr>
        <w:t xml:space="preserve"> do</w:t>
      </w:r>
      <w:r w:rsidR="001A0EBA">
        <w:rPr>
          <w:rFonts w:cs="Arial"/>
        </w:rPr>
        <w:t>tychczas</w:t>
      </w:r>
      <w:r w:rsidRPr="00010D5F">
        <w:rPr>
          <w:rFonts w:cs="Arial"/>
        </w:rPr>
        <w:t xml:space="preserve"> ponad 6500 pali. </w:t>
      </w:r>
      <w:r w:rsidR="001A0EBA">
        <w:rPr>
          <w:rFonts w:cs="Arial"/>
        </w:rPr>
        <w:t>P</w:t>
      </w:r>
      <w:r w:rsidRPr="00010D5F">
        <w:rPr>
          <w:rFonts w:cs="Arial"/>
        </w:rPr>
        <w:t>rzebudow</w:t>
      </w:r>
      <w:r w:rsidR="001A0EBA">
        <w:rPr>
          <w:rFonts w:cs="Arial"/>
        </w:rPr>
        <w:t>ywane jest przejście</w:t>
      </w:r>
      <w:r w:rsidRPr="00010D5F">
        <w:rPr>
          <w:rFonts w:cs="Arial"/>
        </w:rPr>
        <w:t xml:space="preserve"> dla pieszych na przystanku Gdańsk K</w:t>
      </w:r>
      <w:r w:rsidR="001A0EBA">
        <w:rPr>
          <w:rFonts w:cs="Arial"/>
        </w:rPr>
        <w:t>olonii</w:t>
      </w:r>
      <w:r w:rsidRPr="00010D5F">
        <w:rPr>
          <w:rFonts w:cs="Arial"/>
        </w:rPr>
        <w:t>. Wykonawca przygotowuje się do przebudowy mostu nad Strzyżą</w:t>
      </w:r>
      <w:r w:rsidR="001A0EBA">
        <w:rPr>
          <w:rFonts w:cs="Arial"/>
        </w:rPr>
        <w:t xml:space="preserve"> oraz </w:t>
      </w:r>
      <w:r w:rsidRPr="00010D5F">
        <w:rPr>
          <w:rFonts w:cs="Arial"/>
        </w:rPr>
        <w:t xml:space="preserve"> budowy nowych torów oraz rozjazdów.</w:t>
      </w:r>
    </w:p>
    <w:p w:rsidR="0095230C" w:rsidRPr="0095230C" w:rsidRDefault="00010D5F" w:rsidP="00010D5F">
      <w:pPr>
        <w:shd w:val="clear" w:color="auto" w:fill="FFFFFF"/>
        <w:rPr>
          <w:rFonts w:cs="Arial"/>
          <w:color w:val="000000"/>
        </w:rPr>
      </w:pPr>
      <w:r w:rsidRPr="001A0EBA">
        <w:rPr>
          <w:rFonts w:cs="Arial"/>
          <w:b/>
        </w:rPr>
        <w:t xml:space="preserve">Na stacji </w:t>
      </w:r>
      <w:r w:rsidRPr="001A0EBA">
        <w:rPr>
          <w:rFonts w:cs="Arial"/>
          <w:b/>
          <w:bCs/>
        </w:rPr>
        <w:t>Gdańsk Port Północny</w:t>
      </w:r>
      <w:r w:rsidRPr="008C584B">
        <w:rPr>
          <w:rFonts w:cs="Arial"/>
        </w:rPr>
        <w:t xml:space="preserve"> usunięto około 13 km starych torów i 15 rozjazdów. </w:t>
      </w:r>
      <w:r w:rsidR="001A0EBA">
        <w:rPr>
          <w:rFonts w:cs="Arial"/>
        </w:rPr>
        <w:t>B</w:t>
      </w:r>
      <w:r w:rsidRPr="008C584B">
        <w:rPr>
          <w:rFonts w:cs="Arial"/>
        </w:rPr>
        <w:t>udowa</w:t>
      </w:r>
      <w:r w:rsidR="001A0EBA">
        <w:rPr>
          <w:rFonts w:cs="Arial"/>
        </w:rPr>
        <w:t>na</w:t>
      </w:r>
      <w:r w:rsidRPr="008C584B">
        <w:rPr>
          <w:rFonts w:cs="Arial"/>
        </w:rPr>
        <w:t xml:space="preserve"> </w:t>
      </w:r>
      <w:r w:rsidR="001A0EBA">
        <w:rPr>
          <w:rFonts w:cs="Arial"/>
        </w:rPr>
        <w:t xml:space="preserve">jest </w:t>
      </w:r>
      <w:r w:rsidRPr="008C584B">
        <w:rPr>
          <w:rFonts w:cs="Arial"/>
        </w:rPr>
        <w:t>sie</w:t>
      </w:r>
      <w:r w:rsidR="001A0EBA">
        <w:rPr>
          <w:rFonts w:cs="Arial"/>
        </w:rPr>
        <w:t>ć</w:t>
      </w:r>
      <w:r w:rsidRPr="008C584B">
        <w:rPr>
          <w:rFonts w:cs="Arial"/>
        </w:rPr>
        <w:t xml:space="preserve"> teletechniczn</w:t>
      </w:r>
      <w:r w:rsidR="001A0EBA">
        <w:rPr>
          <w:rFonts w:cs="Arial"/>
        </w:rPr>
        <w:t>a</w:t>
      </w:r>
      <w:r w:rsidRPr="008C584B">
        <w:rPr>
          <w:rFonts w:cs="Arial"/>
        </w:rPr>
        <w:t>, elektroenergetyczn</w:t>
      </w:r>
      <w:r w:rsidR="001A0EBA">
        <w:rPr>
          <w:rFonts w:cs="Arial"/>
        </w:rPr>
        <w:t>a</w:t>
      </w:r>
      <w:r w:rsidRPr="008C584B">
        <w:rPr>
          <w:rFonts w:cs="Arial"/>
        </w:rPr>
        <w:t xml:space="preserve"> oraz now</w:t>
      </w:r>
      <w:r w:rsidR="001A0EBA">
        <w:rPr>
          <w:rFonts w:cs="Arial"/>
        </w:rPr>
        <w:t>y</w:t>
      </w:r>
      <w:r w:rsidRPr="008C584B">
        <w:rPr>
          <w:rFonts w:cs="Arial"/>
        </w:rPr>
        <w:t xml:space="preserve"> system sterowania ruchem kolejowym. Wykonawca gromadząc szyny, podkłady i tłuczeń</w:t>
      </w:r>
      <w:r w:rsidR="001A0EBA" w:rsidRPr="001A0EBA">
        <w:rPr>
          <w:rFonts w:cs="Arial"/>
        </w:rPr>
        <w:t xml:space="preserve"> </w:t>
      </w:r>
      <w:r w:rsidR="001A0EBA" w:rsidRPr="008C584B">
        <w:rPr>
          <w:rFonts w:cs="Arial"/>
        </w:rPr>
        <w:t>do budowy nowej infrastruktury</w:t>
      </w:r>
      <w:r w:rsidRPr="008C584B">
        <w:rPr>
          <w:rFonts w:cs="Arial"/>
        </w:rPr>
        <w:t xml:space="preserve">. W sierpniu rozpocznie się budowa wiaduktu drogowego w ciągu ul. Ku Ujściu. </w:t>
      </w:r>
      <w:r w:rsidRPr="008C584B">
        <w:rPr>
          <w:rFonts w:eastAsia="Times New Roman" w:cs="Arial"/>
        </w:rPr>
        <w:t>Powstanie p</w:t>
      </w:r>
      <w:r w:rsidR="00D961CD">
        <w:rPr>
          <w:rFonts w:eastAsia="Times New Roman" w:cs="Arial"/>
        </w:rPr>
        <w:t>onad 100-metrowy obiekt. Wyremontowane lub</w:t>
      </w:r>
      <w:r w:rsidRPr="008C584B">
        <w:rPr>
          <w:rFonts w:eastAsia="Times New Roman" w:cs="Arial"/>
        </w:rPr>
        <w:t xml:space="preserve"> </w:t>
      </w:r>
      <w:r w:rsidR="00D961CD">
        <w:rPr>
          <w:rFonts w:eastAsia="Times New Roman" w:cs="Arial"/>
        </w:rPr>
        <w:t>zbudowane zostaną drogi dojazdowe</w:t>
      </w:r>
      <w:r w:rsidRPr="008C584B">
        <w:rPr>
          <w:rFonts w:eastAsia="Times New Roman" w:cs="Arial"/>
        </w:rPr>
        <w:t xml:space="preserve">. Zastąpienie przejazdu </w:t>
      </w:r>
      <w:r w:rsidRPr="008C584B">
        <w:rPr>
          <w:rFonts w:eastAsia="Times New Roman" w:cs="Arial"/>
        </w:rPr>
        <w:lastRenderedPageBreak/>
        <w:t xml:space="preserve">kolejowo-drogowego bezkolizyjnym skrzyżowaniem poprawi bezpieczeństwo w ruchu kolejowym </w:t>
      </w:r>
      <w:r w:rsidR="004005D1">
        <w:rPr>
          <w:rFonts w:eastAsia="Times New Roman" w:cs="Arial"/>
        </w:rPr>
        <w:t xml:space="preserve">i </w:t>
      </w:r>
      <w:r w:rsidR="004005D1" w:rsidRPr="008C584B">
        <w:rPr>
          <w:rFonts w:eastAsia="Times New Roman" w:cs="Arial"/>
        </w:rPr>
        <w:t xml:space="preserve">drogowym </w:t>
      </w:r>
      <w:r w:rsidRPr="008C584B">
        <w:rPr>
          <w:rFonts w:eastAsia="Times New Roman" w:cs="Arial"/>
        </w:rPr>
        <w:t xml:space="preserve">oraz usprawni komunikację w mieście. </w:t>
      </w:r>
    </w:p>
    <w:p w:rsidR="0095230C" w:rsidRPr="000F0191" w:rsidRDefault="0095230C" w:rsidP="000F0191">
      <w:pPr>
        <w:shd w:val="clear" w:color="auto" w:fill="FFFFFF"/>
        <w:spacing w:line="276" w:lineRule="auto"/>
        <w:rPr>
          <w:rFonts w:eastAsia="Times New Roman" w:cs="Arial"/>
          <w:lang w:eastAsia="pl-PL"/>
        </w:rPr>
      </w:pPr>
      <w:r w:rsidRPr="0095230C">
        <w:rPr>
          <w:rFonts w:eastAsia="Times New Roman" w:cs="Arial"/>
          <w:lang w:eastAsia="pl-PL"/>
        </w:rPr>
        <w:t xml:space="preserve">Projekt pn. </w:t>
      </w:r>
      <w:r w:rsidRPr="004005D1">
        <w:rPr>
          <w:rFonts w:eastAsia="Times New Roman" w:cs="Arial"/>
          <w:lang w:eastAsia="pl-PL"/>
        </w:rPr>
        <w:t>„Poprawa infrastruktury kolejowego dostępu do portu Gdańsk”</w:t>
      </w:r>
      <w:r w:rsidRPr="0095230C">
        <w:rPr>
          <w:rFonts w:eastAsia="Times New Roman" w:cs="Arial"/>
          <w:lang w:eastAsia="pl-PL"/>
        </w:rPr>
        <w:t xml:space="preserve"> to m. in. przebudowa ponad 70 km torów, 13 przejazdów kolejowo – drogowych i przejść dla pieszych oraz wymiana 221 rozjazdów. Przebudowane będą 3 mosty, 2 wiadukty oraz 18 przepustów</w:t>
      </w:r>
      <w:r w:rsidR="00010D5F">
        <w:rPr>
          <w:rFonts w:eastAsia="Times New Roman" w:cs="Arial"/>
          <w:lang w:eastAsia="pl-PL"/>
        </w:rPr>
        <w:t>.</w:t>
      </w:r>
    </w:p>
    <w:p w:rsidR="00291328" w:rsidRPr="000F0191" w:rsidRDefault="000F0191" w:rsidP="000F0191">
      <w:pPr>
        <w:spacing w:line="276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Inwestycje PLK </w:t>
      </w:r>
      <w:r w:rsidR="004005D1">
        <w:rPr>
          <w:rFonts w:cs="Arial"/>
          <w:shd w:val="clear" w:color="auto" w:fill="FFFFFF"/>
        </w:rPr>
        <w:t xml:space="preserve">w trójmiejskich portach </w:t>
      </w:r>
      <w:r w:rsidRPr="0095230C">
        <w:rPr>
          <w:rFonts w:cs="Arial"/>
          <w:shd w:val="clear" w:color="auto" w:fill="FFFFFF"/>
        </w:rPr>
        <w:t>znacznie poprawią warunki przewozu ładunków koleją.</w:t>
      </w:r>
      <w:r>
        <w:rPr>
          <w:rFonts w:cs="Arial"/>
          <w:shd w:val="clear" w:color="auto" w:fill="FFFFFF"/>
        </w:rPr>
        <w:t xml:space="preserve"> </w:t>
      </w:r>
      <w:r w:rsidR="004005D1">
        <w:rPr>
          <w:rFonts w:cs="Arial"/>
          <w:shd w:val="clear" w:color="auto" w:fill="FFFFFF"/>
        </w:rPr>
        <w:t>W</w:t>
      </w:r>
      <w:r>
        <w:rPr>
          <w:rFonts w:cs="Arial"/>
          <w:shd w:val="clear" w:color="auto" w:fill="FFFFFF"/>
          <w:lang w:eastAsia="pl-PL"/>
        </w:rPr>
        <w:t xml:space="preserve">artość </w:t>
      </w:r>
      <w:r w:rsidR="004005D1">
        <w:rPr>
          <w:rFonts w:cs="Arial"/>
          <w:shd w:val="clear" w:color="auto" w:fill="FFFFFF"/>
          <w:lang w:eastAsia="pl-PL"/>
        </w:rPr>
        <w:t xml:space="preserve">prac </w:t>
      </w:r>
      <w:r>
        <w:rPr>
          <w:rFonts w:cs="Arial"/>
          <w:shd w:val="clear" w:color="auto" w:fill="FFFFFF"/>
          <w:lang w:eastAsia="pl-PL"/>
        </w:rPr>
        <w:t>łącznie ponad 2,6 mld zł netto. Prawie 40 proc. tej kwoty to dofinansowanie unijne</w:t>
      </w:r>
      <w:r w:rsidR="0095230C" w:rsidRPr="0095230C">
        <w:rPr>
          <w:rFonts w:cs="Arial"/>
          <w:shd w:val="clear" w:color="auto" w:fill="FFFFFF"/>
          <w:lang w:eastAsia="pl-PL"/>
        </w:rPr>
        <w:t xml:space="preserve"> ze środków instrumentu finansowego </w:t>
      </w:r>
      <w:proofErr w:type="spellStart"/>
      <w:r w:rsidR="0095230C" w:rsidRPr="0095230C">
        <w:rPr>
          <w:rFonts w:cs="Arial"/>
          <w:shd w:val="clear" w:color="auto" w:fill="FFFFFF"/>
          <w:lang w:eastAsia="pl-PL"/>
        </w:rPr>
        <w:t>Connecting</w:t>
      </w:r>
      <w:proofErr w:type="spellEnd"/>
      <w:r w:rsidR="0095230C" w:rsidRPr="0095230C">
        <w:rPr>
          <w:rFonts w:cs="Arial"/>
          <w:shd w:val="clear" w:color="auto" w:fill="FFFFFF"/>
          <w:lang w:eastAsia="pl-PL"/>
        </w:rPr>
        <w:t xml:space="preserve"> Europe </w:t>
      </w:r>
      <w:proofErr w:type="spellStart"/>
      <w:r w:rsidR="0095230C" w:rsidRPr="0095230C">
        <w:rPr>
          <w:rFonts w:cs="Arial"/>
          <w:shd w:val="clear" w:color="auto" w:fill="FFFFFF"/>
          <w:lang w:eastAsia="pl-PL"/>
        </w:rPr>
        <w:t>Facility</w:t>
      </w:r>
      <w:proofErr w:type="spellEnd"/>
      <w:r w:rsidR="0095230C" w:rsidRPr="0095230C">
        <w:rPr>
          <w:rFonts w:cs="Arial"/>
          <w:shd w:val="clear" w:color="auto" w:fill="FFFFFF"/>
          <w:lang w:eastAsia="pl-PL"/>
        </w:rPr>
        <w:t xml:space="preserve"> (CEF) – „Łącząc Europę”. Zakończenie prac zaplanowane jest do końca 2021 r.</w:t>
      </w:r>
    </w:p>
    <w:p w:rsidR="002F6767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0A06C5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A15AED" w:rsidP="000A06C5">
      <w:pPr>
        <w:spacing w:after="0" w:line="240" w:lineRule="auto"/>
      </w:pPr>
      <w:r w:rsidRPr="00786301">
        <w:rPr>
          <w:rStyle w:val="Pogrubienie"/>
          <w:rFonts w:cs="Arial"/>
        </w:rPr>
        <w:t>PKP Polskie Linie Kolejowe S.A.</w:t>
      </w:r>
      <w:r w:rsidRPr="00786301">
        <w:br/>
      </w:r>
      <w:r w:rsidR="000A06C5">
        <w:t>Mirosław Siemieniec</w:t>
      </w:r>
      <w:r w:rsidRPr="00786301">
        <w:br/>
      </w:r>
      <w:r w:rsidR="000A06C5">
        <w:t xml:space="preserve">Rzecznik </w:t>
      </w:r>
      <w:r w:rsidRPr="00786301">
        <w:t>prasowy</w:t>
      </w:r>
      <w:r w:rsidRPr="00786301">
        <w:br/>
      </w:r>
      <w:r w:rsidRPr="00786301">
        <w:rPr>
          <w:rStyle w:val="Hipercze"/>
          <w:color w:val="0071BC"/>
          <w:shd w:val="clear" w:color="auto" w:fill="FFFFFF"/>
        </w:rPr>
        <w:t>rzecznik@plk-sa.pl</w:t>
      </w:r>
      <w:r w:rsidR="00786301" w:rsidRPr="00786301">
        <w:br/>
        <w:t xml:space="preserve">T: +48 </w:t>
      </w:r>
      <w:r w:rsidR="000A06C5">
        <w:rPr>
          <w:rFonts w:cs="Arial"/>
          <w:color w:val="000000"/>
        </w:rPr>
        <w:t>694 480 239</w:t>
      </w:r>
    </w:p>
    <w:p w:rsidR="000A06C5" w:rsidRDefault="000A06C5" w:rsidP="000A06C5">
      <w:pPr>
        <w:spacing w:after="0" w:line="240" w:lineRule="auto"/>
      </w:pPr>
    </w:p>
    <w:p w:rsidR="00CD29DF" w:rsidRDefault="00C22107" w:rsidP="00A15AED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A15AE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9C4" w:rsidRDefault="00D379C4" w:rsidP="009D1AEB">
      <w:pPr>
        <w:spacing w:after="0" w:line="240" w:lineRule="auto"/>
      </w:pPr>
      <w:r>
        <w:separator/>
      </w:r>
    </w:p>
  </w:endnote>
  <w:endnote w:type="continuationSeparator" w:id="0">
    <w:p w:rsidR="00D379C4" w:rsidRDefault="00D379C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3D7" w:rsidRDefault="009A33D7" w:rsidP="009A33D7">
    <w:pPr>
      <w:spacing w:after="0" w:line="240" w:lineRule="auto"/>
      <w:rPr>
        <w:rFonts w:cs="Arial"/>
        <w:color w:val="727271"/>
        <w:sz w:val="14"/>
        <w:szCs w:val="14"/>
      </w:rPr>
    </w:pPr>
  </w:p>
  <w:p w:rsidR="009A33D7" w:rsidRPr="0025604B" w:rsidRDefault="009A33D7" w:rsidP="009A33D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9A33D7" w:rsidRPr="0025604B" w:rsidRDefault="009A33D7" w:rsidP="009A33D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9A33D7" w:rsidRPr="00860074" w:rsidRDefault="009A33D7" w:rsidP="009A33D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  <w:p w:rsidR="009A33D7" w:rsidRDefault="009A33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9C4" w:rsidRDefault="00D379C4" w:rsidP="009D1AEB">
      <w:pPr>
        <w:spacing w:after="0" w:line="240" w:lineRule="auto"/>
      </w:pPr>
      <w:r>
        <w:separator/>
      </w:r>
    </w:p>
  </w:footnote>
  <w:footnote w:type="continuationSeparator" w:id="0">
    <w:p w:rsidR="00D379C4" w:rsidRDefault="00D379C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F6B74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D5F"/>
    <w:rsid w:val="0004553F"/>
    <w:rsid w:val="000A06C5"/>
    <w:rsid w:val="000F0191"/>
    <w:rsid w:val="001A0EBA"/>
    <w:rsid w:val="002125B4"/>
    <w:rsid w:val="00236985"/>
    <w:rsid w:val="00243BAB"/>
    <w:rsid w:val="00277762"/>
    <w:rsid w:val="0028129F"/>
    <w:rsid w:val="00291328"/>
    <w:rsid w:val="002F6767"/>
    <w:rsid w:val="00350F27"/>
    <w:rsid w:val="004005D1"/>
    <w:rsid w:val="004D4B01"/>
    <w:rsid w:val="004F6B74"/>
    <w:rsid w:val="0058445A"/>
    <w:rsid w:val="005B6B29"/>
    <w:rsid w:val="005D7A3A"/>
    <w:rsid w:val="0063625B"/>
    <w:rsid w:val="006C6C1C"/>
    <w:rsid w:val="006E0B4C"/>
    <w:rsid w:val="00786301"/>
    <w:rsid w:val="007963F2"/>
    <w:rsid w:val="007F3648"/>
    <w:rsid w:val="0080005E"/>
    <w:rsid w:val="00860074"/>
    <w:rsid w:val="008F7F19"/>
    <w:rsid w:val="0095230C"/>
    <w:rsid w:val="00990DBF"/>
    <w:rsid w:val="00992964"/>
    <w:rsid w:val="009A33D7"/>
    <w:rsid w:val="009D1AEB"/>
    <w:rsid w:val="00A15AED"/>
    <w:rsid w:val="00A15EEB"/>
    <w:rsid w:val="00A3536E"/>
    <w:rsid w:val="00A46073"/>
    <w:rsid w:val="00AB1501"/>
    <w:rsid w:val="00AD771D"/>
    <w:rsid w:val="00C22107"/>
    <w:rsid w:val="00CD29DF"/>
    <w:rsid w:val="00D149FC"/>
    <w:rsid w:val="00D379C4"/>
    <w:rsid w:val="00D961CD"/>
    <w:rsid w:val="00F2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7299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64615-6FA7-44B3-A4D5-FE355D4B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zwiększają możliwości dowozu towarów do portów Trójmiasta</vt:lpstr>
    </vt:vector>
  </TitlesOfParts>
  <Company>PKP PLK S.A.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zwiększają możliwości dowozu towarów do portów Trójmiasta</dc:title>
  <dc:subject/>
  <dc:creator>Miroslaw.Siemieniec@plk-sa.pl</dc:creator>
  <cp:keywords/>
  <dc:description/>
  <cp:lastModifiedBy>Dudzińska Maria</cp:lastModifiedBy>
  <cp:revision>2</cp:revision>
  <dcterms:created xsi:type="dcterms:W3CDTF">2020-05-21T05:40:00Z</dcterms:created>
  <dcterms:modified xsi:type="dcterms:W3CDTF">2020-05-21T05:40:00Z</dcterms:modified>
</cp:coreProperties>
</file>