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B463" w14:textId="77777777" w:rsidR="0063625B" w:rsidRDefault="0063625B" w:rsidP="00670BA1">
      <w:pPr>
        <w:rPr>
          <w:rFonts w:cs="Arial"/>
        </w:rPr>
      </w:pPr>
    </w:p>
    <w:p w14:paraId="2B0B2317" w14:textId="77777777" w:rsidR="0063625B" w:rsidRDefault="0063625B" w:rsidP="009D1AEB">
      <w:pPr>
        <w:jc w:val="right"/>
        <w:rPr>
          <w:rFonts w:cs="Arial"/>
        </w:rPr>
      </w:pPr>
    </w:p>
    <w:p w14:paraId="654DFD20" w14:textId="1E339014" w:rsidR="00277762" w:rsidRDefault="004459F2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884340">
        <w:rPr>
          <w:rFonts w:cs="Arial"/>
        </w:rPr>
        <w:t>,</w:t>
      </w:r>
      <w:r w:rsidR="0099140B">
        <w:rPr>
          <w:rFonts w:cs="Arial"/>
        </w:rPr>
        <w:t xml:space="preserve"> </w:t>
      </w:r>
      <w:r>
        <w:rPr>
          <w:rFonts w:cs="Arial"/>
        </w:rPr>
        <w:t>2</w:t>
      </w:r>
      <w:r w:rsidR="000E48A1">
        <w:rPr>
          <w:rFonts w:cs="Arial"/>
        </w:rPr>
        <w:t>0</w:t>
      </w:r>
      <w:r w:rsidR="00302414">
        <w:rPr>
          <w:rFonts w:cs="Arial"/>
        </w:rPr>
        <w:t xml:space="preserve"> </w:t>
      </w:r>
      <w:r w:rsidR="000E48A1">
        <w:rPr>
          <w:rFonts w:cs="Arial"/>
        </w:rPr>
        <w:t xml:space="preserve">lutego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0E48A1">
        <w:rPr>
          <w:rFonts w:cs="Arial"/>
        </w:rPr>
        <w:t>6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47BB93C4" w14:textId="34A79911" w:rsidR="000E48A1" w:rsidRDefault="000E48A1" w:rsidP="000E48A1">
      <w:pPr>
        <w:pStyle w:val="Nagwek1"/>
        <w:rPr>
          <w:sz w:val="22"/>
          <w:szCs w:val="22"/>
        </w:rPr>
      </w:pPr>
      <w:r w:rsidRPr="000E48A1">
        <w:rPr>
          <w:sz w:val="22"/>
          <w:szCs w:val="22"/>
        </w:rPr>
        <w:t>Nowe odcinki z cyfrową łącznością kolejową</w:t>
      </w:r>
      <w:r>
        <w:rPr>
          <w:sz w:val="22"/>
          <w:szCs w:val="22"/>
        </w:rPr>
        <w:t>.</w:t>
      </w:r>
      <w:r w:rsidRPr="000E48A1">
        <w:rPr>
          <w:sz w:val="22"/>
          <w:szCs w:val="22"/>
        </w:rPr>
        <w:t xml:space="preserve"> GSM</w:t>
      </w:r>
      <w:r w:rsidRPr="000E48A1">
        <w:rPr>
          <w:rFonts w:ascii="Cambria Math" w:hAnsi="Cambria Math" w:cs="Cambria Math"/>
          <w:sz w:val="22"/>
          <w:szCs w:val="22"/>
        </w:rPr>
        <w:t>‑</w:t>
      </w:r>
      <w:r w:rsidRPr="000E48A1">
        <w:rPr>
          <w:sz w:val="22"/>
          <w:szCs w:val="22"/>
        </w:rPr>
        <w:t>R obejmuje kolejne linie w Polsce</w:t>
      </w:r>
    </w:p>
    <w:p w14:paraId="2184DF34" w14:textId="063B5DB9" w:rsidR="004C5F32" w:rsidRPr="004C5F32" w:rsidRDefault="004C5F32" w:rsidP="004C5F32">
      <w:pPr>
        <w:spacing w:after="0" w:line="360" w:lineRule="auto"/>
        <w:rPr>
          <w:b/>
          <w:bCs/>
        </w:rPr>
      </w:pPr>
      <w:r w:rsidRPr="004C5F32">
        <w:rPr>
          <w:b/>
          <w:bCs/>
        </w:rPr>
        <w:t>Od 22 lutego 2026 r.</w:t>
      </w:r>
      <w:r w:rsidR="008D3F61">
        <w:rPr>
          <w:b/>
          <w:bCs/>
        </w:rPr>
        <w:t xml:space="preserve"> </w:t>
      </w:r>
      <w:r w:rsidRPr="004C5F32">
        <w:rPr>
          <w:b/>
          <w:bCs/>
        </w:rPr>
        <w:t>Polskie Linie Kolejowe S.A. uruchamiają eksploatację wstępną systemu GSM</w:t>
      </w:r>
      <w:r w:rsidRPr="004C5F32">
        <w:rPr>
          <w:b/>
          <w:bCs/>
        </w:rPr>
        <w:noBreakHyphen/>
        <w:t xml:space="preserve">R na jedenastu </w:t>
      </w:r>
      <w:r w:rsidR="00A80791">
        <w:rPr>
          <w:b/>
          <w:bCs/>
        </w:rPr>
        <w:t xml:space="preserve">odcinkach </w:t>
      </w:r>
      <w:r w:rsidRPr="004C5F32">
        <w:rPr>
          <w:b/>
          <w:bCs/>
        </w:rPr>
        <w:t>lini</w:t>
      </w:r>
      <w:r w:rsidR="006D4680">
        <w:rPr>
          <w:b/>
          <w:bCs/>
        </w:rPr>
        <w:t>i</w:t>
      </w:r>
      <w:r w:rsidRPr="004C5F32">
        <w:rPr>
          <w:b/>
          <w:bCs/>
        </w:rPr>
        <w:t xml:space="preserve"> kolejowych. To kolejny duży krok w stronę nowoczesnej, bezpiecznej i </w:t>
      </w:r>
      <w:proofErr w:type="spellStart"/>
      <w:r w:rsidRPr="004C5F32">
        <w:rPr>
          <w:b/>
          <w:bCs/>
        </w:rPr>
        <w:t>interoperacyjnej</w:t>
      </w:r>
      <w:proofErr w:type="spellEnd"/>
      <w:r w:rsidRPr="004C5F32">
        <w:rPr>
          <w:b/>
          <w:bCs/>
        </w:rPr>
        <w:t xml:space="preserve"> kolei, zgodnej ze standardami europejskimi. Już od grudnia 2025 r. system działa na pierwszych odcinkach</w:t>
      </w:r>
      <w:r w:rsidR="00A80791">
        <w:rPr>
          <w:b/>
          <w:bCs/>
        </w:rPr>
        <w:t xml:space="preserve"> linii kolejowych na sieci PLK SA</w:t>
      </w:r>
      <w:r w:rsidRPr="004C5F32">
        <w:rPr>
          <w:b/>
          <w:bCs/>
        </w:rPr>
        <w:t>.</w:t>
      </w:r>
      <w:r w:rsidR="008D3F61">
        <w:rPr>
          <w:b/>
          <w:bCs/>
        </w:rPr>
        <w:t xml:space="preserve"> </w:t>
      </w:r>
      <w:r w:rsidR="00DA1F35">
        <w:rPr>
          <w:b/>
          <w:bCs/>
        </w:rPr>
        <w:t xml:space="preserve">Łącznie system GSM-R będzie </w:t>
      </w:r>
      <w:r w:rsidR="004F07CB">
        <w:rPr>
          <w:b/>
          <w:bCs/>
        </w:rPr>
        <w:t xml:space="preserve">obejmował </w:t>
      </w:r>
      <w:r w:rsidR="00A80791">
        <w:rPr>
          <w:b/>
          <w:bCs/>
        </w:rPr>
        <w:t xml:space="preserve">około 1500 </w:t>
      </w:r>
      <w:r w:rsidR="004F07CB">
        <w:rPr>
          <w:b/>
          <w:bCs/>
        </w:rPr>
        <w:t>km linii kolejowych</w:t>
      </w:r>
      <w:r w:rsidR="00AF1A48">
        <w:rPr>
          <w:b/>
          <w:bCs/>
        </w:rPr>
        <w:t>.</w:t>
      </w:r>
    </w:p>
    <w:p w14:paraId="19470ECD" w14:textId="0173A4F6" w:rsidR="002929C7" w:rsidRPr="00B76CCA" w:rsidRDefault="002929C7" w:rsidP="00B76CCA">
      <w:pPr>
        <w:spacing w:after="0" w:line="360" w:lineRule="auto"/>
        <w:rPr>
          <w:b/>
          <w:bCs/>
        </w:rPr>
      </w:pPr>
    </w:p>
    <w:p w14:paraId="6AACB257" w14:textId="77777777" w:rsidR="002929C7" w:rsidRDefault="0097690A" w:rsidP="002929C7">
      <w:pPr>
        <w:spacing w:line="360" w:lineRule="auto"/>
        <w:rPr>
          <w:rFonts w:eastAsia="Times New Roman" w:cs="Arial"/>
        </w:rPr>
      </w:pPr>
      <w:r w:rsidRPr="0097690A">
        <w:rPr>
          <w:rFonts w:eastAsia="Times New Roman" w:cs="Arial"/>
        </w:rPr>
        <w:t>System GSM-R oparty jest o cyfrową technologię komunikacji pomiędzy uczestnikami procesu przewozowego i wraz z systemem ETCS jest częścią Europejskiego Systemu Zarządzania Ruchem Kolejowym (ERTMS). Jego uruchomienie oznacza poprawę bezpieczeństwa i wzrost efektywności przewozów.</w:t>
      </w:r>
    </w:p>
    <w:p w14:paraId="5C5A7871" w14:textId="2657850E" w:rsidR="008B1FDB" w:rsidRDefault="008B1FDB" w:rsidP="008B1FDB">
      <w:pPr>
        <w:spacing w:line="360" w:lineRule="auto"/>
        <w:rPr>
          <w:rFonts w:eastAsia="Times New Roman" w:cs="Arial"/>
        </w:rPr>
      </w:pPr>
      <w:r w:rsidRPr="008B1FDB">
        <w:rPr>
          <w:rFonts w:eastAsia="Times New Roman" w:cs="Arial"/>
        </w:rPr>
        <w:t xml:space="preserve">Przez 14 dni nowy system będzie </w:t>
      </w:r>
      <w:r w:rsidR="00F97DF2">
        <w:rPr>
          <w:rFonts w:eastAsia="Times New Roman" w:cs="Arial"/>
        </w:rPr>
        <w:t>działał</w:t>
      </w:r>
      <w:r w:rsidRPr="008B1FDB">
        <w:rPr>
          <w:rFonts w:eastAsia="Times New Roman" w:cs="Arial"/>
        </w:rPr>
        <w:t xml:space="preserve"> w trybie </w:t>
      </w:r>
      <w:r w:rsidR="00A80791">
        <w:rPr>
          <w:rFonts w:eastAsia="Times New Roman" w:cs="Arial"/>
        </w:rPr>
        <w:t>eksploatacji wstępnej</w:t>
      </w:r>
      <w:r w:rsidRPr="008B1FDB">
        <w:rPr>
          <w:rFonts w:eastAsia="Times New Roman" w:cs="Arial"/>
        </w:rPr>
        <w:t>, a od 8 marca 2026 r. zostanie wdrożony w pełnej, docelowej formule.</w:t>
      </w:r>
      <w:r w:rsidR="00D276C9">
        <w:rPr>
          <w:rFonts w:eastAsia="Times New Roman" w:cs="Arial"/>
        </w:rPr>
        <w:t xml:space="preserve"> </w:t>
      </w:r>
      <w:r w:rsidRPr="008B1FDB">
        <w:rPr>
          <w:rFonts w:eastAsia="Times New Roman" w:cs="Arial"/>
        </w:rPr>
        <w:t>Już wcześniej, bo 14 grudnia 2025 r., GSM</w:t>
      </w:r>
      <w:r w:rsidRPr="008B1FDB">
        <w:rPr>
          <w:rFonts w:eastAsia="Times New Roman" w:cs="Arial"/>
        </w:rPr>
        <w:noBreakHyphen/>
        <w:t>R został</w:t>
      </w:r>
      <w:r w:rsidR="00A80791">
        <w:rPr>
          <w:rFonts w:eastAsia="Times New Roman" w:cs="Arial"/>
        </w:rPr>
        <w:t xml:space="preserve"> w pełni</w:t>
      </w:r>
      <w:r w:rsidRPr="008B1FDB">
        <w:rPr>
          <w:rFonts w:eastAsia="Times New Roman" w:cs="Arial"/>
        </w:rPr>
        <w:t xml:space="preserve"> uruchomiony na pierwszych odcinkach </w:t>
      </w:r>
      <w:r w:rsidR="00FF366F">
        <w:rPr>
          <w:rFonts w:eastAsia="Times New Roman" w:cs="Arial"/>
        </w:rPr>
        <w:t>linii kole</w:t>
      </w:r>
      <w:r w:rsidR="003D0936">
        <w:rPr>
          <w:rFonts w:eastAsia="Times New Roman" w:cs="Arial"/>
        </w:rPr>
        <w:t>jowych</w:t>
      </w:r>
      <w:r w:rsidR="00FF366F" w:rsidRPr="008B1FDB">
        <w:rPr>
          <w:rFonts w:eastAsia="Times New Roman" w:cs="Arial"/>
        </w:rPr>
        <w:t xml:space="preserve"> </w:t>
      </w:r>
      <w:r w:rsidRPr="008B1FDB">
        <w:rPr>
          <w:rFonts w:eastAsia="Times New Roman" w:cs="Arial"/>
        </w:rPr>
        <w:t>w rejonie Warszawy i Trójmiasta</w:t>
      </w:r>
      <w:r w:rsidR="00B56CFC">
        <w:rPr>
          <w:rFonts w:eastAsia="Times New Roman" w:cs="Arial"/>
        </w:rPr>
        <w:t xml:space="preserve">. </w:t>
      </w:r>
      <w:r w:rsidRPr="008B1FDB">
        <w:rPr>
          <w:rFonts w:eastAsia="Times New Roman" w:cs="Arial"/>
        </w:rPr>
        <w:t>Teraz system obejmie kolejne linie, w tym odcinki Warszawa – Terespol</w:t>
      </w:r>
      <w:r w:rsidR="00A80791">
        <w:rPr>
          <w:rFonts w:eastAsia="Times New Roman" w:cs="Arial"/>
        </w:rPr>
        <w:t xml:space="preserve"> (granica państwa)</w:t>
      </w:r>
      <w:r w:rsidRPr="008B1FDB">
        <w:rPr>
          <w:rFonts w:eastAsia="Times New Roman" w:cs="Arial"/>
        </w:rPr>
        <w:t xml:space="preserve">, Żyrardów – </w:t>
      </w:r>
      <w:r w:rsidR="00A80791">
        <w:rPr>
          <w:rFonts w:eastAsia="Times New Roman" w:cs="Arial"/>
        </w:rPr>
        <w:t>Łódź Widzew</w:t>
      </w:r>
      <w:r w:rsidRPr="008B1FDB">
        <w:rPr>
          <w:rFonts w:eastAsia="Times New Roman" w:cs="Arial"/>
        </w:rPr>
        <w:t xml:space="preserve">, </w:t>
      </w:r>
      <w:r w:rsidR="00A80791">
        <w:rPr>
          <w:rFonts w:eastAsia="Times New Roman" w:cs="Arial"/>
        </w:rPr>
        <w:t>Warszawa – Kunowice (granica państwa)</w:t>
      </w:r>
      <w:r w:rsidRPr="008B1FDB">
        <w:rPr>
          <w:rFonts w:eastAsia="Times New Roman" w:cs="Arial"/>
        </w:rPr>
        <w:t xml:space="preserve"> a także magistral</w:t>
      </w:r>
      <w:r w:rsidR="00A80791">
        <w:rPr>
          <w:rFonts w:eastAsia="Times New Roman" w:cs="Arial"/>
        </w:rPr>
        <w:t>ę</w:t>
      </w:r>
      <w:r w:rsidRPr="008B1FDB">
        <w:rPr>
          <w:rFonts w:eastAsia="Times New Roman" w:cs="Arial"/>
        </w:rPr>
        <w:t xml:space="preserve"> </w:t>
      </w:r>
      <w:r w:rsidR="00A80791">
        <w:rPr>
          <w:rFonts w:eastAsia="Times New Roman" w:cs="Arial"/>
        </w:rPr>
        <w:t>E30 od Opola przez Wrocław, Legnicę do granicy w Bielawie Dolnej.</w:t>
      </w:r>
    </w:p>
    <w:p w14:paraId="49C65640" w14:textId="798084DB" w:rsidR="00FC33C1" w:rsidRDefault="008F7CB7" w:rsidP="00FC33C1">
      <w:pPr>
        <w:spacing w:line="360" w:lineRule="auto"/>
        <w:rPr>
          <w:rFonts w:eastAsia="Times New Roman" w:cs="Arial"/>
        </w:rPr>
      </w:pPr>
      <w:r>
        <w:rPr>
          <w:rFonts w:eastAsia="Times New Roman" w:cs="Arial"/>
        </w:rPr>
        <w:t xml:space="preserve">Poniżej pełna lista odcinków linii kolejowych, na których będzie </w:t>
      </w:r>
      <w:r w:rsidR="00E243F4">
        <w:rPr>
          <w:rFonts w:eastAsia="Times New Roman" w:cs="Arial"/>
        </w:rPr>
        <w:t>funkcjonował</w:t>
      </w:r>
      <w:r>
        <w:rPr>
          <w:rFonts w:eastAsia="Times New Roman" w:cs="Arial"/>
        </w:rPr>
        <w:t xml:space="preserve"> GSM-R:</w:t>
      </w:r>
    </w:p>
    <w:p w14:paraId="58E7A5B9" w14:textId="77777777" w:rsidR="00FC33C1" w:rsidRPr="000E6BF1" w:rsidRDefault="00FC33C1" w:rsidP="00FC33C1">
      <w:pPr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>linia nr 1 Żyrardów – Koluszki</w:t>
      </w:r>
      <w:r>
        <w:rPr>
          <w:rFonts w:eastAsia="Times New Roman" w:cs="Arial"/>
        </w:rPr>
        <w:t>,</w:t>
      </w:r>
    </w:p>
    <w:p w14:paraId="49CD8731" w14:textId="77777777" w:rsidR="00FC33C1" w:rsidRDefault="00FC33C1" w:rsidP="00FC33C1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>linia nr 2 Sulejówek Miłosna – Terespol (GP),</w:t>
      </w:r>
    </w:p>
    <w:p w14:paraId="6CC84C99" w14:textId="77777777" w:rsidR="00FC33C1" w:rsidRPr="000E6BF1" w:rsidRDefault="00FC33C1" w:rsidP="00FC33C1">
      <w:pPr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 xml:space="preserve">linia nr 3 Warszawa Gołąbki – </w:t>
      </w:r>
      <w:r>
        <w:rPr>
          <w:rFonts w:eastAsia="Times New Roman" w:cs="Arial"/>
        </w:rPr>
        <w:t>Kunowice (GP),</w:t>
      </w:r>
    </w:p>
    <w:p w14:paraId="5B2F75B4" w14:textId="06983FE2" w:rsidR="00FC33C1" w:rsidRPr="000E6BF1" w:rsidRDefault="00FC33C1" w:rsidP="00FC33C1">
      <w:pPr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 xml:space="preserve">linia nr 9 </w:t>
      </w:r>
      <w:r w:rsidR="00A80791">
        <w:rPr>
          <w:rFonts w:eastAsia="Times New Roman" w:cs="Arial"/>
        </w:rPr>
        <w:t>Warszawa Praga WPT</w:t>
      </w:r>
      <w:r w:rsidR="00A80791" w:rsidRPr="000E6BF1">
        <w:rPr>
          <w:rFonts w:eastAsia="Times New Roman" w:cs="Arial"/>
        </w:rPr>
        <w:t xml:space="preserve"> </w:t>
      </w:r>
      <w:r w:rsidRPr="000E6BF1">
        <w:rPr>
          <w:rFonts w:eastAsia="Times New Roman" w:cs="Arial"/>
        </w:rPr>
        <w:t>– Gdańsk Główny</w:t>
      </w:r>
      <w:r>
        <w:rPr>
          <w:rFonts w:eastAsia="Times New Roman" w:cs="Arial"/>
        </w:rPr>
        <w:t>,</w:t>
      </w:r>
    </w:p>
    <w:p w14:paraId="46C3586D" w14:textId="77777777" w:rsidR="00FC33C1" w:rsidRDefault="00FC33C1" w:rsidP="00FC33C1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</w:rPr>
      </w:pPr>
      <w:r w:rsidRPr="000E7F25">
        <w:rPr>
          <w:rFonts w:eastAsia="Times New Roman" w:cs="Arial"/>
        </w:rPr>
        <w:t>linia nr 11 Skierniewice – Łowicz Główny,</w:t>
      </w:r>
    </w:p>
    <w:p w14:paraId="4F2425DD" w14:textId="77777777" w:rsidR="00FC33C1" w:rsidRDefault="00FC33C1" w:rsidP="00FC33C1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</w:rPr>
      </w:pPr>
      <w:r w:rsidRPr="000E7F25">
        <w:rPr>
          <w:rFonts w:eastAsia="Times New Roman" w:cs="Arial"/>
        </w:rPr>
        <w:t xml:space="preserve">linia nr 12 Skierniewice – Łuków, </w:t>
      </w:r>
    </w:p>
    <w:p w14:paraId="77081B4A" w14:textId="271EBAB1" w:rsidR="00293F69" w:rsidRPr="00B11672" w:rsidRDefault="00FC33C1" w:rsidP="00293F69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</w:rPr>
      </w:pPr>
      <w:r w:rsidRPr="000E7F25">
        <w:rPr>
          <w:rFonts w:eastAsia="Times New Roman" w:cs="Arial"/>
        </w:rPr>
        <w:t>linia nr 17 Koluszki – Łódź Widzew,</w:t>
      </w:r>
    </w:p>
    <w:p w14:paraId="3B1E841C" w14:textId="19D773C1" w:rsidR="00FC33C1" w:rsidRPr="000E6BF1" w:rsidRDefault="00FC33C1" w:rsidP="00FC33C1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 xml:space="preserve">linia nr 132 Opole </w:t>
      </w:r>
      <w:r w:rsidR="00293F69">
        <w:rPr>
          <w:rFonts w:eastAsia="Times New Roman" w:cs="Arial"/>
        </w:rPr>
        <w:t>Zachodnie</w:t>
      </w:r>
      <w:r w:rsidRPr="000E6BF1">
        <w:rPr>
          <w:rFonts w:eastAsia="Times New Roman" w:cs="Arial"/>
        </w:rPr>
        <w:t xml:space="preserve"> – Wrocław Główny,</w:t>
      </w:r>
    </w:p>
    <w:p w14:paraId="1CBEEC88" w14:textId="77777777" w:rsidR="00FC33C1" w:rsidRPr="000E6BF1" w:rsidRDefault="00FC33C1" w:rsidP="00FC33C1">
      <w:pPr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>linia nr 202 Gdańsk Główny – Gdynia Główna</w:t>
      </w:r>
      <w:r>
        <w:rPr>
          <w:rFonts w:eastAsia="Times New Roman" w:cs="Arial"/>
        </w:rPr>
        <w:t>,</w:t>
      </w:r>
    </w:p>
    <w:p w14:paraId="6384E662" w14:textId="77777777" w:rsidR="00FC33C1" w:rsidRPr="000E6BF1" w:rsidRDefault="00FC33C1" w:rsidP="00FC33C1">
      <w:pPr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>linia nr 260 Pszczółki – Pruszcz Gdański</w:t>
      </w:r>
      <w:r>
        <w:rPr>
          <w:rFonts w:eastAsia="Times New Roman" w:cs="Arial"/>
        </w:rPr>
        <w:t>,</w:t>
      </w:r>
    </w:p>
    <w:p w14:paraId="7C873AA7" w14:textId="77777777" w:rsidR="00FC33C1" w:rsidRPr="000E6BF1" w:rsidRDefault="00FC33C1" w:rsidP="00FC33C1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>linia nr 273 Wrocław Główny – Wrocław Muchobór,</w:t>
      </w:r>
    </w:p>
    <w:p w14:paraId="6AE21EF0" w14:textId="77777777" w:rsidR="00FC33C1" w:rsidRPr="000E6BF1" w:rsidRDefault="00FC33C1" w:rsidP="00FC33C1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>linia nr 275 Wrocław Muchobór – Legnica – Miłkowice,</w:t>
      </w:r>
    </w:p>
    <w:p w14:paraId="7FC9CA34" w14:textId="77777777" w:rsidR="00FC33C1" w:rsidRPr="000E6BF1" w:rsidRDefault="00FC33C1" w:rsidP="00FC33C1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>linia nr 282 Miłkowice – Węgliniec,</w:t>
      </w:r>
    </w:p>
    <w:p w14:paraId="7B5F382E" w14:textId="77777777" w:rsidR="00FC33C1" w:rsidRDefault="00FC33C1" w:rsidP="00FC33C1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>linia nr 295 Węgliniec – Bielawa Dolna (GP)</w:t>
      </w:r>
      <w:r>
        <w:rPr>
          <w:rFonts w:eastAsia="Times New Roman" w:cs="Arial"/>
        </w:rPr>
        <w:t>,</w:t>
      </w:r>
    </w:p>
    <w:p w14:paraId="0EFB3054" w14:textId="77777777" w:rsidR="00FC33C1" w:rsidRPr="00CC3791" w:rsidRDefault="00FC33C1" w:rsidP="00FC33C1">
      <w:pPr>
        <w:numPr>
          <w:ilvl w:val="0"/>
          <w:numId w:val="4"/>
        </w:numPr>
        <w:spacing w:after="0" w:line="360" w:lineRule="auto"/>
        <w:ind w:left="714" w:hanging="357"/>
        <w:rPr>
          <w:rFonts w:eastAsia="Times New Roman" w:cs="Arial"/>
        </w:rPr>
      </w:pPr>
      <w:r w:rsidRPr="000E6BF1">
        <w:rPr>
          <w:rFonts w:eastAsia="Times New Roman" w:cs="Arial"/>
        </w:rPr>
        <w:t>linia nr 456: Warszawa Praga WPT – Chotomów</w:t>
      </w:r>
      <w:r>
        <w:rPr>
          <w:rFonts w:eastAsia="Times New Roman" w:cs="Arial"/>
        </w:rPr>
        <w:t>.</w:t>
      </w:r>
    </w:p>
    <w:p w14:paraId="2D3176E9" w14:textId="356D6D9F" w:rsidR="00F6347D" w:rsidRDefault="00F6347D" w:rsidP="008B1FDB">
      <w:pPr>
        <w:spacing w:line="360" w:lineRule="auto"/>
        <w:rPr>
          <w:rFonts w:eastAsia="Times New Roman" w:cs="Arial"/>
        </w:rPr>
      </w:pPr>
      <w:r>
        <w:rPr>
          <w:rFonts w:eastAsia="Times New Roman" w:cs="Arial"/>
        </w:rPr>
        <w:lastRenderedPageBreak/>
        <w:t xml:space="preserve">– </w:t>
      </w:r>
      <w:r w:rsidR="008B1FDB" w:rsidRPr="008B1FDB">
        <w:rPr>
          <w:rFonts w:eastAsia="Times New Roman" w:cs="Arial"/>
          <w:b/>
          <w:bCs/>
          <w:i/>
          <w:iCs/>
        </w:rPr>
        <w:t>Wdrożenie GSM</w:t>
      </w:r>
      <w:r w:rsidR="008B1FDB" w:rsidRPr="008B1FDB">
        <w:rPr>
          <w:rFonts w:eastAsia="Times New Roman" w:cs="Arial"/>
          <w:b/>
          <w:bCs/>
          <w:i/>
          <w:iCs/>
        </w:rPr>
        <w:noBreakHyphen/>
        <w:t>R to kluczowy krok w kierunku poprawy bezpieczeństwa, interoperacyjności i jakości komunikacji w transporcie kolejowym. System opiera się na cyfrowej technologii umożliwiającej pewną i stabilną łączność między wszystkimi uczestnikami procesu przewozowego</w:t>
      </w:r>
      <w:r>
        <w:rPr>
          <w:rFonts w:eastAsia="Times New Roman" w:cs="Arial"/>
        </w:rPr>
        <w:t xml:space="preserve"> – </w:t>
      </w:r>
      <w:r w:rsidR="009E78B6">
        <w:rPr>
          <w:rFonts w:eastAsia="Times New Roman" w:cs="Arial"/>
        </w:rPr>
        <w:t xml:space="preserve">powiedział </w:t>
      </w:r>
      <w:r w:rsidR="009E78B6" w:rsidRPr="00F637C4">
        <w:rPr>
          <w:rFonts w:eastAsia="Times New Roman" w:cs="Arial"/>
          <w:b/>
          <w:bCs/>
        </w:rPr>
        <w:t>Piotr Wyborski, Prezes Zarządu</w:t>
      </w:r>
      <w:r w:rsidR="00D340C0">
        <w:rPr>
          <w:rFonts w:eastAsia="Times New Roman" w:cs="Arial"/>
          <w:b/>
          <w:bCs/>
        </w:rPr>
        <w:t>,</w:t>
      </w:r>
      <w:r w:rsidR="009E78B6" w:rsidRPr="00F637C4">
        <w:rPr>
          <w:rFonts w:eastAsia="Times New Roman" w:cs="Arial"/>
          <w:b/>
          <w:bCs/>
        </w:rPr>
        <w:t xml:space="preserve"> PKP Polski</w:t>
      </w:r>
      <w:r w:rsidR="00D340C0">
        <w:rPr>
          <w:rFonts w:eastAsia="Times New Roman" w:cs="Arial"/>
          <w:b/>
          <w:bCs/>
        </w:rPr>
        <w:t>e</w:t>
      </w:r>
      <w:r w:rsidR="009E78B6" w:rsidRPr="00F637C4">
        <w:rPr>
          <w:rFonts w:eastAsia="Times New Roman" w:cs="Arial"/>
          <w:b/>
          <w:bCs/>
        </w:rPr>
        <w:t xml:space="preserve"> Lini</w:t>
      </w:r>
      <w:r w:rsidR="00D340C0">
        <w:rPr>
          <w:rFonts w:eastAsia="Times New Roman" w:cs="Arial"/>
          <w:b/>
          <w:bCs/>
        </w:rPr>
        <w:t>e</w:t>
      </w:r>
      <w:r w:rsidR="009E78B6" w:rsidRPr="00F637C4">
        <w:rPr>
          <w:rFonts w:eastAsia="Times New Roman" w:cs="Arial"/>
          <w:b/>
          <w:bCs/>
        </w:rPr>
        <w:t xml:space="preserve"> Kolejow</w:t>
      </w:r>
      <w:r w:rsidR="00D340C0">
        <w:rPr>
          <w:rFonts w:eastAsia="Times New Roman" w:cs="Arial"/>
          <w:b/>
          <w:bCs/>
        </w:rPr>
        <w:t>e</w:t>
      </w:r>
      <w:r w:rsidR="009E78B6" w:rsidRPr="00F637C4">
        <w:rPr>
          <w:rFonts w:eastAsia="Times New Roman" w:cs="Arial"/>
          <w:b/>
          <w:bCs/>
        </w:rPr>
        <w:t xml:space="preserve"> S.A.</w:t>
      </w:r>
    </w:p>
    <w:p w14:paraId="15CB61CB" w14:textId="0EC37CA3" w:rsidR="008B1FDB" w:rsidRPr="008B1FDB" w:rsidRDefault="0092404B" w:rsidP="008B1FDB">
      <w:pPr>
        <w:spacing w:line="360" w:lineRule="auto"/>
        <w:rPr>
          <w:rFonts w:eastAsia="Times New Roman" w:cs="Arial"/>
        </w:rPr>
      </w:pPr>
      <w:r>
        <w:rPr>
          <w:rFonts w:eastAsia="Times New Roman" w:cs="Arial"/>
        </w:rPr>
        <w:t>GSM-R r</w:t>
      </w:r>
      <w:r w:rsidR="008B1FDB" w:rsidRPr="008B1FDB">
        <w:rPr>
          <w:rFonts w:eastAsia="Times New Roman" w:cs="Arial"/>
        </w:rPr>
        <w:t>azem z ETCS tworzy filar europejskiego systemu ERTMS, który w przyszłości stanie się podstawą dla jednolitego i bezpiecznego prowadzenia ruchu w całej Unii Europejskiej. Uruchomienie GSM</w:t>
      </w:r>
      <w:r w:rsidR="008B1FDB" w:rsidRPr="008B1FDB">
        <w:rPr>
          <w:rFonts w:eastAsia="Times New Roman" w:cs="Arial"/>
        </w:rPr>
        <w:noBreakHyphen/>
        <w:t xml:space="preserve">R oznacza wyższy poziom bezpieczeństwa i większą efektywność prowadzenia ruchu dzięki eliminacji opóźnień wynikających z nieprecyzyjnej komunikacji oraz dzięki ochronie łączności przed nasłuchem lub ingerencją osób nieuprawnionych. System znacząco ogranicza także ryzyko nieuprawnionego wywołania sygnału „Alarm”, co stanowi jedną z głównych </w:t>
      </w:r>
      <w:r w:rsidR="00C92C19">
        <w:rPr>
          <w:rFonts w:eastAsia="Times New Roman" w:cs="Arial"/>
        </w:rPr>
        <w:t>niedoskonałości</w:t>
      </w:r>
      <w:r w:rsidR="008B1FDB" w:rsidRPr="008B1FDB">
        <w:rPr>
          <w:rFonts w:eastAsia="Times New Roman" w:cs="Arial"/>
        </w:rPr>
        <w:t xml:space="preserve"> dotychczasowego systemu VHF 150 MHz.</w:t>
      </w:r>
    </w:p>
    <w:p w14:paraId="36735AF3" w14:textId="5216376F" w:rsidR="008B1FDB" w:rsidRPr="008B1FDB" w:rsidRDefault="00A15F3A" w:rsidP="008B1FDB">
      <w:pPr>
        <w:spacing w:line="360" w:lineRule="auto"/>
        <w:rPr>
          <w:rFonts w:eastAsia="Times New Roman" w:cs="Arial"/>
        </w:rPr>
      </w:pPr>
      <w:r>
        <w:rPr>
          <w:rFonts w:eastAsia="Times New Roman" w:cs="Arial"/>
        </w:rPr>
        <w:t xml:space="preserve">– </w:t>
      </w:r>
      <w:r w:rsidRPr="00F637C4">
        <w:rPr>
          <w:rFonts w:eastAsia="Times New Roman" w:cs="Arial"/>
          <w:b/>
          <w:bCs/>
          <w:i/>
          <w:iCs/>
        </w:rPr>
        <w:t>D</w:t>
      </w:r>
      <w:r w:rsidR="008B1FDB" w:rsidRPr="008B1FDB">
        <w:rPr>
          <w:rFonts w:eastAsia="Times New Roman" w:cs="Arial"/>
          <w:b/>
          <w:bCs/>
          <w:i/>
          <w:iCs/>
        </w:rPr>
        <w:t>zięki wdrażaniu GSM</w:t>
      </w:r>
      <w:r w:rsidR="008B1FDB" w:rsidRPr="008B1FDB">
        <w:rPr>
          <w:rFonts w:eastAsia="Times New Roman" w:cs="Arial"/>
          <w:b/>
          <w:bCs/>
          <w:i/>
          <w:iCs/>
        </w:rPr>
        <w:noBreakHyphen/>
        <w:t>R kolej w Polsce zyskuje nie tylko nową jakość komunikacji, lecz także przygotowuje się do pełnej integracji z europejskim systemem ERTMS. Zwiększa to bezpieczeństwo, usprawnia współpracę międzynarodową i podnosi standard obsługi przewozów pasażerskich i towarowych. Wdrożenie systemu jest możliwe dzięki współpracy wielu podmiotów kolejowych, w tym przewoźników, którzy aktywnie uczestniczą w procesie przygotowań</w:t>
      </w:r>
      <w:r w:rsidR="00EA0E1F">
        <w:rPr>
          <w:rFonts w:eastAsia="Times New Roman" w:cs="Arial"/>
        </w:rPr>
        <w:t xml:space="preserve"> – powiedział </w:t>
      </w:r>
      <w:r w:rsidR="00F637C4" w:rsidRPr="00AF1A48">
        <w:rPr>
          <w:rFonts w:eastAsia="Times New Roman" w:cs="Arial"/>
          <w:b/>
          <w:bCs/>
        </w:rPr>
        <w:t>Michał Gil,</w:t>
      </w:r>
      <w:r w:rsidR="00F637C4">
        <w:rPr>
          <w:rFonts w:eastAsia="Times New Roman" w:cs="Arial"/>
        </w:rPr>
        <w:t xml:space="preserve"> </w:t>
      </w:r>
      <w:r w:rsidR="00F637C4" w:rsidRPr="00F637C4">
        <w:rPr>
          <w:rFonts w:eastAsia="Times New Roman" w:cs="Arial"/>
          <w:b/>
          <w:bCs/>
        </w:rPr>
        <w:t>Członek Zarządu, Dyrektor ds. eksploatacji, PKP Polskie Linie Kolejowe S.A.</w:t>
      </w:r>
    </w:p>
    <w:p w14:paraId="5A58027C" w14:textId="776DC11B" w:rsidR="008B1FDB" w:rsidRPr="008B1FDB" w:rsidRDefault="008B1FDB" w:rsidP="008B1FDB">
      <w:pPr>
        <w:spacing w:line="360" w:lineRule="auto"/>
        <w:rPr>
          <w:rFonts w:eastAsia="Times New Roman" w:cs="Arial"/>
        </w:rPr>
      </w:pPr>
      <w:r w:rsidRPr="008B1FDB">
        <w:rPr>
          <w:rFonts w:eastAsia="Times New Roman" w:cs="Arial"/>
        </w:rPr>
        <w:t>Dzięki kolejnym wdrożeniom Polskie Linie Kolejowe S.A. konsekwentnie budują nowoczesny, cyfrowy system komunikacji kolejowej, który zwiększa bezpieczeństwo, stabilność i sprawność prowadzenia ruchu oraz przygotowuje polską kolej na standardy europejskie i przyszłość opartej na pełnej cyfryzacji infrastruktury transportowej.</w:t>
      </w:r>
    </w:p>
    <w:p w14:paraId="1733B849" w14:textId="77777777" w:rsidR="00692AD6" w:rsidRDefault="00692AD6" w:rsidP="00AB1E86">
      <w:pPr>
        <w:spacing w:line="360" w:lineRule="auto"/>
        <w:rPr>
          <w:rFonts w:eastAsia="Times New Roman" w:cs="Arial"/>
        </w:rPr>
      </w:pPr>
    </w:p>
    <w:p w14:paraId="1B89518C" w14:textId="1B689BF5" w:rsidR="00A15AED" w:rsidRPr="00AB1E86" w:rsidRDefault="007F3648" w:rsidP="00AB1E86">
      <w:pPr>
        <w:spacing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B1E86">
        <w:rPr>
          <w:rStyle w:val="Pogrubienie"/>
          <w:rFonts w:cs="Arial"/>
        </w:rPr>
        <w:br/>
      </w:r>
      <w:r w:rsidR="004459F2">
        <w:t>Rafał Wilgusiak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C75A4F" w:rsidRPr="00C75A4F">
        <w:br/>
        <w:t>T: +48 22 473 30 02</w:t>
      </w:r>
    </w:p>
    <w:sectPr w:rsidR="00A15AED" w:rsidRPr="00AB1E86" w:rsidSect="002929C7">
      <w:headerReference w:type="first" r:id="rId8"/>
      <w:footerReference w:type="first" r:id="rId9"/>
      <w:pgSz w:w="11906" w:h="16838"/>
      <w:pgMar w:top="1418" w:right="991" w:bottom="851" w:left="1134" w:header="709" w:footer="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D6B6" w14:textId="77777777" w:rsidR="00F722E4" w:rsidRDefault="00F722E4" w:rsidP="009D1AEB">
      <w:pPr>
        <w:spacing w:after="0" w:line="240" w:lineRule="auto"/>
      </w:pPr>
      <w:r>
        <w:separator/>
      </w:r>
    </w:p>
  </w:endnote>
  <w:endnote w:type="continuationSeparator" w:id="0">
    <w:p w14:paraId="72589BA6" w14:textId="77777777" w:rsidR="00F722E4" w:rsidRDefault="00F722E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0B7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38B57D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3B52F10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5864390D" w14:textId="43268E54" w:rsidR="00A234E3" w:rsidRPr="00860074" w:rsidRDefault="00860074" w:rsidP="00A234E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234E3" w:rsidRPr="00121966">
      <w:rPr>
        <w:rFonts w:cs="Arial"/>
        <w:color w:val="727271"/>
        <w:sz w:val="14"/>
        <w:szCs w:val="14"/>
      </w:rPr>
      <w:t>37.277.023.000,00</w:t>
    </w:r>
    <w:r w:rsidR="00A234E3">
      <w:rPr>
        <w:rFonts w:cs="Arial"/>
        <w:color w:val="727271"/>
        <w:sz w:val="14"/>
        <w:szCs w:val="14"/>
      </w:rPr>
      <w:t xml:space="preserve"> zł</w:t>
    </w:r>
  </w:p>
  <w:p w14:paraId="549F1891" w14:textId="17ED7E31" w:rsidR="00860074" w:rsidRPr="00860074" w:rsidRDefault="00860074" w:rsidP="00A234E3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F9B5" w14:textId="77777777" w:rsidR="00F722E4" w:rsidRDefault="00F722E4" w:rsidP="009D1AEB">
      <w:pPr>
        <w:spacing w:after="0" w:line="240" w:lineRule="auto"/>
      </w:pPr>
      <w:r>
        <w:separator/>
      </w:r>
    </w:p>
  </w:footnote>
  <w:footnote w:type="continuationSeparator" w:id="0">
    <w:p w14:paraId="6952C08D" w14:textId="77777777" w:rsidR="00F722E4" w:rsidRDefault="00F722E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AA8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3B64C" wp14:editId="7EA5684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23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4E232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3A6822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DBF1D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1DA104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5B097E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2C0D77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16691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3B64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32C23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4E232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3A6822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DBF1D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1DA104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5B097E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2C0D77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16691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9DA67C" wp14:editId="7D08BC4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017215985" name="Obraz 2017215985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E3C3AFD"/>
    <w:multiLevelType w:val="hybridMultilevel"/>
    <w:tmpl w:val="7FB8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162E8"/>
    <w:multiLevelType w:val="multilevel"/>
    <w:tmpl w:val="48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180071">
    <w:abstractNumId w:val="1"/>
  </w:num>
  <w:num w:numId="2" w16cid:durableId="2126659009">
    <w:abstractNumId w:val="0"/>
  </w:num>
  <w:num w:numId="3" w16cid:durableId="1713534782">
    <w:abstractNumId w:val="3"/>
  </w:num>
  <w:num w:numId="4" w16cid:durableId="123018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C5F"/>
    <w:rsid w:val="00012A3B"/>
    <w:rsid w:val="00013CE4"/>
    <w:rsid w:val="0002398C"/>
    <w:rsid w:val="000251DD"/>
    <w:rsid w:val="00025711"/>
    <w:rsid w:val="00030FCC"/>
    <w:rsid w:val="000348C6"/>
    <w:rsid w:val="00035698"/>
    <w:rsid w:val="00037EA9"/>
    <w:rsid w:val="0004073E"/>
    <w:rsid w:val="0005550D"/>
    <w:rsid w:val="000573D3"/>
    <w:rsid w:val="00057E72"/>
    <w:rsid w:val="0006156B"/>
    <w:rsid w:val="00066367"/>
    <w:rsid w:val="00067CE1"/>
    <w:rsid w:val="00074303"/>
    <w:rsid w:val="00077FA8"/>
    <w:rsid w:val="00081818"/>
    <w:rsid w:val="00086498"/>
    <w:rsid w:val="00092E04"/>
    <w:rsid w:val="000A4637"/>
    <w:rsid w:val="000B345F"/>
    <w:rsid w:val="000B4734"/>
    <w:rsid w:val="000B7B6B"/>
    <w:rsid w:val="000C1B0D"/>
    <w:rsid w:val="000C687A"/>
    <w:rsid w:val="000D4B0C"/>
    <w:rsid w:val="000D5CF6"/>
    <w:rsid w:val="000D679F"/>
    <w:rsid w:val="000D6A6E"/>
    <w:rsid w:val="000E48A1"/>
    <w:rsid w:val="000E4E06"/>
    <w:rsid w:val="000E6BF1"/>
    <w:rsid w:val="000E7F25"/>
    <w:rsid w:val="000F088B"/>
    <w:rsid w:val="000F2C16"/>
    <w:rsid w:val="000F38BE"/>
    <w:rsid w:val="000F40F3"/>
    <w:rsid w:val="00113FC2"/>
    <w:rsid w:val="001149F7"/>
    <w:rsid w:val="001208B2"/>
    <w:rsid w:val="001244AD"/>
    <w:rsid w:val="0012557C"/>
    <w:rsid w:val="00126A4D"/>
    <w:rsid w:val="00126F14"/>
    <w:rsid w:val="00127D17"/>
    <w:rsid w:val="00131896"/>
    <w:rsid w:val="001335FC"/>
    <w:rsid w:val="00146863"/>
    <w:rsid w:val="00150625"/>
    <w:rsid w:val="0015293C"/>
    <w:rsid w:val="00153C74"/>
    <w:rsid w:val="001547ED"/>
    <w:rsid w:val="00170DC5"/>
    <w:rsid w:val="00172167"/>
    <w:rsid w:val="00180194"/>
    <w:rsid w:val="001804F8"/>
    <w:rsid w:val="0018311F"/>
    <w:rsid w:val="00185CCB"/>
    <w:rsid w:val="001A784E"/>
    <w:rsid w:val="001B21FF"/>
    <w:rsid w:val="001B46BF"/>
    <w:rsid w:val="001B617B"/>
    <w:rsid w:val="001D01ED"/>
    <w:rsid w:val="001D07B5"/>
    <w:rsid w:val="001D1FF9"/>
    <w:rsid w:val="001D2553"/>
    <w:rsid w:val="001D5824"/>
    <w:rsid w:val="001E0E01"/>
    <w:rsid w:val="001E3D40"/>
    <w:rsid w:val="0020086D"/>
    <w:rsid w:val="0020739B"/>
    <w:rsid w:val="002342E9"/>
    <w:rsid w:val="00236985"/>
    <w:rsid w:val="00236ABF"/>
    <w:rsid w:val="00237A9D"/>
    <w:rsid w:val="00237B25"/>
    <w:rsid w:val="0024117D"/>
    <w:rsid w:val="002459AC"/>
    <w:rsid w:val="00251158"/>
    <w:rsid w:val="00256330"/>
    <w:rsid w:val="00261C0E"/>
    <w:rsid w:val="00265E9D"/>
    <w:rsid w:val="00266016"/>
    <w:rsid w:val="00277762"/>
    <w:rsid w:val="00282E1E"/>
    <w:rsid w:val="002859CB"/>
    <w:rsid w:val="00291328"/>
    <w:rsid w:val="002929C7"/>
    <w:rsid w:val="00293F69"/>
    <w:rsid w:val="00295927"/>
    <w:rsid w:val="00297143"/>
    <w:rsid w:val="002A47B9"/>
    <w:rsid w:val="002A65F1"/>
    <w:rsid w:val="002B018D"/>
    <w:rsid w:val="002B2F95"/>
    <w:rsid w:val="002B5D15"/>
    <w:rsid w:val="002C0BA5"/>
    <w:rsid w:val="002C411B"/>
    <w:rsid w:val="002C7C04"/>
    <w:rsid w:val="002D2699"/>
    <w:rsid w:val="002D445C"/>
    <w:rsid w:val="002D4DC3"/>
    <w:rsid w:val="002E2DB0"/>
    <w:rsid w:val="002E3AC6"/>
    <w:rsid w:val="002F329F"/>
    <w:rsid w:val="002F6767"/>
    <w:rsid w:val="002F71E7"/>
    <w:rsid w:val="002F74AF"/>
    <w:rsid w:val="00302414"/>
    <w:rsid w:val="00305BDE"/>
    <w:rsid w:val="00307F55"/>
    <w:rsid w:val="003412AF"/>
    <w:rsid w:val="00341AA7"/>
    <w:rsid w:val="00350BC9"/>
    <w:rsid w:val="003714B0"/>
    <w:rsid w:val="003750E4"/>
    <w:rsid w:val="003871C9"/>
    <w:rsid w:val="00394BCE"/>
    <w:rsid w:val="00397196"/>
    <w:rsid w:val="003A297F"/>
    <w:rsid w:val="003B2D08"/>
    <w:rsid w:val="003B6D2F"/>
    <w:rsid w:val="003C4E86"/>
    <w:rsid w:val="003D0936"/>
    <w:rsid w:val="003D27ED"/>
    <w:rsid w:val="003D39B0"/>
    <w:rsid w:val="003E2CB0"/>
    <w:rsid w:val="003E4DA1"/>
    <w:rsid w:val="003F283A"/>
    <w:rsid w:val="003F5F08"/>
    <w:rsid w:val="00403848"/>
    <w:rsid w:val="00403DA9"/>
    <w:rsid w:val="00403F35"/>
    <w:rsid w:val="00407FB2"/>
    <w:rsid w:val="00410052"/>
    <w:rsid w:val="004135A7"/>
    <w:rsid w:val="00413DEA"/>
    <w:rsid w:val="00415F05"/>
    <w:rsid w:val="00422398"/>
    <w:rsid w:val="00423E89"/>
    <w:rsid w:val="00434624"/>
    <w:rsid w:val="00436604"/>
    <w:rsid w:val="004459F2"/>
    <w:rsid w:val="00454537"/>
    <w:rsid w:val="00466B17"/>
    <w:rsid w:val="00466D31"/>
    <w:rsid w:val="00472510"/>
    <w:rsid w:val="00487A6E"/>
    <w:rsid w:val="00490CE9"/>
    <w:rsid w:val="004A20CC"/>
    <w:rsid w:val="004A623A"/>
    <w:rsid w:val="004A75FD"/>
    <w:rsid w:val="004B4402"/>
    <w:rsid w:val="004B5DC4"/>
    <w:rsid w:val="004B7E72"/>
    <w:rsid w:val="004C055A"/>
    <w:rsid w:val="004C2148"/>
    <w:rsid w:val="004C2C52"/>
    <w:rsid w:val="004C5F32"/>
    <w:rsid w:val="004C749D"/>
    <w:rsid w:val="004C7F54"/>
    <w:rsid w:val="004D446E"/>
    <w:rsid w:val="004D69A3"/>
    <w:rsid w:val="004F07CB"/>
    <w:rsid w:val="00500769"/>
    <w:rsid w:val="005007A6"/>
    <w:rsid w:val="005128AD"/>
    <w:rsid w:val="00512F24"/>
    <w:rsid w:val="00522382"/>
    <w:rsid w:val="00526A07"/>
    <w:rsid w:val="00527BDD"/>
    <w:rsid w:val="005310FE"/>
    <w:rsid w:val="00535340"/>
    <w:rsid w:val="0053604D"/>
    <w:rsid w:val="0053619F"/>
    <w:rsid w:val="00545E3A"/>
    <w:rsid w:val="00561ADC"/>
    <w:rsid w:val="00564582"/>
    <w:rsid w:val="00591DC8"/>
    <w:rsid w:val="00597399"/>
    <w:rsid w:val="005A4BB8"/>
    <w:rsid w:val="005A5357"/>
    <w:rsid w:val="005B1C84"/>
    <w:rsid w:val="005B31B0"/>
    <w:rsid w:val="005C4C39"/>
    <w:rsid w:val="005C5C9A"/>
    <w:rsid w:val="005C7271"/>
    <w:rsid w:val="005C7995"/>
    <w:rsid w:val="005D6E98"/>
    <w:rsid w:val="005D70B4"/>
    <w:rsid w:val="005E2C69"/>
    <w:rsid w:val="005E500F"/>
    <w:rsid w:val="005E6534"/>
    <w:rsid w:val="006109D1"/>
    <w:rsid w:val="00611EE1"/>
    <w:rsid w:val="00617F67"/>
    <w:rsid w:val="00624629"/>
    <w:rsid w:val="0062655C"/>
    <w:rsid w:val="00631F84"/>
    <w:rsid w:val="00634C57"/>
    <w:rsid w:val="0063625B"/>
    <w:rsid w:val="0064306A"/>
    <w:rsid w:val="0064677E"/>
    <w:rsid w:val="0065173C"/>
    <w:rsid w:val="006550BE"/>
    <w:rsid w:val="0065536A"/>
    <w:rsid w:val="0066425A"/>
    <w:rsid w:val="00670BA1"/>
    <w:rsid w:val="006776D1"/>
    <w:rsid w:val="00681ECF"/>
    <w:rsid w:val="006923DD"/>
    <w:rsid w:val="00692AD6"/>
    <w:rsid w:val="00696A51"/>
    <w:rsid w:val="006A2788"/>
    <w:rsid w:val="006A3921"/>
    <w:rsid w:val="006A5E9E"/>
    <w:rsid w:val="006B2F2C"/>
    <w:rsid w:val="006B377C"/>
    <w:rsid w:val="006C0600"/>
    <w:rsid w:val="006C12F9"/>
    <w:rsid w:val="006C3F70"/>
    <w:rsid w:val="006C5676"/>
    <w:rsid w:val="006C61F6"/>
    <w:rsid w:val="006C6C1C"/>
    <w:rsid w:val="006D4680"/>
    <w:rsid w:val="006E1BC2"/>
    <w:rsid w:val="006E22B8"/>
    <w:rsid w:val="006E5121"/>
    <w:rsid w:val="006E584E"/>
    <w:rsid w:val="006E7E8E"/>
    <w:rsid w:val="006F1DD8"/>
    <w:rsid w:val="007036E2"/>
    <w:rsid w:val="007070A6"/>
    <w:rsid w:val="00707113"/>
    <w:rsid w:val="00711D37"/>
    <w:rsid w:val="00715C40"/>
    <w:rsid w:val="00716617"/>
    <w:rsid w:val="007225C6"/>
    <w:rsid w:val="00722D42"/>
    <w:rsid w:val="007243F1"/>
    <w:rsid w:val="00733467"/>
    <w:rsid w:val="00744333"/>
    <w:rsid w:val="00750C8B"/>
    <w:rsid w:val="00764C5A"/>
    <w:rsid w:val="00772445"/>
    <w:rsid w:val="00773D7B"/>
    <w:rsid w:val="007815ED"/>
    <w:rsid w:val="0078443C"/>
    <w:rsid w:val="00796E53"/>
    <w:rsid w:val="00797091"/>
    <w:rsid w:val="00797DC5"/>
    <w:rsid w:val="007A1FC8"/>
    <w:rsid w:val="007B04E6"/>
    <w:rsid w:val="007B399E"/>
    <w:rsid w:val="007B4F58"/>
    <w:rsid w:val="007B548D"/>
    <w:rsid w:val="007B5EC7"/>
    <w:rsid w:val="007C40F7"/>
    <w:rsid w:val="007C524F"/>
    <w:rsid w:val="007E5FCC"/>
    <w:rsid w:val="007E6A7C"/>
    <w:rsid w:val="007F3648"/>
    <w:rsid w:val="007F5B82"/>
    <w:rsid w:val="00815FAF"/>
    <w:rsid w:val="008213C3"/>
    <w:rsid w:val="008274D0"/>
    <w:rsid w:val="00827FC6"/>
    <w:rsid w:val="00832902"/>
    <w:rsid w:val="00834286"/>
    <w:rsid w:val="00836DC4"/>
    <w:rsid w:val="00843A5F"/>
    <w:rsid w:val="008501B2"/>
    <w:rsid w:val="00850F34"/>
    <w:rsid w:val="00853BED"/>
    <w:rsid w:val="0085666E"/>
    <w:rsid w:val="00860074"/>
    <w:rsid w:val="00862949"/>
    <w:rsid w:val="00863D1C"/>
    <w:rsid w:val="00874340"/>
    <w:rsid w:val="008744F6"/>
    <w:rsid w:val="0087732D"/>
    <w:rsid w:val="00884340"/>
    <w:rsid w:val="008931B0"/>
    <w:rsid w:val="008931B8"/>
    <w:rsid w:val="008A69CF"/>
    <w:rsid w:val="008B1FDB"/>
    <w:rsid w:val="008B6651"/>
    <w:rsid w:val="008B7611"/>
    <w:rsid w:val="008C0BDB"/>
    <w:rsid w:val="008C114F"/>
    <w:rsid w:val="008C3B08"/>
    <w:rsid w:val="008C3D47"/>
    <w:rsid w:val="008C5C2D"/>
    <w:rsid w:val="008D2BED"/>
    <w:rsid w:val="008D3F61"/>
    <w:rsid w:val="008E1786"/>
    <w:rsid w:val="008E2091"/>
    <w:rsid w:val="008E3ECF"/>
    <w:rsid w:val="008F61C2"/>
    <w:rsid w:val="008F7CB7"/>
    <w:rsid w:val="00900913"/>
    <w:rsid w:val="00902313"/>
    <w:rsid w:val="009069B5"/>
    <w:rsid w:val="00913306"/>
    <w:rsid w:val="00914AC4"/>
    <w:rsid w:val="00920583"/>
    <w:rsid w:val="00923032"/>
    <w:rsid w:val="0092404B"/>
    <w:rsid w:val="0092433A"/>
    <w:rsid w:val="009352AA"/>
    <w:rsid w:val="009368EA"/>
    <w:rsid w:val="00942B56"/>
    <w:rsid w:val="00946606"/>
    <w:rsid w:val="009503B1"/>
    <w:rsid w:val="0095057E"/>
    <w:rsid w:val="00952E17"/>
    <w:rsid w:val="00954232"/>
    <w:rsid w:val="009578CC"/>
    <w:rsid w:val="00961BF1"/>
    <w:rsid w:val="00962444"/>
    <w:rsid w:val="00966A4C"/>
    <w:rsid w:val="00967A97"/>
    <w:rsid w:val="0097210B"/>
    <w:rsid w:val="00972B26"/>
    <w:rsid w:val="00972D0B"/>
    <w:rsid w:val="00975187"/>
    <w:rsid w:val="0097690A"/>
    <w:rsid w:val="0098183D"/>
    <w:rsid w:val="00990A05"/>
    <w:rsid w:val="0099140B"/>
    <w:rsid w:val="00993D70"/>
    <w:rsid w:val="0099721E"/>
    <w:rsid w:val="009A115E"/>
    <w:rsid w:val="009A35CB"/>
    <w:rsid w:val="009A76F1"/>
    <w:rsid w:val="009B0ED8"/>
    <w:rsid w:val="009C1973"/>
    <w:rsid w:val="009D1AEB"/>
    <w:rsid w:val="009D1F29"/>
    <w:rsid w:val="009E04B0"/>
    <w:rsid w:val="009E78B6"/>
    <w:rsid w:val="009F1368"/>
    <w:rsid w:val="009F19A2"/>
    <w:rsid w:val="009F4020"/>
    <w:rsid w:val="009F467E"/>
    <w:rsid w:val="00A03A48"/>
    <w:rsid w:val="00A0627A"/>
    <w:rsid w:val="00A14A56"/>
    <w:rsid w:val="00A15AED"/>
    <w:rsid w:val="00A15F3A"/>
    <w:rsid w:val="00A203C7"/>
    <w:rsid w:val="00A234E3"/>
    <w:rsid w:val="00A24FC1"/>
    <w:rsid w:val="00A30531"/>
    <w:rsid w:val="00A30D3D"/>
    <w:rsid w:val="00A34EE8"/>
    <w:rsid w:val="00A37F54"/>
    <w:rsid w:val="00A41120"/>
    <w:rsid w:val="00A432D2"/>
    <w:rsid w:val="00A50E09"/>
    <w:rsid w:val="00A53E02"/>
    <w:rsid w:val="00A55E27"/>
    <w:rsid w:val="00A64B1C"/>
    <w:rsid w:val="00A73B9D"/>
    <w:rsid w:val="00A75242"/>
    <w:rsid w:val="00A80791"/>
    <w:rsid w:val="00A80A7A"/>
    <w:rsid w:val="00A84F27"/>
    <w:rsid w:val="00A869D2"/>
    <w:rsid w:val="00A94769"/>
    <w:rsid w:val="00A9551F"/>
    <w:rsid w:val="00A955E5"/>
    <w:rsid w:val="00AA08F3"/>
    <w:rsid w:val="00AA437D"/>
    <w:rsid w:val="00AB1E86"/>
    <w:rsid w:val="00AB2F9C"/>
    <w:rsid w:val="00AB3815"/>
    <w:rsid w:val="00AB7945"/>
    <w:rsid w:val="00AC19E1"/>
    <w:rsid w:val="00AD10EC"/>
    <w:rsid w:val="00AD408E"/>
    <w:rsid w:val="00AD5676"/>
    <w:rsid w:val="00AF0923"/>
    <w:rsid w:val="00AF1A48"/>
    <w:rsid w:val="00AF1A6B"/>
    <w:rsid w:val="00B00C4A"/>
    <w:rsid w:val="00B02164"/>
    <w:rsid w:val="00B02820"/>
    <w:rsid w:val="00B0616D"/>
    <w:rsid w:val="00B072AE"/>
    <w:rsid w:val="00B075B1"/>
    <w:rsid w:val="00B104D0"/>
    <w:rsid w:val="00B11672"/>
    <w:rsid w:val="00B20AB3"/>
    <w:rsid w:val="00B22515"/>
    <w:rsid w:val="00B22A13"/>
    <w:rsid w:val="00B2490E"/>
    <w:rsid w:val="00B26EDC"/>
    <w:rsid w:val="00B27039"/>
    <w:rsid w:val="00B33194"/>
    <w:rsid w:val="00B3716F"/>
    <w:rsid w:val="00B40325"/>
    <w:rsid w:val="00B41C19"/>
    <w:rsid w:val="00B44649"/>
    <w:rsid w:val="00B448DB"/>
    <w:rsid w:val="00B518CF"/>
    <w:rsid w:val="00B53267"/>
    <w:rsid w:val="00B56CFC"/>
    <w:rsid w:val="00B60045"/>
    <w:rsid w:val="00B609B3"/>
    <w:rsid w:val="00B702D7"/>
    <w:rsid w:val="00B70F01"/>
    <w:rsid w:val="00B72387"/>
    <w:rsid w:val="00B7296A"/>
    <w:rsid w:val="00B76CCA"/>
    <w:rsid w:val="00B7751B"/>
    <w:rsid w:val="00B807A5"/>
    <w:rsid w:val="00B8794C"/>
    <w:rsid w:val="00B90C7B"/>
    <w:rsid w:val="00B93210"/>
    <w:rsid w:val="00B932CC"/>
    <w:rsid w:val="00B97571"/>
    <w:rsid w:val="00BA3B06"/>
    <w:rsid w:val="00BB33CA"/>
    <w:rsid w:val="00BC5EA9"/>
    <w:rsid w:val="00BC6141"/>
    <w:rsid w:val="00BC6AB2"/>
    <w:rsid w:val="00BD3100"/>
    <w:rsid w:val="00BE2D09"/>
    <w:rsid w:val="00BE67EE"/>
    <w:rsid w:val="00BE6859"/>
    <w:rsid w:val="00BE6AF2"/>
    <w:rsid w:val="00BF01E9"/>
    <w:rsid w:val="00BF393C"/>
    <w:rsid w:val="00BF7D5F"/>
    <w:rsid w:val="00C03601"/>
    <w:rsid w:val="00C14277"/>
    <w:rsid w:val="00C22515"/>
    <w:rsid w:val="00C22E58"/>
    <w:rsid w:val="00C279EA"/>
    <w:rsid w:val="00C350F0"/>
    <w:rsid w:val="00C36C39"/>
    <w:rsid w:val="00C40E8D"/>
    <w:rsid w:val="00C440D2"/>
    <w:rsid w:val="00C44379"/>
    <w:rsid w:val="00C478F1"/>
    <w:rsid w:val="00C6158D"/>
    <w:rsid w:val="00C630F9"/>
    <w:rsid w:val="00C65026"/>
    <w:rsid w:val="00C70466"/>
    <w:rsid w:val="00C75A4F"/>
    <w:rsid w:val="00C909C8"/>
    <w:rsid w:val="00C91294"/>
    <w:rsid w:val="00C92C19"/>
    <w:rsid w:val="00C9749C"/>
    <w:rsid w:val="00CA2BC1"/>
    <w:rsid w:val="00CA3DAC"/>
    <w:rsid w:val="00CA606E"/>
    <w:rsid w:val="00CA7D5D"/>
    <w:rsid w:val="00CB6181"/>
    <w:rsid w:val="00CC3791"/>
    <w:rsid w:val="00CD6022"/>
    <w:rsid w:val="00CE3F41"/>
    <w:rsid w:val="00CE587B"/>
    <w:rsid w:val="00CF0430"/>
    <w:rsid w:val="00D12E28"/>
    <w:rsid w:val="00D149FC"/>
    <w:rsid w:val="00D15C18"/>
    <w:rsid w:val="00D212A7"/>
    <w:rsid w:val="00D21A9C"/>
    <w:rsid w:val="00D268A9"/>
    <w:rsid w:val="00D276C9"/>
    <w:rsid w:val="00D32264"/>
    <w:rsid w:val="00D340C0"/>
    <w:rsid w:val="00D34A02"/>
    <w:rsid w:val="00D3623D"/>
    <w:rsid w:val="00D36C2A"/>
    <w:rsid w:val="00D43215"/>
    <w:rsid w:val="00D4328C"/>
    <w:rsid w:val="00D466CE"/>
    <w:rsid w:val="00D4742B"/>
    <w:rsid w:val="00D5460E"/>
    <w:rsid w:val="00D60229"/>
    <w:rsid w:val="00D647F0"/>
    <w:rsid w:val="00D73F8D"/>
    <w:rsid w:val="00D80BB9"/>
    <w:rsid w:val="00D84788"/>
    <w:rsid w:val="00D90CBC"/>
    <w:rsid w:val="00DA1F35"/>
    <w:rsid w:val="00DB2A96"/>
    <w:rsid w:val="00DB3828"/>
    <w:rsid w:val="00DC1972"/>
    <w:rsid w:val="00DC6176"/>
    <w:rsid w:val="00DD5C0C"/>
    <w:rsid w:val="00DE63A0"/>
    <w:rsid w:val="00DF0433"/>
    <w:rsid w:val="00DF2E45"/>
    <w:rsid w:val="00DF5453"/>
    <w:rsid w:val="00E01BE2"/>
    <w:rsid w:val="00E0492D"/>
    <w:rsid w:val="00E22126"/>
    <w:rsid w:val="00E22F2D"/>
    <w:rsid w:val="00E243F4"/>
    <w:rsid w:val="00E2593B"/>
    <w:rsid w:val="00E3038A"/>
    <w:rsid w:val="00E351E1"/>
    <w:rsid w:val="00E3619A"/>
    <w:rsid w:val="00E372A9"/>
    <w:rsid w:val="00E53730"/>
    <w:rsid w:val="00E53E52"/>
    <w:rsid w:val="00E61291"/>
    <w:rsid w:val="00E63CD7"/>
    <w:rsid w:val="00E643A1"/>
    <w:rsid w:val="00E667B4"/>
    <w:rsid w:val="00E67F99"/>
    <w:rsid w:val="00E74532"/>
    <w:rsid w:val="00E746B0"/>
    <w:rsid w:val="00E83712"/>
    <w:rsid w:val="00E8430D"/>
    <w:rsid w:val="00E94B99"/>
    <w:rsid w:val="00EA0E1F"/>
    <w:rsid w:val="00EA6F47"/>
    <w:rsid w:val="00EB3B27"/>
    <w:rsid w:val="00EB7629"/>
    <w:rsid w:val="00EC4DA2"/>
    <w:rsid w:val="00ED56F1"/>
    <w:rsid w:val="00ED7E08"/>
    <w:rsid w:val="00EE2584"/>
    <w:rsid w:val="00EE4394"/>
    <w:rsid w:val="00EE7CAB"/>
    <w:rsid w:val="00EF4623"/>
    <w:rsid w:val="00EF4DEA"/>
    <w:rsid w:val="00EF69DC"/>
    <w:rsid w:val="00F02549"/>
    <w:rsid w:val="00F041A8"/>
    <w:rsid w:val="00F05802"/>
    <w:rsid w:val="00F255DA"/>
    <w:rsid w:val="00F30254"/>
    <w:rsid w:val="00F33626"/>
    <w:rsid w:val="00F35D64"/>
    <w:rsid w:val="00F4399C"/>
    <w:rsid w:val="00F52F4A"/>
    <w:rsid w:val="00F5363F"/>
    <w:rsid w:val="00F55574"/>
    <w:rsid w:val="00F6125E"/>
    <w:rsid w:val="00F61348"/>
    <w:rsid w:val="00F6347D"/>
    <w:rsid w:val="00F637A6"/>
    <w:rsid w:val="00F637C4"/>
    <w:rsid w:val="00F64438"/>
    <w:rsid w:val="00F64B98"/>
    <w:rsid w:val="00F70CAC"/>
    <w:rsid w:val="00F722E4"/>
    <w:rsid w:val="00F74590"/>
    <w:rsid w:val="00F94805"/>
    <w:rsid w:val="00F97DF2"/>
    <w:rsid w:val="00FA26D1"/>
    <w:rsid w:val="00FB0A04"/>
    <w:rsid w:val="00FB64EC"/>
    <w:rsid w:val="00FC33C1"/>
    <w:rsid w:val="00FC4A71"/>
    <w:rsid w:val="00FD4722"/>
    <w:rsid w:val="00FE0FBD"/>
    <w:rsid w:val="00FF1E0E"/>
    <w:rsid w:val="00FF2581"/>
    <w:rsid w:val="00FF366F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BE5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1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66425A"/>
    <w:pPr>
      <w:spacing w:after="0" w:line="240" w:lineRule="auto"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0C1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637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CF8F-F5C1-4CCB-A635-DA0C2D39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odcinki z cyfrową łącznością kolejową. GSM‑R obejmuje kolejne linie w Polsce</vt:lpstr>
    </vt:vector>
  </TitlesOfParts>
  <Company>PKP PLK S.A.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odcinki z cyfrową łącznością kolejową. GSM‑R obejmuje kolejne linie w Polsce</dc:title>
  <dc:subject/>
  <dc:creator>Dorota.Szalacha@plk-sa.pl</dc:creator>
  <cp:keywords/>
  <dc:description/>
  <cp:lastModifiedBy>Wilgusiak Rafał</cp:lastModifiedBy>
  <cp:revision>4</cp:revision>
  <dcterms:created xsi:type="dcterms:W3CDTF">2026-02-19T14:37:00Z</dcterms:created>
  <dcterms:modified xsi:type="dcterms:W3CDTF">2026-02-19T14:39:00Z</dcterms:modified>
</cp:coreProperties>
</file>