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EB6" w:rsidRDefault="002A7EB6" w:rsidP="002A7EB6">
      <w:pPr>
        <w:jc w:val="right"/>
        <w:rPr>
          <w:rFonts w:cs="Arial"/>
        </w:rPr>
      </w:pPr>
    </w:p>
    <w:p w:rsidR="002A7EB6" w:rsidRDefault="002A7EB6" w:rsidP="002A7EB6">
      <w:pPr>
        <w:jc w:val="right"/>
        <w:rPr>
          <w:rFonts w:cs="Arial"/>
        </w:rPr>
      </w:pPr>
    </w:p>
    <w:p w:rsidR="002A7EB6" w:rsidRDefault="00653291" w:rsidP="002A7EB6">
      <w:pPr>
        <w:jc w:val="right"/>
        <w:rPr>
          <w:rFonts w:cs="Arial"/>
        </w:rPr>
      </w:pPr>
      <w:r>
        <w:rPr>
          <w:rFonts w:cs="Arial"/>
        </w:rPr>
        <w:t>Warszawa,</w:t>
      </w:r>
      <w:r w:rsidR="002E5E21">
        <w:rPr>
          <w:rFonts w:cs="Arial"/>
        </w:rPr>
        <w:t xml:space="preserve"> </w:t>
      </w:r>
      <w:r w:rsidR="00F97FCA">
        <w:rPr>
          <w:rFonts w:cs="Arial"/>
        </w:rPr>
        <w:t xml:space="preserve">13 </w:t>
      </w:r>
      <w:r w:rsidR="00E33453">
        <w:rPr>
          <w:rFonts w:cs="Arial"/>
        </w:rPr>
        <w:t>stycznia</w:t>
      </w:r>
      <w:r>
        <w:rPr>
          <w:rFonts w:cs="Arial"/>
        </w:rPr>
        <w:t xml:space="preserve"> </w:t>
      </w:r>
      <w:r w:rsidR="00E33453">
        <w:rPr>
          <w:rFonts w:cs="Arial"/>
        </w:rPr>
        <w:t>2021</w:t>
      </w:r>
      <w:r w:rsidR="002A7EB6" w:rsidRPr="003D74BF">
        <w:rPr>
          <w:rFonts w:cs="Arial"/>
        </w:rPr>
        <w:t xml:space="preserve"> r.</w:t>
      </w:r>
    </w:p>
    <w:p w:rsidR="00185450" w:rsidRDefault="00185450" w:rsidP="006C69D3">
      <w:pPr>
        <w:pStyle w:val="Nagwek1"/>
        <w:rPr>
          <w:rFonts w:cs="Arial"/>
          <w:sz w:val="22"/>
          <w:szCs w:val="22"/>
        </w:rPr>
      </w:pPr>
      <w:bookmarkStart w:id="0" w:name="_MailAutoSig"/>
    </w:p>
    <w:p w:rsidR="002E5E21" w:rsidRPr="002E5E21" w:rsidRDefault="00C3246A" w:rsidP="00E02DF6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422829">
        <w:rPr>
          <w:rFonts w:cs="Arial"/>
          <w:sz w:val="22"/>
          <w:szCs w:val="22"/>
        </w:rPr>
        <w:t xml:space="preserve">odróżujemy po nowych mostach </w:t>
      </w:r>
      <w:r w:rsidR="003439DE">
        <w:rPr>
          <w:rFonts w:cs="Arial"/>
          <w:sz w:val="22"/>
          <w:szCs w:val="22"/>
        </w:rPr>
        <w:t xml:space="preserve">z Opola do Kędzierzyna - Koźla </w:t>
      </w:r>
    </w:p>
    <w:p w:rsidR="00E14D51" w:rsidRPr="00C62BC8" w:rsidRDefault="00C3246A" w:rsidP="00E02DF6">
      <w:pPr>
        <w:spacing w:before="100" w:beforeAutospacing="1" w:after="100" w:afterAutospacing="1" w:line="360" w:lineRule="auto"/>
        <w:rPr>
          <w:rFonts w:eastAsia="Arial Unicode MS" w:cs="Arial"/>
          <w:b/>
          <w:shd w:val="clear" w:color="auto" w:fill="FFFFFF"/>
        </w:rPr>
      </w:pPr>
      <w:r>
        <w:rPr>
          <w:rFonts w:eastAsia="Arial Unicode MS" w:cs="Arial"/>
          <w:b/>
          <w:shd w:val="clear" w:color="auto" w:fill="FFFFFF"/>
        </w:rPr>
        <w:t xml:space="preserve">Przebudowanymi mostami pociągi kursują na trasie </w:t>
      </w:r>
      <w:r w:rsidR="00E14D51" w:rsidRPr="00C62BC8">
        <w:rPr>
          <w:rFonts w:eastAsia="Arial Unicode MS" w:cs="Arial"/>
          <w:b/>
          <w:shd w:val="clear" w:color="auto" w:fill="FFFFFF"/>
        </w:rPr>
        <w:t>z</w:t>
      </w:r>
      <w:r w:rsidR="002E5E21" w:rsidRPr="00C62BC8">
        <w:rPr>
          <w:rFonts w:eastAsia="Arial Unicode MS" w:cs="Arial"/>
          <w:b/>
          <w:shd w:val="clear" w:color="auto" w:fill="FFFFFF"/>
        </w:rPr>
        <w:t xml:space="preserve"> Opol</w:t>
      </w:r>
      <w:r w:rsidR="00E14D51" w:rsidRPr="00C62BC8">
        <w:rPr>
          <w:rFonts w:eastAsia="Arial Unicode MS" w:cs="Arial"/>
          <w:b/>
          <w:shd w:val="clear" w:color="auto" w:fill="FFFFFF"/>
        </w:rPr>
        <w:t>a do Kędzierzyna</w:t>
      </w:r>
      <w:r>
        <w:rPr>
          <w:rFonts w:eastAsia="Arial Unicode MS" w:cs="Arial"/>
          <w:b/>
          <w:shd w:val="clear" w:color="auto" w:fill="FFFFFF"/>
        </w:rPr>
        <w:t xml:space="preserve"> </w:t>
      </w:r>
      <w:r w:rsidR="00921D13">
        <w:rPr>
          <w:rFonts w:cs="Arial"/>
        </w:rPr>
        <w:t xml:space="preserve">- </w:t>
      </w:r>
      <w:r>
        <w:rPr>
          <w:rFonts w:eastAsia="Arial Unicode MS" w:cs="Arial"/>
          <w:b/>
          <w:shd w:val="clear" w:color="auto" w:fill="FFFFFF"/>
        </w:rPr>
        <w:t xml:space="preserve">Koźla. </w:t>
      </w:r>
      <w:r w:rsidR="00135F5F">
        <w:rPr>
          <w:rFonts w:eastAsia="Arial Unicode MS" w:cs="Arial"/>
          <w:b/>
          <w:shd w:val="clear" w:color="auto" w:fill="FFFFFF"/>
        </w:rPr>
        <w:t>W Opolu rozpoczęły się prace przy budowie nowego peronu, który ułatwi dostęp do pociągów. Największa i</w:t>
      </w:r>
      <w:r>
        <w:rPr>
          <w:rFonts w:eastAsia="Arial Unicode MS" w:cs="Arial"/>
          <w:b/>
          <w:shd w:val="clear" w:color="auto" w:fill="FFFFFF"/>
        </w:rPr>
        <w:t xml:space="preserve">nwestycja </w:t>
      </w:r>
      <w:r w:rsidR="00135F5F">
        <w:rPr>
          <w:rFonts w:eastAsia="Arial Unicode MS" w:cs="Arial"/>
          <w:b/>
          <w:shd w:val="clear" w:color="auto" w:fill="FFFFFF"/>
        </w:rPr>
        <w:t>kolejowa na Opolszczyźnie, r</w:t>
      </w:r>
      <w:r>
        <w:rPr>
          <w:rFonts w:eastAsia="Arial Unicode MS" w:cs="Arial"/>
          <w:b/>
          <w:shd w:val="clear" w:color="auto" w:fill="FFFFFF"/>
        </w:rPr>
        <w:t xml:space="preserve">ealizowana przez PKP Polskie Linie Kolejowe S.A. skróci czas podroży i zwiększy ofertę przewozu towarów. Projekt </w:t>
      </w:r>
      <w:r w:rsidR="001133B2">
        <w:rPr>
          <w:rFonts w:eastAsia="Arial Unicode MS" w:cs="Arial"/>
          <w:b/>
          <w:shd w:val="clear" w:color="auto" w:fill="FFFFFF"/>
        </w:rPr>
        <w:t xml:space="preserve">za </w:t>
      </w:r>
      <w:r w:rsidR="001E41C7">
        <w:rPr>
          <w:rFonts w:eastAsia="Arial Unicode MS" w:cs="Arial"/>
          <w:b/>
          <w:shd w:val="clear" w:color="auto" w:fill="FFFFFF"/>
        </w:rPr>
        <w:t>ponad 815</w:t>
      </w:r>
      <w:r w:rsidR="00C62BC8" w:rsidRPr="00C62BC8">
        <w:rPr>
          <w:rFonts w:eastAsia="Arial Unicode MS" w:cs="Arial"/>
          <w:b/>
          <w:shd w:val="clear" w:color="auto" w:fill="FFFFFF"/>
        </w:rPr>
        <w:t xml:space="preserve"> mln zł</w:t>
      </w:r>
      <w:r>
        <w:rPr>
          <w:rFonts w:eastAsia="Arial Unicode MS" w:cs="Arial"/>
          <w:b/>
          <w:shd w:val="clear" w:color="auto" w:fill="FFFFFF"/>
        </w:rPr>
        <w:t xml:space="preserve"> je</w:t>
      </w:r>
      <w:r w:rsidR="001D11C5">
        <w:rPr>
          <w:rFonts w:eastAsia="Arial Unicode MS" w:cs="Arial"/>
          <w:b/>
          <w:shd w:val="clear" w:color="auto" w:fill="FFFFFF"/>
        </w:rPr>
        <w:t>st współfinansowany z udziałem i</w:t>
      </w:r>
      <w:bookmarkStart w:id="1" w:name="_GoBack"/>
      <w:bookmarkEnd w:id="1"/>
      <w:r>
        <w:rPr>
          <w:rFonts w:eastAsia="Arial Unicode MS" w:cs="Arial"/>
          <w:b/>
          <w:shd w:val="clear" w:color="auto" w:fill="FFFFFF"/>
        </w:rPr>
        <w:t xml:space="preserve">nstrumentu </w:t>
      </w:r>
      <w:r w:rsidR="00E02DF6">
        <w:rPr>
          <w:rFonts w:eastAsia="Arial Unicode MS" w:cs="Arial"/>
          <w:b/>
          <w:shd w:val="clear" w:color="auto" w:fill="FFFFFF"/>
        </w:rPr>
        <w:t>CEF „Łącząc Europę”.</w:t>
      </w:r>
    </w:p>
    <w:p w:rsidR="00422829" w:rsidRDefault="00BC468B" w:rsidP="00E02DF6">
      <w:pPr>
        <w:spacing w:before="100" w:beforeAutospacing="1" w:after="100" w:afterAutospacing="1" w:line="360" w:lineRule="auto"/>
        <w:rPr>
          <w:rFonts w:eastAsia="Arial Unicode MS" w:cs="Arial"/>
        </w:rPr>
      </w:pPr>
      <w:r w:rsidRPr="00BC468B">
        <w:rPr>
          <w:rFonts w:eastAsia="Arial Unicode MS" w:cs="Arial"/>
          <w:b/>
        </w:rPr>
        <w:t>P</w:t>
      </w:r>
      <w:r w:rsidR="00422829" w:rsidRPr="00BC468B">
        <w:rPr>
          <w:rFonts w:eastAsia="Arial Unicode MS" w:cs="Arial"/>
          <w:b/>
        </w:rPr>
        <w:t>ociągi kursują przebudowanymi mostami</w:t>
      </w:r>
      <w:r w:rsidR="00422829">
        <w:rPr>
          <w:rFonts w:eastAsia="Arial Unicode MS" w:cs="Arial"/>
        </w:rPr>
        <w:t xml:space="preserve"> </w:t>
      </w:r>
      <w:r>
        <w:rPr>
          <w:rFonts w:eastAsia="Arial Unicode MS" w:cs="Arial"/>
        </w:rPr>
        <w:t xml:space="preserve">na jednym z dwóch torów </w:t>
      </w:r>
      <w:r w:rsidR="00422829" w:rsidRPr="00422829">
        <w:rPr>
          <w:rFonts w:eastAsia="Arial Unicode MS" w:cs="Arial"/>
        </w:rPr>
        <w:t xml:space="preserve">nad kanałem Gliwickim </w:t>
      </w:r>
      <w:r w:rsidR="00422829" w:rsidRPr="00422829">
        <w:rPr>
          <w:rFonts w:eastAsia="Arial Unicode MS" w:cs="Arial"/>
          <w:shd w:val="clear" w:color="auto" w:fill="FFFFFF"/>
        </w:rPr>
        <w:t xml:space="preserve">(o dł. 80 m) </w:t>
      </w:r>
      <w:r w:rsidR="00422829" w:rsidRPr="00422829">
        <w:rPr>
          <w:rFonts w:eastAsia="Arial Unicode MS" w:cs="Arial"/>
        </w:rPr>
        <w:t xml:space="preserve">i nad rzeką Kłodnicą </w:t>
      </w:r>
      <w:r w:rsidR="00422829" w:rsidRPr="00422829">
        <w:rPr>
          <w:rFonts w:eastAsia="Arial Unicode MS" w:cs="Arial"/>
          <w:shd w:val="clear" w:color="auto" w:fill="FFFFFF"/>
        </w:rPr>
        <w:t>(dł. 67 m)</w:t>
      </w:r>
      <w:r>
        <w:rPr>
          <w:rFonts w:eastAsia="Arial Unicode MS" w:cs="Arial"/>
        </w:rPr>
        <w:t xml:space="preserve">. </w:t>
      </w:r>
      <w:r w:rsidRPr="00422829">
        <w:rPr>
          <w:rFonts w:eastAsia="Arial Unicode MS" w:cs="Arial"/>
        </w:rPr>
        <w:t xml:space="preserve">Na </w:t>
      </w:r>
      <w:r>
        <w:rPr>
          <w:rFonts w:eastAsia="Arial Unicode MS" w:cs="Arial"/>
        </w:rPr>
        <w:t xml:space="preserve">największych mostach na </w:t>
      </w:r>
      <w:r w:rsidRPr="00422829">
        <w:rPr>
          <w:rFonts w:eastAsia="Arial Unicode MS" w:cs="Arial"/>
        </w:rPr>
        <w:t xml:space="preserve">trasie Opole – Kędzierzyn </w:t>
      </w:r>
      <w:r w:rsidR="003437F9">
        <w:rPr>
          <w:rFonts w:cs="Arial"/>
        </w:rPr>
        <w:t>-</w:t>
      </w:r>
      <w:r w:rsidRPr="00422829">
        <w:rPr>
          <w:rFonts w:eastAsia="Arial Unicode MS" w:cs="Arial"/>
        </w:rPr>
        <w:t xml:space="preserve">Koźle </w:t>
      </w:r>
      <w:r w:rsidR="000C4E62">
        <w:rPr>
          <w:rFonts w:eastAsia="Arial Unicode MS" w:cs="Arial"/>
        </w:rPr>
        <w:t xml:space="preserve">realizowany jest </w:t>
      </w:r>
      <w:r>
        <w:rPr>
          <w:rFonts w:eastAsia="Arial Unicode MS" w:cs="Arial"/>
        </w:rPr>
        <w:t xml:space="preserve">teraz </w:t>
      </w:r>
      <w:r w:rsidR="000C4E62">
        <w:rPr>
          <w:rFonts w:eastAsia="Arial Unicode MS" w:cs="Arial"/>
        </w:rPr>
        <w:t>k</w:t>
      </w:r>
      <w:r w:rsidR="00422829">
        <w:rPr>
          <w:rFonts w:eastAsia="Arial Unicode MS" w:cs="Arial"/>
        </w:rPr>
        <w:t xml:space="preserve">olejny etap prac </w:t>
      </w:r>
      <w:r>
        <w:rPr>
          <w:rFonts w:eastAsia="Arial Unicode MS" w:cs="Arial"/>
        </w:rPr>
        <w:t xml:space="preserve">- </w:t>
      </w:r>
      <w:r w:rsidR="000C4E62">
        <w:rPr>
          <w:rFonts w:eastAsia="Arial Unicode MS" w:cs="Arial"/>
        </w:rPr>
        <w:t xml:space="preserve">przebudowy </w:t>
      </w:r>
      <w:r w:rsidR="00422829">
        <w:rPr>
          <w:rFonts w:eastAsia="Arial Unicode MS" w:cs="Arial"/>
        </w:rPr>
        <w:t xml:space="preserve">przepraw </w:t>
      </w:r>
      <w:r w:rsidR="00422829" w:rsidRPr="00422829">
        <w:rPr>
          <w:rFonts w:eastAsia="Arial Unicode MS" w:cs="Arial"/>
        </w:rPr>
        <w:t xml:space="preserve">w </w:t>
      </w:r>
      <w:r w:rsidR="00422829">
        <w:rPr>
          <w:rFonts w:eastAsia="Arial Unicode MS" w:cs="Arial"/>
        </w:rPr>
        <w:t xml:space="preserve">równoległym </w:t>
      </w:r>
      <w:r w:rsidR="00422829" w:rsidRPr="00422829">
        <w:rPr>
          <w:rFonts w:eastAsia="Arial Unicode MS" w:cs="Arial"/>
        </w:rPr>
        <w:t xml:space="preserve">torze. </w:t>
      </w:r>
      <w:r w:rsidR="000C4E62">
        <w:rPr>
          <w:rFonts w:eastAsia="Arial Unicode MS" w:cs="Arial"/>
        </w:rPr>
        <w:t>O</w:t>
      </w:r>
      <w:r w:rsidR="00422829" w:rsidRPr="00422829">
        <w:rPr>
          <w:rFonts w:eastAsia="Arial Unicode MS" w:cs="Arial"/>
        </w:rPr>
        <w:t xml:space="preserve">dnowione obiekty </w:t>
      </w:r>
      <w:r w:rsidR="000C4E62">
        <w:rPr>
          <w:rFonts w:eastAsia="Arial Unicode MS" w:cs="Arial"/>
        </w:rPr>
        <w:t xml:space="preserve">gwarantują </w:t>
      </w:r>
      <w:r w:rsidR="00422829" w:rsidRPr="00422829">
        <w:rPr>
          <w:rFonts w:eastAsia="Arial Unicode MS" w:cs="Arial"/>
        </w:rPr>
        <w:t>sprawny przejazd pociągów</w:t>
      </w:r>
      <w:r w:rsidR="000C4E62">
        <w:rPr>
          <w:rFonts w:eastAsia="Arial Unicode MS" w:cs="Arial"/>
        </w:rPr>
        <w:t xml:space="preserve"> pasażerskich. W ruchu towarowym zwiększa się możliwość przewozu większej ilości ładunków na ważnej linii w ruchu krajowym </w:t>
      </w:r>
      <w:r w:rsidR="000C4E62" w:rsidRPr="000C4E62">
        <w:rPr>
          <w:rFonts w:eastAsia="Arial Unicode MS" w:cs="Arial"/>
        </w:rPr>
        <w:t>oraz w kory</w:t>
      </w:r>
      <w:r w:rsidR="00822B43">
        <w:rPr>
          <w:rFonts w:eastAsia="Arial Unicode MS" w:cs="Arial"/>
        </w:rPr>
        <w:t xml:space="preserve">tarzu międzynarodowym Bałtyk - </w:t>
      </w:r>
      <w:r w:rsidR="000C4E62" w:rsidRPr="000C4E62">
        <w:rPr>
          <w:rFonts w:eastAsia="Arial Unicode MS" w:cs="Arial"/>
        </w:rPr>
        <w:t xml:space="preserve">Adriatyk </w:t>
      </w:r>
      <w:r w:rsidR="00822B43">
        <w:rPr>
          <w:rFonts w:eastAsia="Arial Unicode MS" w:cs="Arial"/>
        </w:rPr>
        <w:t xml:space="preserve">łączącym porty nad Bałtykiem z </w:t>
      </w:r>
      <w:r w:rsidR="000C4E62" w:rsidRPr="000C4E62">
        <w:rPr>
          <w:rFonts w:eastAsia="Arial Unicode MS" w:cs="Arial"/>
        </w:rPr>
        <w:t>Europą Południową</w:t>
      </w:r>
      <w:r>
        <w:rPr>
          <w:rFonts w:eastAsia="Arial Unicode MS" w:cs="Arial"/>
        </w:rPr>
        <w:t>.</w:t>
      </w:r>
      <w:r w:rsidR="00135F5F">
        <w:rPr>
          <w:rFonts w:eastAsia="Arial Unicode MS" w:cs="Arial"/>
        </w:rPr>
        <w:t xml:space="preserve"> PKP Polskie Linie Kolejowe S.A. modernizują linię </w:t>
      </w:r>
      <w:r w:rsidR="00135F5F" w:rsidRPr="00214595">
        <w:rPr>
          <w:rFonts w:eastAsia="Arial Unicode MS" w:cs="Arial"/>
        </w:rPr>
        <w:t>Kędzierzyn - Koźle – Opole Zach</w:t>
      </w:r>
      <w:r w:rsidR="00135F5F">
        <w:rPr>
          <w:rFonts w:eastAsia="Arial Unicode MS" w:cs="Arial"/>
        </w:rPr>
        <w:t>.</w:t>
      </w:r>
      <w:r w:rsidR="00135F5F" w:rsidRPr="00214595">
        <w:rPr>
          <w:rFonts w:eastAsia="Arial Unicode MS" w:cs="Arial"/>
        </w:rPr>
        <w:t>”</w:t>
      </w:r>
    </w:p>
    <w:p w:rsidR="00135F5F" w:rsidRDefault="00135F5F" w:rsidP="00E02DF6">
      <w:pPr>
        <w:pStyle w:val="Nagwek2"/>
        <w:rPr>
          <w:rFonts w:eastAsia="Arial Unicode MS"/>
        </w:rPr>
      </w:pPr>
      <w:r w:rsidRPr="00C30F96">
        <w:rPr>
          <w:rFonts w:eastAsia="Arial Unicode MS"/>
        </w:rPr>
        <w:t xml:space="preserve">Nowy peron na stacji Opole </w:t>
      </w:r>
    </w:p>
    <w:p w:rsidR="00135F5F" w:rsidRDefault="00135F5F" w:rsidP="00E02DF6">
      <w:pPr>
        <w:spacing w:before="100" w:beforeAutospacing="1" w:after="100" w:afterAutospacing="1" w:line="360" w:lineRule="auto"/>
        <w:rPr>
          <w:rFonts w:eastAsia="Arial Unicode MS" w:cs="Arial"/>
        </w:rPr>
      </w:pPr>
      <w:r>
        <w:rPr>
          <w:rFonts w:eastAsia="Arial Unicode MS" w:cs="Arial"/>
        </w:rPr>
        <w:t>Rozpoczęła się budowa peronu (nr 1a) na stacji Opole Główne</w:t>
      </w:r>
      <w:r w:rsidR="008143D7">
        <w:rPr>
          <w:rFonts w:eastAsia="Arial Unicode MS" w:cs="Arial"/>
        </w:rPr>
        <w:t>.</w:t>
      </w:r>
      <w:r>
        <w:rPr>
          <w:rFonts w:eastAsia="Arial Unicode MS" w:cs="Arial"/>
        </w:rPr>
        <w:t xml:space="preserve"> Zostanie zamontowana 75 m wiata. </w:t>
      </w:r>
      <w:r w:rsidRPr="00795532">
        <w:rPr>
          <w:rFonts w:eastAsia="Arial Unicode MS" w:cs="Arial"/>
        </w:rPr>
        <w:t xml:space="preserve">Peron </w:t>
      </w:r>
      <w:r>
        <w:rPr>
          <w:rFonts w:eastAsia="Arial Unicode MS" w:cs="Arial"/>
        </w:rPr>
        <w:t>z</w:t>
      </w:r>
      <w:r w:rsidRPr="00795532">
        <w:rPr>
          <w:rFonts w:eastAsia="Arial Unicode MS" w:cs="Arial"/>
        </w:rPr>
        <w:t>apewni obsługę pasażerską pociągów w kierunku Kędzierzyn</w:t>
      </w:r>
      <w:r>
        <w:rPr>
          <w:rFonts w:eastAsia="Arial Unicode MS" w:cs="Arial"/>
        </w:rPr>
        <w:t>a</w:t>
      </w:r>
      <w:r w:rsidR="007B54CB">
        <w:rPr>
          <w:rFonts w:eastAsia="Arial Unicode MS" w:cs="Arial"/>
        </w:rPr>
        <w:t xml:space="preserve"> </w:t>
      </w:r>
      <w:r>
        <w:rPr>
          <w:rFonts w:eastAsia="Arial Unicode MS" w:cs="Arial"/>
        </w:rPr>
        <w:t>-</w:t>
      </w:r>
      <w:r w:rsidR="007B54CB">
        <w:rPr>
          <w:rFonts w:eastAsia="Arial Unicode MS" w:cs="Arial"/>
        </w:rPr>
        <w:t xml:space="preserve"> </w:t>
      </w:r>
      <w:r>
        <w:rPr>
          <w:rFonts w:eastAsia="Arial Unicode MS" w:cs="Arial"/>
        </w:rPr>
        <w:t>Koźla, Strzelec Opolskich</w:t>
      </w:r>
      <w:r w:rsidRPr="00795532">
        <w:rPr>
          <w:rFonts w:eastAsia="Arial Unicode MS" w:cs="Arial"/>
        </w:rPr>
        <w:t xml:space="preserve"> i stacji </w:t>
      </w:r>
      <w:proofErr w:type="spellStart"/>
      <w:r w:rsidRPr="00795532">
        <w:rPr>
          <w:rFonts w:eastAsia="Arial Unicode MS" w:cs="Arial"/>
        </w:rPr>
        <w:t>Fosowskie</w:t>
      </w:r>
      <w:proofErr w:type="spellEnd"/>
      <w:r w:rsidRPr="00795532">
        <w:rPr>
          <w:rFonts w:eastAsia="Arial Unicode MS" w:cs="Arial"/>
        </w:rPr>
        <w:t>. Nowy peron usprawni obsługę pociągów pasażerskich i zwiększy przepustowość stacji Opole Gł.</w:t>
      </w:r>
      <w:r>
        <w:rPr>
          <w:rFonts w:eastAsia="Arial Unicode MS" w:cs="Arial"/>
        </w:rPr>
        <w:t xml:space="preserve"> Prace zostały tak zorganizowane, aby zapewniona była stała dostępności do pociągów. </w:t>
      </w:r>
    </w:p>
    <w:p w:rsidR="00BC468B" w:rsidRDefault="00BC468B" w:rsidP="00E02DF6">
      <w:pPr>
        <w:spacing w:before="100" w:beforeAutospacing="1" w:after="100" w:afterAutospacing="1" w:line="360" w:lineRule="auto"/>
        <w:rPr>
          <w:rFonts w:eastAsia="Arial Unicode MS" w:cs="Arial"/>
        </w:rPr>
      </w:pPr>
      <w:r w:rsidRPr="00BC468B">
        <w:rPr>
          <w:rFonts w:eastAsia="Arial Unicode MS" w:cs="Arial"/>
          <w:b/>
        </w:rPr>
        <w:t>Podróżni korzystają z nowych peronów na stacjach i przystankach</w:t>
      </w:r>
      <w:r>
        <w:rPr>
          <w:rFonts w:eastAsia="Arial Unicode MS" w:cs="Arial"/>
        </w:rPr>
        <w:t>. W Kędzierzynie</w:t>
      </w:r>
      <w:r w:rsidR="007E26FD">
        <w:rPr>
          <w:rFonts w:eastAsia="Arial Unicode MS" w:cs="Arial"/>
        </w:rPr>
        <w:t xml:space="preserve"> </w:t>
      </w:r>
      <w:r>
        <w:rPr>
          <w:rFonts w:eastAsia="Arial Unicode MS" w:cs="Arial"/>
        </w:rPr>
        <w:t xml:space="preserve">- Koźlu gotowe są perony nr 2 i 3. Przygotowywane są perony nr 1 </w:t>
      </w:r>
      <w:r w:rsidR="00BB7A32">
        <w:rPr>
          <w:rFonts w:eastAsia="Arial Unicode MS" w:cs="Arial"/>
        </w:rPr>
        <w:t xml:space="preserve">i </w:t>
      </w:r>
      <w:r>
        <w:rPr>
          <w:rFonts w:eastAsia="Arial Unicode MS" w:cs="Arial"/>
        </w:rPr>
        <w:t xml:space="preserve">4. Wygodny dostęp do pociągów gwarantują także nowe perony </w:t>
      </w:r>
      <w:r w:rsidR="00BB7A32">
        <w:rPr>
          <w:rFonts w:eastAsia="Arial Unicode MS" w:cs="Arial"/>
        </w:rPr>
        <w:t xml:space="preserve">m.in. </w:t>
      </w:r>
      <w:r>
        <w:rPr>
          <w:rFonts w:eastAsia="Arial Unicode MS" w:cs="Arial"/>
        </w:rPr>
        <w:t xml:space="preserve">na stacjach w Zdzieszowicach, Gogolinie i Górażdżach oraz na przystanku </w:t>
      </w:r>
      <w:r w:rsidR="0096591A">
        <w:rPr>
          <w:rFonts w:eastAsia="Arial Unicode MS" w:cs="Arial"/>
        </w:rPr>
        <w:t xml:space="preserve">w </w:t>
      </w:r>
      <w:r>
        <w:rPr>
          <w:rFonts w:eastAsia="Arial Unicode MS" w:cs="Arial"/>
        </w:rPr>
        <w:t xml:space="preserve">Jasionie. </w:t>
      </w:r>
      <w:r w:rsidR="0096591A">
        <w:rPr>
          <w:rFonts w:eastAsia="Arial Unicode MS" w:cs="Arial"/>
        </w:rPr>
        <w:t xml:space="preserve">Korzystnie </w:t>
      </w:r>
      <w:r w:rsidR="00617F7C">
        <w:rPr>
          <w:rFonts w:eastAsia="Arial Unicode MS" w:cs="Arial"/>
        </w:rPr>
        <w:t xml:space="preserve">zmienia się stacja w </w:t>
      </w:r>
      <w:r>
        <w:rPr>
          <w:rFonts w:eastAsia="Arial Unicode MS" w:cs="Arial"/>
        </w:rPr>
        <w:t>Gogolinie</w:t>
      </w:r>
      <w:r w:rsidR="00617F7C">
        <w:rPr>
          <w:rFonts w:eastAsia="Arial Unicode MS" w:cs="Arial"/>
        </w:rPr>
        <w:t>, gdzie</w:t>
      </w:r>
      <w:r w:rsidRPr="00B40317">
        <w:rPr>
          <w:rFonts w:eastAsia="Arial Unicode MS" w:cs="Arial"/>
        </w:rPr>
        <w:t xml:space="preserve"> </w:t>
      </w:r>
      <w:r>
        <w:rPr>
          <w:rFonts w:eastAsia="Arial Unicode MS" w:cs="Arial"/>
        </w:rPr>
        <w:t>budowane jest</w:t>
      </w:r>
      <w:r w:rsidRPr="00B40317">
        <w:rPr>
          <w:rFonts w:eastAsia="Arial Unicode MS" w:cs="Arial"/>
        </w:rPr>
        <w:t xml:space="preserve"> 40.metrowe</w:t>
      </w:r>
      <w:r>
        <w:rPr>
          <w:rFonts w:eastAsia="Arial Unicode MS" w:cs="Arial"/>
        </w:rPr>
        <w:t xml:space="preserve"> przejście pod torami</w:t>
      </w:r>
      <w:r w:rsidR="00617F7C">
        <w:rPr>
          <w:rFonts w:eastAsia="Arial Unicode MS" w:cs="Arial"/>
        </w:rPr>
        <w:t xml:space="preserve">. Obiekt </w:t>
      </w:r>
      <w:r>
        <w:rPr>
          <w:rFonts w:eastAsia="Arial Unicode MS" w:cs="Arial"/>
        </w:rPr>
        <w:t>zapewni bezpieczny dostęp do peronów</w:t>
      </w:r>
      <w:r w:rsidR="00617F7C">
        <w:rPr>
          <w:rFonts w:eastAsia="Arial Unicode MS" w:cs="Arial"/>
        </w:rPr>
        <w:t xml:space="preserve"> i komunikację z jednej na druga stronę </w:t>
      </w:r>
      <w:r>
        <w:t>linii kolejowej</w:t>
      </w:r>
      <w:r w:rsidR="00617F7C">
        <w:rPr>
          <w:rFonts w:eastAsia="Arial Unicode MS" w:cs="Arial"/>
        </w:rPr>
        <w:t xml:space="preserve">. Od Opola do Kędzierzyna </w:t>
      </w:r>
      <w:r w:rsidR="00857D7E">
        <w:rPr>
          <w:rFonts w:eastAsia="Arial Unicode MS" w:cs="Arial"/>
        </w:rPr>
        <w:t xml:space="preserve">- </w:t>
      </w:r>
      <w:r w:rsidR="00617F7C">
        <w:rPr>
          <w:rFonts w:eastAsia="Arial Unicode MS" w:cs="Arial"/>
        </w:rPr>
        <w:t xml:space="preserve">Koźla </w:t>
      </w:r>
      <w:r>
        <w:rPr>
          <w:rFonts w:eastAsia="Arial Unicode MS" w:cs="Arial"/>
        </w:rPr>
        <w:t>10 stacji i przystanków  będzie miało nowe perony, dostosowane do obsługi osób z ograniczonymi możliwościami poruszania się. Dostęp do peronów ułatwią pochylnie</w:t>
      </w:r>
      <w:r w:rsidR="00617F7C">
        <w:rPr>
          <w:rFonts w:eastAsia="Arial Unicode MS" w:cs="Arial"/>
        </w:rPr>
        <w:t>.</w:t>
      </w:r>
      <w:r>
        <w:rPr>
          <w:rFonts w:eastAsia="Arial Unicode MS" w:cs="Arial"/>
        </w:rPr>
        <w:t xml:space="preserve"> </w:t>
      </w:r>
      <w:r w:rsidR="00617F7C">
        <w:rPr>
          <w:rFonts w:eastAsia="Arial Unicode MS" w:cs="Arial"/>
        </w:rPr>
        <w:t>N</w:t>
      </w:r>
      <w:r>
        <w:rPr>
          <w:rFonts w:eastAsia="Arial Unicode MS" w:cs="Arial"/>
        </w:rPr>
        <w:t xml:space="preserve">a stacjach w Zdzieszowicach, Gogolinie, </w:t>
      </w:r>
      <w:r>
        <w:rPr>
          <w:rFonts w:eastAsia="Arial Unicode MS" w:cs="Arial"/>
        </w:rPr>
        <w:lastRenderedPageBreak/>
        <w:t>Opolu Groszowicach i na przystanku Opole Grotowice</w:t>
      </w:r>
      <w:r w:rsidR="00617F7C">
        <w:rPr>
          <w:rFonts w:eastAsia="Arial Unicode MS" w:cs="Arial"/>
        </w:rPr>
        <w:t xml:space="preserve"> będą windy</w:t>
      </w:r>
      <w:r>
        <w:rPr>
          <w:rFonts w:eastAsia="Arial Unicode MS" w:cs="Arial"/>
        </w:rPr>
        <w:t xml:space="preserve">. </w:t>
      </w:r>
      <w:r w:rsidR="00617F7C">
        <w:rPr>
          <w:rFonts w:eastAsia="Arial Unicode MS" w:cs="Arial"/>
        </w:rPr>
        <w:t xml:space="preserve">Na nowych peronach przewidziano czytelne oznakowanie oraz </w:t>
      </w:r>
      <w:r w:rsidRPr="00EE28BD">
        <w:rPr>
          <w:rFonts w:eastAsia="Arial Unicode MS" w:cs="Arial"/>
        </w:rPr>
        <w:t>wiaty</w:t>
      </w:r>
      <w:r w:rsidR="00617F7C">
        <w:rPr>
          <w:rFonts w:eastAsia="Arial Unicode MS" w:cs="Arial"/>
        </w:rPr>
        <w:t xml:space="preserve"> i</w:t>
      </w:r>
      <w:r w:rsidRPr="00EE28BD">
        <w:rPr>
          <w:rFonts w:eastAsia="Arial Unicode MS" w:cs="Arial"/>
        </w:rPr>
        <w:t xml:space="preserve"> ławki</w:t>
      </w:r>
      <w:r w:rsidR="00617F7C">
        <w:rPr>
          <w:rFonts w:eastAsia="Arial Unicode MS" w:cs="Arial"/>
        </w:rPr>
        <w:t>. Montowane jest nowe oświetlenie</w:t>
      </w:r>
      <w:r w:rsidRPr="00EE28BD">
        <w:rPr>
          <w:rFonts w:eastAsia="Arial Unicode MS" w:cs="Arial"/>
        </w:rPr>
        <w:t xml:space="preserve">.  </w:t>
      </w:r>
    </w:p>
    <w:p w:rsidR="00BC468B" w:rsidRDefault="00BC468B" w:rsidP="00E02DF6">
      <w:pPr>
        <w:spacing w:before="100" w:beforeAutospacing="1" w:after="100" w:afterAutospacing="1" w:line="360" w:lineRule="auto"/>
        <w:rPr>
          <w:rFonts w:eastAsia="Arial Unicode MS" w:cs="Arial"/>
        </w:rPr>
      </w:pPr>
      <w:r>
        <w:rPr>
          <w:rFonts w:eastAsia="Arial Unicode MS" w:cs="Arial"/>
          <w:b/>
        </w:rPr>
        <w:t>Pociągi jadą p</w:t>
      </w:r>
      <w:r w:rsidR="000C4E62" w:rsidRPr="00BC468B">
        <w:rPr>
          <w:rFonts w:eastAsia="Arial Unicode MS" w:cs="Arial"/>
          <w:b/>
        </w:rPr>
        <w:t xml:space="preserve">o dwóch </w:t>
      </w:r>
      <w:r>
        <w:rPr>
          <w:rFonts w:eastAsia="Arial Unicode MS" w:cs="Arial"/>
          <w:b/>
        </w:rPr>
        <w:t xml:space="preserve">nowych </w:t>
      </w:r>
      <w:r w:rsidR="000C4E62" w:rsidRPr="00BC468B">
        <w:rPr>
          <w:rFonts w:eastAsia="Arial Unicode MS" w:cs="Arial"/>
          <w:b/>
        </w:rPr>
        <w:t>torach</w:t>
      </w:r>
      <w:r w:rsidR="000C4E62">
        <w:rPr>
          <w:rFonts w:eastAsia="Arial Unicode MS" w:cs="Arial"/>
        </w:rPr>
        <w:t xml:space="preserve"> na odcinku 25 km od Raszowej przez Zdzieszowice, Gogolin do stacji Przywory Opolskie. Wykonawca przebudowuje pozostał</w:t>
      </w:r>
      <w:r>
        <w:rPr>
          <w:rFonts w:eastAsia="Arial Unicode MS" w:cs="Arial"/>
        </w:rPr>
        <w:t>e</w:t>
      </w:r>
      <w:r w:rsidR="000C4E62">
        <w:rPr>
          <w:rFonts w:eastAsia="Arial Unicode MS" w:cs="Arial"/>
        </w:rPr>
        <w:t xml:space="preserve"> tor</w:t>
      </w:r>
      <w:r>
        <w:rPr>
          <w:rFonts w:eastAsia="Arial Unicode MS" w:cs="Arial"/>
        </w:rPr>
        <w:t>y</w:t>
      </w:r>
      <w:r w:rsidR="000C4E62">
        <w:rPr>
          <w:rFonts w:eastAsia="Arial Unicode MS" w:cs="Arial"/>
        </w:rPr>
        <w:t xml:space="preserve"> na odcinkach: Kędzierzyn</w:t>
      </w:r>
      <w:r w:rsidR="008B4970">
        <w:rPr>
          <w:rFonts w:eastAsia="Arial Unicode MS" w:cs="Arial"/>
        </w:rPr>
        <w:t xml:space="preserve"> </w:t>
      </w:r>
      <w:r w:rsidR="000C4E62">
        <w:rPr>
          <w:rFonts w:eastAsia="Arial Unicode MS" w:cs="Arial"/>
        </w:rPr>
        <w:t>-</w:t>
      </w:r>
      <w:r w:rsidR="008B4970">
        <w:rPr>
          <w:rFonts w:eastAsia="Arial Unicode MS" w:cs="Arial"/>
        </w:rPr>
        <w:t xml:space="preserve"> </w:t>
      </w:r>
      <w:r w:rsidR="000C4E62">
        <w:rPr>
          <w:rFonts w:eastAsia="Arial Unicode MS" w:cs="Arial"/>
        </w:rPr>
        <w:t>Koźle – Raszowa i Przywory Opolskie – Opole Groszowice</w:t>
      </w:r>
      <w:r>
        <w:rPr>
          <w:rFonts w:eastAsia="Arial Unicode MS" w:cs="Arial"/>
        </w:rPr>
        <w:t xml:space="preserve">. </w:t>
      </w:r>
      <w:r w:rsidR="00617F7C">
        <w:rPr>
          <w:rFonts w:eastAsia="Arial Unicode MS" w:cs="Arial"/>
        </w:rPr>
        <w:t>Cały czas, utrzymany jest ruch p</w:t>
      </w:r>
      <w:r w:rsidR="00FC72DE">
        <w:rPr>
          <w:rFonts w:eastAsia="Arial Unicode MS" w:cs="Arial"/>
        </w:rPr>
        <w:t>ociągów jednym lub dwoma torami.</w:t>
      </w:r>
    </w:p>
    <w:p w:rsidR="00C3246A" w:rsidRDefault="00C3246A" w:rsidP="00E02DF6">
      <w:pPr>
        <w:spacing w:before="100" w:beforeAutospacing="1" w:after="100" w:afterAutospacing="1" w:line="360" w:lineRule="auto"/>
        <w:rPr>
          <w:rFonts w:eastAsia="Arial Unicode MS" w:cs="Arial"/>
        </w:rPr>
      </w:pPr>
      <w:r>
        <w:rPr>
          <w:rFonts w:eastAsia="Arial Unicode MS" w:cs="Arial"/>
        </w:rPr>
        <w:t xml:space="preserve">Obok torów wybudowano konstrukcje wsporcze i zamontowano nową sieć trakcyjną. Są nowe urządzenia sterowania </w:t>
      </w:r>
      <w:r w:rsidRPr="002E5E21">
        <w:rPr>
          <w:rFonts w:eastAsia="Arial Unicode MS" w:cs="Arial"/>
        </w:rPr>
        <w:t>ruch</w:t>
      </w:r>
      <w:r>
        <w:rPr>
          <w:rFonts w:eastAsia="Arial Unicode MS" w:cs="Arial"/>
        </w:rPr>
        <w:t>em</w:t>
      </w:r>
      <w:r w:rsidR="00135F5F">
        <w:rPr>
          <w:rFonts w:eastAsia="Arial Unicode MS" w:cs="Arial"/>
        </w:rPr>
        <w:t>, które zwiększyły pozom bezpieczeństwa ruchu kolejowego</w:t>
      </w:r>
      <w:r>
        <w:rPr>
          <w:rFonts w:eastAsia="Arial Unicode MS" w:cs="Arial"/>
        </w:rPr>
        <w:t xml:space="preserve">. Po zakończeniu prac pociągi pojada </w:t>
      </w:r>
      <w:r w:rsidRPr="002E5E21">
        <w:rPr>
          <w:rFonts w:eastAsia="Arial Unicode MS" w:cs="Arial"/>
        </w:rPr>
        <w:t xml:space="preserve">z prędkością do 160 km/godz. </w:t>
      </w:r>
      <w:r>
        <w:rPr>
          <w:rFonts w:eastAsia="Arial Unicode MS" w:cs="Arial"/>
        </w:rPr>
        <w:t>Czas przejazdu z Opola do Kędzierzyna skróci się z 50 do 25 minut.</w:t>
      </w:r>
    </w:p>
    <w:p w:rsidR="00135F5F" w:rsidRPr="00214595" w:rsidRDefault="00902760" w:rsidP="00E02DF6">
      <w:pPr>
        <w:spacing w:before="100" w:beforeAutospacing="1" w:after="100" w:afterAutospacing="1" w:line="360" w:lineRule="auto"/>
        <w:rPr>
          <w:rFonts w:eastAsia="Arial Unicode MS" w:cs="Arial"/>
        </w:rPr>
      </w:pPr>
      <w:r>
        <w:rPr>
          <w:rFonts w:eastAsia="Arial Unicode MS" w:cs="Arial"/>
          <w:b/>
        </w:rPr>
        <w:t>Mię</w:t>
      </w:r>
      <w:r w:rsidR="00135F5F" w:rsidRPr="00135F5F">
        <w:rPr>
          <w:rFonts w:eastAsia="Arial Unicode MS" w:cs="Arial"/>
          <w:b/>
        </w:rPr>
        <w:t xml:space="preserve">dzy Opolem Głównym a Opolem Zachodnim </w:t>
      </w:r>
      <w:r w:rsidR="00135F5F" w:rsidRPr="00E02DF6">
        <w:rPr>
          <w:rFonts w:eastAsia="Arial Unicode MS" w:cs="Arial"/>
        </w:rPr>
        <w:t>p</w:t>
      </w:r>
      <w:r w:rsidR="006D7265">
        <w:rPr>
          <w:rFonts w:eastAsia="Arial Unicode MS" w:cs="Arial"/>
        </w:rPr>
        <w:t>rzygotow</w:t>
      </w:r>
      <w:r w:rsidR="00C30F96">
        <w:rPr>
          <w:rFonts w:eastAsia="Arial Unicode MS" w:cs="Arial"/>
        </w:rPr>
        <w:t xml:space="preserve">ywana jest przebudowa mostu nad Odrą. </w:t>
      </w:r>
      <w:r w:rsidR="00D624FC">
        <w:rPr>
          <w:rFonts w:eastAsia="Arial Unicode MS" w:cs="Arial"/>
        </w:rPr>
        <w:t xml:space="preserve">Przy </w:t>
      </w:r>
      <w:r w:rsidR="00D624FC" w:rsidRPr="00D624FC">
        <w:rPr>
          <w:rFonts w:eastAsia="Arial Unicode MS" w:cs="Arial"/>
        </w:rPr>
        <w:t>obecnym</w:t>
      </w:r>
      <w:r w:rsidR="00DE0E97" w:rsidRPr="00D624FC">
        <w:rPr>
          <w:rFonts w:eastAsia="Arial Unicode MS" w:cs="Arial"/>
        </w:rPr>
        <w:t xml:space="preserve"> obiekcie zostanie dobudowana nowa konstrukcja </w:t>
      </w:r>
      <w:r w:rsidR="005E1DC0">
        <w:rPr>
          <w:rFonts w:eastAsia="Arial Unicode MS" w:cs="Arial"/>
        </w:rPr>
        <w:t xml:space="preserve">dla jednego z dwóch torów. </w:t>
      </w:r>
      <w:r w:rsidR="00DE0E97" w:rsidRPr="00D624FC">
        <w:rPr>
          <w:rFonts w:eastAsia="Arial Unicode MS" w:cs="Arial"/>
        </w:rPr>
        <w:t xml:space="preserve">Po zakończeniu inwestycji </w:t>
      </w:r>
      <w:r w:rsidR="005E1DC0">
        <w:rPr>
          <w:rFonts w:eastAsia="Arial Unicode MS" w:cs="Arial"/>
        </w:rPr>
        <w:t xml:space="preserve">każdy </w:t>
      </w:r>
      <w:r w:rsidR="00DE0E97" w:rsidRPr="00D624FC">
        <w:rPr>
          <w:rFonts w:eastAsia="Arial Unicode MS" w:cs="Arial"/>
        </w:rPr>
        <w:t xml:space="preserve">tor będzie na osobnej konstrukcji, co </w:t>
      </w:r>
      <w:r w:rsidR="00135F5F">
        <w:rPr>
          <w:rFonts w:eastAsia="Arial Unicode MS" w:cs="Arial"/>
        </w:rPr>
        <w:t>usprawni</w:t>
      </w:r>
      <w:r w:rsidR="005E1DC0">
        <w:rPr>
          <w:rFonts w:eastAsia="Arial Unicode MS" w:cs="Arial"/>
        </w:rPr>
        <w:t xml:space="preserve"> </w:t>
      </w:r>
      <w:r w:rsidR="00135F5F">
        <w:rPr>
          <w:rFonts w:eastAsia="Arial Unicode MS" w:cs="Arial"/>
        </w:rPr>
        <w:t>ruch</w:t>
      </w:r>
      <w:r w:rsidR="005E1DC0">
        <w:rPr>
          <w:rFonts w:eastAsia="Arial Unicode MS" w:cs="Arial"/>
        </w:rPr>
        <w:t xml:space="preserve"> kolejow</w:t>
      </w:r>
      <w:r w:rsidR="00135F5F">
        <w:rPr>
          <w:rFonts w:eastAsia="Arial Unicode MS" w:cs="Arial"/>
        </w:rPr>
        <w:t>y</w:t>
      </w:r>
      <w:r w:rsidR="005E1DC0">
        <w:rPr>
          <w:rFonts w:eastAsia="Arial Unicode MS" w:cs="Arial"/>
        </w:rPr>
        <w:t xml:space="preserve">. </w:t>
      </w:r>
      <w:r w:rsidR="00DE0E97" w:rsidRPr="00D624FC">
        <w:rPr>
          <w:rFonts w:eastAsia="Arial Unicode MS" w:cs="Arial"/>
        </w:rPr>
        <w:t xml:space="preserve"> </w:t>
      </w:r>
      <w:r w:rsidR="00135F5F" w:rsidRPr="00D624FC">
        <w:rPr>
          <w:rFonts w:eastAsia="Arial Unicode MS" w:cs="Arial"/>
        </w:rPr>
        <w:t xml:space="preserve">Oprócz rozbudowy mostu nad Odrą zostaną wyremontowane 3 kolejowe przeprawy: nad kanałem Młynówki, nad kanałem Ulgi oraz nad Suchodołem. Zaplanowane są prace na 3 wiaduktach nad ul. Powstańców Śląskich, ul. Krapkowicką i ul. Prószkowską. </w:t>
      </w:r>
    </w:p>
    <w:p w:rsidR="00135F5F" w:rsidRDefault="00135F5F" w:rsidP="00E02DF6">
      <w:pPr>
        <w:spacing w:before="100" w:beforeAutospacing="1" w:after="100" w:afterAutospacing="1" w:line="360" w:lineRule="auto"/>
        <w:rPr>
          <w:rFonts w:eastAsia="Arial Unicode MS" w:cs="Arial"/>
        </w:rPr>
      </w:pPr>
      <w:r>
        <w:rPr>
          <w:rFonts w:eastAsia="Arial Unicode MS" w:cs="Arial"/>
        </w:rPr>
        <w:t>Modernizowana magistrala kolejowa od Op</w:t>
      </w:r>
      <w:r w:rsidR="00F160E8">
        <w:rPr>
          <w:rFonts w:eastAsia="Arial Unicode MS" w:cs="Arial"/>
        </w:rPr>
        <w:t xml:space="preserve">ola Zachodniego do Kędzierzyna </w:t>
      </w:r>
      <w:r w:rsidR="00F160E8">
        <w:rPr>
          <w:rFonts w:cs="Arial"/>
        </w:rPr>
        <w:t>-</w:t>
      </w:r>
      <w:r>
        <w:rPr>
          <w:rFonts w:eastAsia="Arial Unicode MS" w:cs="Arial"/>
        </w:rPr>
        <w:t xml:space="preserve"> Koźle, stanowi </w:t>
      </w:r>
      <w:r>
        <w:rPr>
          <w:rFonts w:cs="Arial"/>
        </w:rPr>
        <w:t>główny korytarz transportowy pomiędzy Górnym i Dolnym Śląskiem.</w:t>
      </w:r>
      <w:r>
        <w:rPr>
          <w:rFonts w:eastAsia="Arial Unicode MS" w:cs="Arial"/>
        </w:rPr>
        <w:t xml:space="preserve"> </w:t>
      </w:r>
      <w:r>
        <w:rPr>
          <w:rFonts w:cs="Arial"/>
        </w:rPr>
        <w:t>Trasą w ciągu doby przejeżdża 80-90 pociągów.</w:t>
      </w:r>
      <w:r>
        <w:rPr>
          <w:rFonts w:eastAsia="Arial Unicode MS" w:cs="Arial"/>
        </w:rPr>
        <w:t xml:space="preserve"> Roboty są prowadzone przy zachowaniu przejezdności linii, co wymaga od wykonawców zachowania podwyższonych rygorów bezpieczeństwa. </w:t>
      </w:r>
    </w:p>
    <w:p w:rsidR="00135F5F" w:rsidRDefault="00B5365D" w:rsidP="00E02DF6">
      <w:pPr>
        <w:spacing w:before="100" w:beforeAutospacing="1" w:after="100" w:afterAutospacing="1" w:line="360" w:lineRule="auto"/>
        <w:rPr>
          <w:rFonts w:eastAsia="Arial Unicode MS" w:cs="Arial"/>
        </w:rPr>
      </w:pPr>
      <w:r w:rsidRPr="00214595">
        <w:rPr>
          <w:rFonts w:eastAsia="Arial Unicode MS" w:cs="Arial"/>
        </w:rPr>
        <w:t xml:space="preserve">Modernizacja odcinka Kędzierzyn </w:t>
      </w:r>
      <w:r w:rsidR="009E177B">
        <w:rPr>
          <w:rFonts w:cs="Arial"/>
        </w:rPr>
        <w:t xml:space="preserve">- </w:t>
      </w:r>
      <w:r w:rsidRPr="00214595">
        <w:rPr>
          <w:rFonts w:eastAsia="Arial Unicode MS" w:cs="Arial"/>
        </w:rPr>
        <w:t xml:space="preserve">Koźle – Opole Groszowice zakończy się w IV </w:t>
      </w:r>
      <w:r w:rsidR="00185450" w:rsidRPr="00214595">
        <w:rPr>
          <w:rFonts w:eastAsia="Arial Unicode MS" w:cs="Arial"/>
        </w:rPr>
        <w:t>kwartale</w:t>
      </w:r>
      <w:r w:rsidRPr="00214595">
        <w:rPr>
          <w:rFonts w:eastAsia="Arial Unicode MS" w:cs="Arial"/>
        </w:rPr>
        <w:t xml:space="preserve"> 2021 r. Natomiast przebudowa odcinka Opole Zachodnie – Opole Groszowice </w:t>
      </w:r>
      <w:r w:rsidR="00135F5F">
        <w:rPr>
          <w:rFonts w:eastAsia="Arial Unicode MS" w:cs="Arial"/>
        </w:rPr>
        <w:t>w</w:t>
      </w:r>
      <w:r w:rsidRPr="00214595">
        <w:rPr>
          <w:rFonts w:eastAsia="Arial Unicode MS" w:cs="Arial"/>
        </w:rPr>
        <w:t xml:space="preserve"> </w:t>
      </w:r>
      <w:r w:rsidR="00185450" w:rsidRPr="00214595">
        <w:rPr>
          <w:rFonts w:eastAsia="Arial Unicode MS" w:cs="Arial"/>
        </w:rPr>
        <w:t xml:space="preserve">2023 roku. </w:t>
      </w:r>
    </w:p>
    <w:p w:rsidR="00DD0FE8" w:rsidRPr="00E02DF6" w:rsidRDefault="00135F5F" w:rsidP="00E02DF6">
      <w:pPr>
        <w:spacing w:before="100" w:beforeAutospacing="1" w:after="100" w:afterAutospacing="1" w:line="360" w:lineRule="auto"/>
        <w:rPr>
          <w:rStyle w:val="Pogrubienie"/>
          <w:rFonts w:eastAsia="Arial Unicode MS" w:cs="Arial"/>
          <w:b w:val="0"/>
          <w:bCs w:val="0"/>
        </w:rPr>
      </w:pPr>
      <w:r>
        <w:rPr>
          <w:rFonts w:eastAsia="Arial Unicode MS" w:cs="Arial"/>
        </w:rPr>
        <w:t>In</w:t>
      </w:r>
      <w:r w:rsidR="00185450" w:rsidRPr="00214595">
        <w:rPr>
          <w:rFonts w:eastAsia="Arial Unicode MS" w:cs="Arial"/>
        </w:rPr>
        <w:t>westycje s</w:t>
      </w:r>
      <w:r w:rsidR="00822B43">
        <w:rPr>
          <w:rFonts w:eastAsia="Arial Unicode MS" w:cs="Arial"/>
        </w:rPr>
        <w:t>ą realizowane w ramach projektu</w:t>
      </w:r>
      <w:r w:rsidR="00B5365D" w:rsidRPr="00214595">
        <w:rPr>
          <w:rFonts w:eastAsia="Arial Unicode MS" w:cs="Arial"/>
        </w:rPr>
        <w:t xml:space="preserve"> „Prace na linii kolejowej E30 na odcinku Kędzierzyn - Koźle – Opole Zachodnie” w zakresie linii nr 136 od km -0,206 do km 37,511 oraz linii nr 132 od km 94,281 do km 101,100</w:t>
      </w:r>
      <w:r w:rsidR="00185450" w:rsidRPr="00214595">
        <w:rPr>
          <w:rFonts w:eastAsia="Arial Unicode MS" w:cs="Arial"/>
        </w:rPr>
        <w:t>. Wartość projektu</w:t>
      </w:r>
      <w:r w:rsidR="00B5365D" w:rsidRPr="00214595">
        <w:rPr>
          <w:rFonts w:eastAsia="Arial Unicode MS" w:cs="Arial"/>
        </w:rPr>
        <w:t xml:space="preserve"> wynosi </w:t>
      </w:r>
      <w:r w:rsidR="00FA0AB4" w:rsidRPr="00FA0AB4">
        <w:rPr>
          <w:rFonts w:eastAsia="Arial Unicode MS" w:cs="Arial"/>
        </w:rPr>
        <w:t>815,7 mln zł.</w:t>
      </w:r>
      <w:r w:rsidR="00B5365D" w:rsidRPr="00214595">
        <w:rPr>
          <w:rFonts w:eastAsia="Arial Unicode MS" w:cs="Arial"/>
        </w:rPr>
        <w:t xml:space="preserve"> </w:t>
      </w:r>
      <w:r>
        <w:rPr>
          <w:rFonts w:eastAsia="Arial Unicode MS" w:cs="Arial"/>
        </w:rPr>
        <w:t>W</w:t>
      </w:r>
      <w:r w:rsidR="00185450" w:rsidRPr="00214595">
        <w:rPr>
          <w:rFonts w:eastAsia="Arial Unicode MS" w:cs="Arial"/>
        </w:rPr>
        <w:t>spółfinansowan</w:t>
      </w:r>
      <w:r>
        <w:rPr>
          <w:rFonts w:eastAsia="Arial Unicode MS" w:cs="Arial"/>
        </w:rPr>
        <w:t>ie</w:t>
      </w:r>
      <w:r w:rsidR="00185450" w:rsidRPr="00214595">
        <w:rPr>
          <w:rFonts w:eastAsia="Arial Unicode MS" w:cs="Arial"/>
        </w:rPr>
        <w:t xml:space="preserve"> </w:t>
      </w:r>
      <w:r w:rsidR="00B5365D" w:rsidRPr="00214595">
        <w:rPr>
          <w:rFonts w:eastAsia="Arial Unicode MS" w:cs="Arial"/>
        </w:rPr>
        <w:t>ze środków unijnych CEF (</w:t>
      </w:r>
      <w:proofErr w:type="spellStart"/>
      <w:r w:rsidR="00B5365D" w:rsidRPr="00214595">
        <w:rPr>
          <w:rFonts w:eastAsia="Arial Unicode MS" w:cs="Arial"/>
        </w:rPr>
        <w:t>Connecting</w:t>
      </w:r>
      <w:proofErr w:type="spellEnd"/>
      <w:r w:rsidR="00B5365D" w:rsidRPr="00214595">
        <w:rPr>
          <w:rFonts w:eastAsia="Arial Unicode MS" w:cs="Arial"/>
        </w:rPr>
        <w:t xml:space="preserve"> Europe </w:t>
      </w:r>
      <w:proofErr w:type="spellStart"/>
      <w:r w:rsidR="00B5365D" w:rsidRPr="00214595">
        <w:rPr>
          <w:rFonts w:eastAsia="Arial Unicode MS" w:cs="Arial"/>
        </w:rPr>
        <w:t>Facility</w:t>
      </w:r>
      <w:proofErr w:type="spellEnd"/>
      <w:r w:rsidR="00B5365D" w:rsidRPr="00214595">
        <w:rPr>
          <w:rFonts w:eastAsia="Arial Unicode MS" w:cs="Arial"/>
        </w:rPr>
        <w:t xml:space="preserve"> – „Łącząc Europę”) </w:t>
      </w:r>
      <w:r w:rsidR="00185450" w:rsidRPr="00214595">
        <w:rPr>
          <w:rFonts w:eastAsia="Arial Unicode MS" w:cs="Arial"/>
        </w:rPr>
        <w:t xml:space="preserve">w wysokości </w:t>
      </w:r>
      <w:r w:rsidR="00B5365D" w:rsidRPr="00214595">
        <w:rPr>
          <w:rFonts w:eastAsia="Arial Unicode MS" w:cs="Arial"/>
        </w:rPr>
        <w:t>397,3 mln zł.</w:t>
      </w:r>
      <w:bookmarkEnd w:id="0"/>
    </w:p>
    <w:p w:rsidR="002E5E21" w:rsidRDefault="002E5E21" w:rsidP="00E02DF6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2E5E21" w:rsidRDefault="002E5E21" w:rsidP="00E02DF6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987B3F">
        <w:rPr>
          <w:rStyle w:val="Pogrubienie"/>
          <w:rFonts w:cs="Arial"/>
        </w:rPr>
        <w:t>PKP Polskie Linie Kolejowe S.A.</w:t>
      </w:r>
    </w:p>
    <w:p w:rsidR="006C69D3" w:rsidRDefault="002E5E21" w:rsidP="00E02DF6">
      <w:pPr>
        <w:spacing w:before="100" w:beforeAutospacing="1" w:after="100" w:afterAutospacing="1" w:line="360" w:lineRule="auto"/>
      </w:pPr>
      <w:r>
        <w:t>Mirosław Siemieniec</w:t>
      </w:r>
      <w:r w:rsidRPr="007F3648">
        <w:br/>
      </w:r>
      <w:r>
        <w:t xml:space="preserve">rzecznik </w:t>
      </w:r>
      <w:r w:rsidRPr="007F3648">
        <w:t>prasowy</w:t>
      </w:r>
      <w:r w:rsidRPr="007F3648">
        <w:br/>
      </w:r>
      <w:r>
        <w:rPr>
          <w:rStyle w:val="Hipercze"/>
          <w:color w:val="0071BC"/>
          <w:shd w:val="clear" w:color="auto" w:fill="FFFFFF"/>
        </w:rPr>
        <w:lastRenderedPageBreak/>
        <w:t>rzecznik</w:t>
      </w:r>
      <w:r w:rsidRPr="007F3648">
        <w:rPr>
          <w:rStyle w:val="Hipercze"/>
          <w:color w:val="0071BC"/>
          <w:shd w:val="clear" w:color="auto" w:fill="FFFFFF"/>
        </w:rPr>
        <w:t>@plk-sa.pl</w:t>
      </w:r>
      <w:r w:rsidRPr="007F3648">
        <w:br/>
        <w:t>T: +48</w:t>
      </w:r>
      <w:r>
        <w:t> 694 480</w:t>
      </w:r>
      <w:r w:rsidR="006C69D3">
        <w:t> </w:t>
      </w:r>
      <w:r>
        <w:t>239</w:t>
      </w:r>
    </w:p>
    <w:p w:rsidR="00843C77" w:rsidRDefault="002A7EB6" w:rsidP="00E02DF6">
      <w:pPr>
        <w:spacing w:before="100" w:beforeAutospacing="1" w:after="100" w:afterAutospacing="1" w:line="360" w:lineRule="auto"/>
      </w:pPr>
      <w:r>
        <w:rPr>
          <w:rFonts w:cs="Arial"/>
        </w:rPr>
        <w:t>Projekt jest współfinansowany przez Unię Europejską z Instrumentu „Łącząc Europę”.</w:t>
      </w:r>
    </w:p>
    <w:sectPr w:rsidR="00843C77" w:rsidSect="0063625B">
      <w:footerReference w:type="default" r:id="rId8"/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5292" w:rsidRDefault="00845292" w:rsidP="00160011">
      <w:pPr>
        <w:spacing w:after="0" w:line="240" w:lineRule="auto"/>
      </w:pPr>
      <w:r>
        <w:separator/>
      </w:r>
    </w:p>
  </w:endnote>
  <w:endnote w:type="continuationSeparator" w:id="0">
    <w:p w:rsidR="00845292" w:rsidRDefault="00845292" w:rsidP="00160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5452" w:rsidRDefault="00785452" w:rsidP="00785452">
    <w:pPr>
      <w:spacing w:after="0" w:line="240" w:lineRule="auto"/>
      <w:rPr>
        <w:rFonts w:cs="Arial"/>
        <w:color w:val="727271"/>
        <w:sz w:val="14"/>
        <w:szCs w:val="14"/>
      </w:rPr>
    </w:pPr>
  </w:p>
  <w:p w:rsidR="00785452" w:rsidRPr="0025604B" w:rsidRDefault="00785452" w:rsidP="0078545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85452" w:rsidRPr="0025604B" w:rsidRDefault="00785452" w:rsidP="00785452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785452" w:rsidRDefault="00785452" w:rsidP="00785452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214595">
      <w:rPr>
        <w:rFonts w:cs="Arial"/>
        <w:color w:val="727271"/>
        <w:sz w:val="14"/>
        <w:szCs w:val="14"/>
      </w:rPr>
      <w:t xml:space="preserve">25 264 421 000,00 </w:t>
    </w:r>
    <w:r w:rsidRPr="006C6C1C">
      <w:rPr>
        <w:rFonts w:cs="Arial"/>
        <w:color w:val="727271"/>
        <w:sz w:val="14"/>
        <w:szCs w:val="14"/>
      </w:rPr>
      <w:t>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45292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6526A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6526A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XI</w:t>
    </w:r>
    <w:r w:rsidR="00160011">
      <w:rPr>
        <w:rFonts w:cs="Arial"/>
        <w:color w:val="727271"/>
        <w:sz w:val="14"/>
        <w:szCs w:val="14"/>
      </w:rPr>
      <w:t>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6526AD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5292" w:rsidRDefault="00845292" w:rsidP="00160011">
      <w:pPr>
        <w:spacing w:after="0" w:line="240" w:lineRule="auto"/>
      </w:pPr>
      <w:r>
        <w:separator/>
      </w:r>
    </w:p>
  </w:footnote>
  <w:footnote w:type="continuationSeparator" w:id="0">
    <w:p w:rsidR="00845292" w:rsidRDefault="00845292" w:rsidP="00160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6526A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B7C90" wp14:editId="3C5687DD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6526AD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6526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6526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6526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6526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6526AD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6526AD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B7C9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6526AD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6526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6526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6526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6526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6526AD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6526AD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A7EB6">
      <w:rPr>
        <w:noProof/>
        <w:lang w:eastAsia="pl-PL"/>
      </w:rPr>
      <w:drawing>
        <wp:inline distT="0" distB="0" distL="0" distR="0" wp14:anchorId="5EA7042C" wp14:editId="4857F27C">
          <wp:extent cx="6096000" cy="480060"/>
          <wp:effectExtent l="0" t="0" r="0" b="0"/>
          <wp:docPr id="3" name="Obraz 3" descr="Logo PKP Polskie Linie Kolejowe S.A., flaga Rzeczpospolita Polska, logo Instrumentu Unii Europejskiej &quot;Łącząc Europę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KP Polskie Linie Kolejowe S.A., flaga Rzeczpospolita Polska, logo Instrumentu Unii Europejskiej &quot;Łącząc Europę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r="3632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87749"/>
    <w:multiLevelType w:val="hybridMultilevel"/>
    <w:tmpl w:val="FA3219F8"/>
    <w:lvl w:ilvl="0" w:tplc="8F067F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54C0E8E"/>
    <w:multiLevelType w:val="hybridMultilevel"/>
    <w:tmpl w:val="363891CE"/>
    <w:lvl w:ilvl="0" w:tplc="8F067F3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B6"/>
    <w:rsid w:val="00011394"/>
    <w:rsid w:val="00035707"/>
    <w:rsid w:val="0005511E"/>
    <w:rsid w:val="00072C66"/>
    <w:rsid w:val="00077206"/>
    <w:rsid w:val="000906A8"/>
    <w:rsid w:val="000C4E62"/>
    <w:rsid w:val="000C673E"/>
    <w:rsid w:val="000E5345"/>
    <w:rsid w:val="001011B3"/>
    <w:rsid w:val="001133B2"/>
    <w:rsid w:val="001137E1"/>
    <w:rsid w:val="0012262C"/>
    <w:rsid w:val="001330AC"/>
    <w:rsid w:val="00135F5F"/>
    <w:rsid w:val="00137563"/>
    <w:rsid w:val="001431DB"/>
    <w:rsid w:val="00147F70"/>
    <w:rsid w:val="00160011"/>
    <w:rsid w:val="0016019C"/>
    <w:rsid w:val="00165A5C"/>
    <w:rsid w:val="00185450"/>
    <w:rsid w:val="001A554D"/>
    <w:rsid w:val="001D0AB5"/>
    <w:rsid w:val="001D11C5"/>
    <w:rsid w:val="001D490D"/>
    <w:rsid w:val="001E184D"/>
    <w:rsid w:val="001E41C7"/>
    <w:rsid w:val="001E7453"/>
    <w:rsid w:val="001E75DC"/>
    <w:rsid w:val="002002C7"/>
    <w:rsid w:val="0020413B"/>
    <w:rsid w:val="00206207"/>
    <w:rsid w:val="00211D2B"/>
    <w:rsid w:val="00214595"/>
    <w:rsid w:val="0022643F"/>
    <w:rsid w:val="00233605"/>
    <w:rsid w:val="002403E2"/>
    <w:rsid w:val="002407F8"/>
    <w:rsid w:val="00253562"/>
    <w:rsid w:val="00262F5B"/>
    <w:rsid w:val="00275DBF"/>
    <w:rsid w:val="002938D8"/>
    <w:rsid w:val="002A1F9B"/>
    <w:rsid w:val="002A5F6F"/>
    <w:rsid w:val="002A7EB6"/>
    <w:rsid w:val="002B6BDF"/>
    <w:rsid w:val="002E5E21"/>
    <w:rsid w:val="002F134B"/>
    <w:rsid w:val="002F3238"/>
    <w:rsid w:val="00321D17"/>
    <w:rsid w:val="003243CB"/>
    <w:rsid w:val="003437F9"/>
    <w:rsid w:val="003439DE"/>
    <w:rsid w:val="00362EB1"/>
    <w:rsid w:val="00365B20"/>
    <w:rsid w:val="00395A1F"/>
    <w:rsid w:val="00396C63"/>
    <w:rsid w:val="003A0DF9"/>
    <w:rsid w:val="003B1BB6"/>
    <w:rsid w:val="003B52F1"/>
    <w:rsid w:val="003E1061"/>
    <w:rsid w:val="003E273D"/>
    <w:rsid w:val="003E2A11"/>
    <w:rsid w:val="003E3E94"/>
    <w:rsid w:val="0041069B"/>
    <w:rsid w:val="00411E75"/>
    <w:rsid w:val="0041496A"/>
    <w:rsid w:val="00422829"/>
    <w:rsid w:val="00446075"/>
    <w:rsid w:val="00446604"/>
    <w:rsid w:val="0048236B"/>
    <w:rsid w:val="00484BBC"/>
    <w:rsid w:val="004A3EDB"/>
    <w:rsid w:val="004F6B8B"/>
    <w:rsid w:val="00510B91"/>
    <w:rsid w:val="005150BD"/>
    <w:rsid w:val="0059448A"/>
    <w:rsid w:val="005E1DC0"/>
    <w:rsid w:val="005E54B4"/>
    <w:rsid w:val="005E7B3F"/>
    <w:rsid w:val="005F6DA5"/>
    <w:rsid w:val="0060171A"/>
    <w:rsid w:val="00617F7C"/>
    <w:rsid w:val="0062643F"/>
    <w:rsid w:val="006317E9"/>
    <w:rsid w:val="00647366"/>
    <w:rsid w:val="006526AD"/>
    <w:rsid w:val="00653291"/>
    <w:rsid w:val="006553AA"/>
    <w:rsid w:val="00665195"/>
    <w:rsid w:val="00696C0F"/>
    <w:rsid w:val="006B09B5"/>
    <w:rsid w:val="006B32D4"/>
    <w:rsid w:val="006B525A"/>
    <w:rsid w:val="006C310B"/>
    <w:rsid w:val="006C507B"/>
    <w:rsid w:val="006C69D3"/>
    <w:rsid w:val="006D5579"/>
    <w:rsid w:val="006D6A91"/>
    <w:rsid w:val="006D7265"/>
    <w:rsid w:val="006E018A"/>
    <w:rsid w:val="006E6312"/>
    <w:rsid w:val="0072329B"/>
    <w:rsid w:val="00734D85"/>
    <w:rsid w:val="0076342F"/>
    <w:rsid w:val="0077166B"/>
    <w:rsid w:val="0078021E"/>
    <w:rsid w:val="00785452"/>
    <w:rsid w:val="00795532"/>
    <w:rsid w:val="007A1069"/>
    <w:rsid w:val="007B54CB"/>
    <w:rsid w:val="007E1E65"/>
    <w:rsid w:val="007E26FD"/>
    <w:rsid w:val="007E2BCF"/>
    <w:rsid w:val="007E5E1E"/>
    <w:rsid w:val="007F46D5"/>
    <w:rsid w:val="008106D2"/>
    <w:rsid w:val="00811EF0"/>
    <w:rsid w:val="008143D7"/>
    <w:rsid w:val="00822B43"/>
    <w:rsid w:val="00845292"/>
    <w:rsid w:val="008558FA"/>
    <w:rsid w:val="00857D7E"/>
    <w:rsid w:val="008611C1"/>
    <w:rsid w:val="008B145C"/>
    <w:rsid w:val="008B4970"/>
    <w:rsid w:val="008D25A0"/>
    <w:rsid w:val="008D6CB9"/>
    <w:rsid w:val="00902760"/>
    <w:rsid w:val="00905D03"/>
    <w:rsid w:val="00906DF6"/>
    <w:rsid w:val="00921D13"/>
    <w:rsid w:val="00926FB0"/>
    <w:rsid w:val="0096591A"/>
    <w:rsid w:val="00985657"/>
    <w:rsid w:val="009A13F1"/>
    <w:rsid w:val="009C16D8"/>
    <w:rsid w:val="009E177B"/>
    <w:rsid w:val="00A01349"/>
    <w:rsid w:val="00A05F1D"/>
    <w:rsid w:val="00A245D2"/>
    <w:rsid w:val="00A879C3"/>
    <w:rsid w:val="00A91EA8"/>
    <w:rsid w:val="00AC7FE0"/>
    <w:rsid w:val="00AF44E4"/>
    <w:rsid w:val="00B26696"/>
    <w:rsid w:val="00B40317"/>
    <w:rsid w:val="00B41296"/>
    <w:rsid w:val="00B5365D"/>
    <w:rsid w:val="00B6042B"/>
    <w:rsid w:val="00B672DB"/>
    <w:rsid w:val="00B721A8"/>
    <w:rsid w:val="00B74CE6"/>
    <w:rsid w:val="00BA018D"/>
    <w:rsid w:val="00BB32A1"/>
    <w:rsid w:val="00BB7A32"/>
    <w:rsid w:val="00BC468B"/>
    <w:rsid w:val="00BF19AB"/>
    <w:rsid w:val="00BF4CE7"/>
    <w:rsid w:val="00C04DE4"/>
    <w:rsid w:val="00C14914"/>
    <w:rsid w:val="00C21DF5"/>
    <w:rsid w:val="00C30F96"/>
    <w:rsid w:val="00C3246A"/>
    <w:rsid w:val="00C4750C"/>
    <w:rsid w:val="00C53AB2"/>
    <w:rsid w:val="00C62BC8"/>
    <w:rsid w:val="00C65BF7"/>
    <w:rsid w:val="00C839DE"/>
    <w:rsid w:val="00C93947"/>
    <w:rsid w:val="00CD7D2A"/>
    <w:rsid w:val="00D01BFA"/>
    <w:rsid w:val="00D1172D"/>
    <w:rsid w:val="00D1735B"/>
    <w:rsid w:val="00D368B8"/>
    <w:rsid w:val="00D447A6"/>
    <w:rsid w:val="00D60C13"/>
    <w:rsid w:val="00D624FC"/>
    <w:rsid w:val="00D63DF9"/>
    <w:rsid w:val="00D645E2"/>
    <w:rsid w:val="00D7056F"/>
    <w:rsid w:val="00DA51BC"/>
    <w:rsid w:val="00DD0FE8"/>
    <w:rsid w:val="00DE0E97"/>
    <w:rsid w:val="00E02DF6"/>
    <w:rsid w:val="00E123D5"/>
    <w:rsid w:val="00E12645"/>
    <w:rsid w:val="00E14D51"/>
    <w:rsid w:val="00E15CF4"/>
    <w:rsid w:val="00E2310E"/>
    <w:rsid w:val="00E23AB5"/>
    <w:rsid w:val="00E33453"/>
    <w:rsid w:val="00E350B7"/>
    <w:rsid w:val="00E40B5A"/>
    <w:rsid w:val="00E56156"/>
    <w:rsid w:val="00E77F4C"/>
    <w:rsid w:val="00EC0A12"/>
    <w:rsid w:val="00EE28BD"/>
    <w:rsid w:val="00F02C21"/>
    <w:rsid w:val="00F160E8"/>
    <w:rsid w:val="00F3560F"/>
    <w:rsid w:val="00F569CC"/>
    <w:rsid w:val="00F64E5C"/>
    <w:rsid w:val="00F96C93"/>
    <w:rsid w:val="00F97FCA"/>
    <w:rsid w:val="00FA0AB4"/>
    <w:rsid w:val="00FB7429"/>
    <w:rsid w:val="00FC576C"/>
    <w:rsid w:val="00FC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5BBF10-3DC8-4D46-BC4F-7C13E4C1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7EB6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7EB6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7EB6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7EB6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A7EB6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A7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EB6"/>
    <w:rPr>
      <w:rFonts w:ascii="Arial" w:hAnsi="Arial"/>
    </w:rPr>
  </w:style>
  <w:style w:type="character" w:styleId="Hipercze">
    <w:name w:val="Hyperlink"/>
    <w:uiPriority w:val="99"/>
    <w:unhideWhenUsed/>
    <w:rsid w:val="002A7EB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A7EB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FB0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160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0011"/>
    <w:rPr>
      <w:rFonts w:ascii="Arial" w:hAnsi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26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6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645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6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645"/>
    <w:rPr>
      <w:rFonts w:ascii="Arial" w:hAnsi="Arial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D0FE8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439DE"/>
    <w:pPr>
      <w:spacing w:after="0" w:line="240" w:lineRule="auto"/>
      <w:ind w:left="72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8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63032-D051-4FA0-9965-3FCC64432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Podróżujemy po nowych mostach z Opola do Kędzierzyna - Koźla</vt:lpstr>
    </vt:vector>
  </TitlesOfParts>
  <Company>PKP PLK S.A.</Company>
  <LinksUpToDate>false</LinksUpToDate>
  <CharactersWithSpaces>4654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Podróżujemy po nowych mostach z Opola do Kędzierzyna - Koźla</dc:title>
  <dc:subject/>
  <dc:creator>Miroslaw.Siemieniec@plk-sa.pl</dc:creator>
  <cp:keywords/>
  <dc:description/>
  <cp:lastModifiedBy>Dudzińska Maria</cp:lastModifiedBy>
  <cp:revision>2</cp:revision>
  <cp:lastPrinted>2020-12-15T10:33:00Z</cp:lastPrinted>
  <dcterms:created xsi:type="dcterms:W3CDTF">2021-01-29T10:17:00Z</dcterms:created>
  <dcterms:modified xsi:type="dcterms:W3CDTF">2021-01-29T10:17:00Z</dcterms:modified>
</cp:coreProperties>
</file>