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1759" w14:textId="77777777" w:rsidR="00751C8D" w:rsidRPr="004005F1" w:rsidRDefault="00751C8D">
      <w:pPr>
        <w:jc w:val="right"/>
        <w:rPr>
          <w:rFonts w:cs="Arial"/>
        </w:rPr>
      </w:pPr>
    </w:p>
    <w:p w14:paraId="1EA582A2" w14:textId="77777777" w:rsidR="00751C8D" w:rsidRPr="004005F1" w:rsidRDefault="00751C8D">
      <w:pPr>
        <w:jc w:val="right"/>
        <w:rPr>
          <w:rFonts w:cs="Arial"/>
        </w:rPr>
      </w:pPr>
    </w:p>
    <w:p w14:paraId="4E913766" w14:textId="77777777" w:rsidR="00751C8D" w:rsidRPr="004005F1" w:rsidRDefault="00751C8D">
      <w:pPr>
        <w:jc w:val="right"/>
        <w:rPr>
          <w:rFonts w:cs="Arial"/>
        </w:rPr>
      </w:pPr>
    </w:p>
    <w:p w14:paraId="340726E3" w14:textId="124C73BA" w:rsidR="00751C8D" w:rsidRPr="004005F1" w:rsidRDefault="00AB5036">
      <w:pPr>
        <w:tabs>
          <w:tab w:val="left" w:pos="3804"/>
          <w:tab w:val="right" w:pos="9638"/>
        </w:tabs>
        <w:rPr>
          <w:rFonts w:cs="Arial"/>
        </w:rPr>
      </w:pPr>
      <w:r w:rsidRPr="004005F1">
        <w:rPr>
          <w:rFonts w:cs="Arial"/>
        </w:rPr>
        <w:tab/>
      </w:r>
      <w:r w:rsidRPr="004005F1">
        <w:rPr>
          <w:rFonts w:cs="Arial"/>
        </w:rPr>
        <w:tab/>
        <w:t xml:space="preserve">Warszawa, </w:t>
      </w:r>
      <w:r w:rsidR="004A6490">
        <w:rPr>
          <w:rFonts w:cs="Arial"/>
        </w:rPr>
        <w:t>2</w:t>
      </w:r>
      <w:r w:rsidR="00F35DA1">
        <w:rPr>
          <w:rFonts w:cs="Arial"/>
        </w:rPr>
        <w:t>4</w:t>
      </w:r>
      <w:r w:rsidR="004A6490">
        <w:rPr>
          <w:rFonts w:cs="Arial"/>
        </w:rPr>
        <w:t xml:space="preserve"> maja</w:t>
      </w:r>
      <w:r w:rsidRPr="004005F1">
        <w:rPr>
          <w:rFonts w:cs="Arial"/>
        </w:rPr>
        <w:t xml:space="preserve"> 2024 r.</w:t>
      </w:r>
    </w:p>
    <w:p w14:paraId="4DBE1651" w14:textId="75BE4E3B" w:rsidR="00B12A12" w:rsidRPr="00B62585" w:rsidRDefault="008551F6" w:rsidP="00B12A12">
      <w:pPr>
        <w:pStyle w:val="Nagwek1"/>
        <w:rPr>
          <w:sz w:val="22"/>
          <w:szCs w:val="22"/>
        </w:rPr>
      </w:pPr>
      <w:r w:rsidRPr="00B62585">
        <w:rPr>
          <w:sz w:val="22"/>
          <w:szCs w:val="22"/>
        </w:rPr>
        <w:t xml:space="preserve">W Oławie widać </w:t>
      </w:r>
      <w:r w:rsidR="008628DA" w:rsidRPr="00B62585">
        <w:rPr>
          <w:sz w:val="22"/>
          <w:szCs w:val="22"/>
        </w:rPr>
        <w:t>budowę nowego przystanku</w:t>
      </w:r>
    </w:p>
    <w:p w14:paraId="106B0289" w14:textId="51A5E475" w:rsidR="00B12A12" w:rsidRPr="00B12A12" w:rsidRDefault="004203D3" w:rsidP="00B420C4">
      <w:pPr>
        <w:spacing w:after="0" w:line="360" w:lineRule="auto"/>
        <w:rPr>
          <w:b/>
        </w:rPr>
      </w:pPr>
      <w:r>
        <w:rPr>
          <w:b/>
        </w:rPr>
        <w:t>Mieszkańcy</w:t>
      </w:r>
      <w:r w:rsidR="008551F6">
        <w:rPr>
          <w:b/>
        </w:rPr>
        <w:t xml:space="preserve"> </w:t>
      </w:r>
      <w:r>
        <w:rPr>
          <w:b/>
        </w:rPr>
        <w:t xml:space="preserve">i </w:t>
      </w:r>
      <w:r w:rsidR="008551F6">
        <w:rPr>
          <w:b/>
        </w:rPr>
        <w:t>pasażerowie pociągów</w:t>
      </w:r>
      <w:r>
        <w:rPr>
          <w:b/>
        </w:rPr>
        <w:t xml:space="preserve"> widzą</w:t>
      </w:r>
      <w:r w:rsidR="008551F6">
        <w:rPr>
          <w:b/>
        </w:rPr>
        <w:t xml:space="preserve"> jak </w:t>
      </w:r>
      <w:r w:rsidR="005A3310">
        <w:rPr>
          <w:b/>
        </w:rPr>
        <w:t>powstaje</w:t>
      </w:r>
      <w:r w:rsidR="008551F6">
        <w:rPr>
          <w:b/>
        </w:rPr>
        <w:t xml:space="preserve"> przystanek </w:t>
      </w:r>
      <w:r w:rsidR="008628DA">
        <w:rPr>
          <w:b/>
        </w:rPr>
        <w:t xml:space="preserve">Oława Zachodnia </w:t>
      </w:r>
      <w:r w:rsidR="008551F6">
        <w:rPr>
          <w:b/>
        </w:rPr>
        <w:t xml:space="preserve">przy </w:t>
      </w:r>
      <w:r w:rsidR="00C24C37">
        <w:rPr>
          <w:b/>
        </w:rPr>
        <w:t xml:space="preserve">dużym </w:t>
      </w:r>
      <w:r w:rsidR="008551F6">
        <w:rPr>
          <w:b/>
        </w:rPr>
        <w:t>osiedl</w:t>
      </w:r>
      <w:r w:rsidR="00C24C37">
        <w:rPr>
          <w:b/>
        </w:rPr>
        <w:t xml:space="preserve">u Sobieskiego. </w:t>
      </w:r>
      <w:r w:rsidR="00B12A12" w:rsidRPr="00B12A12">
        <w:rPr>
          <w:b/>
        </w:rPr>
        <w:t>Efektem</w:t>
      </w:r>
      <w:r w:rsidR="00DA2080">
        <w:rPr>
          <w:b/>
        </w:rPr>
        <w:t xml:space="preserve"> naszej inwestycji</w:t>
      </w:r>
      <w:r w:rsidR="00B12A12" w:rsidRPr="00B12A12">
        <w:rPr>
          <w:b/>
        </w:rPr>
        <w:t xml:space="preserve"> będzie lepszy dostęp do kolei. </w:t>
      </w:r>
      <w:r w:rsidR="008628DA">
        <w:rPr>
          <w:b/>
        </w:rPr>
        <w:t xml:space="preserve">Równocześnie </w:t>
      </w:r>
      <w:r w:rsidR="005E0589">
        <w:rPr>
          <w:b/>
        </w:rPr>
        <w:t xml:space="preserve">remontujemy most </w:t>
      </w:r>
      <w:r>
        <w:rPr>
          <w:b/>
        </w:rPr>
        <w:t>kolejowy nad Oławą</w:t>
      </w:r>
      <w:r w:rsidR="008628DA">
        <w:rPr>
          <w:b/>
        </w:rPr>
        <w:t xml:space="preserve"> i poprawiamy nawierzchni</w:t>
      </w:r>
      <w:r w:rsidR="00784E6E">
        <w:rPr>
          <w:b/>
        </w:rPr>
        <w:t>ę przejazdu</w:t>
      </w:r>
      <w:r w:rsidR="005E0589">
        <w:rPr>
          <w:b/>
        </w:rPr>
        <w:t xml:space="preserve">. Łącznie na prace przeznaczyliśmy </w:t>
      </w:r>
      <w:r w:rsidR="008628DA">
        <w:rPr>
          <w:b/>
        </w:rPr>
        <w:t xml:space="preserve">ponad </w:t>
      </w:r>
      <w:r w:rsidR="005E0589">
        <w:rPr>
          <w:b/>
        </w:rPr>
        <w:t>16 mln zł</w:t>
      </w:r>
      <w:r w:rsidR="00784E6E">
        <w:rPr>
          <w:b/>
        </w:rPr>
        <w:t>.</w:t>
      </w:r>
      <w:r w:rsidR="008628DA">
        <w:rPr>
          <w:b/>
        </w:rPr>
        <w:t xml:space="preserve">, w tym </w:t>
      </w:r>
      <w:r w:rsidR="00B12A12" w:rsidRPr="00B12A12">
        <w:rPr>
          <w:b/>
        </w:rPr>
        <w:t>13 mln zł</w:t>
      </w:r>
      <w:r w:rsidR="00784E6E">
        <w:rPr>
          <w:b/>
        </w:rPr>
        <w:t xml:space="preserve"> ze środków </w:t>
      </w:r>
      <w:r w:rsidR="00784E6E" w:rsidRPr="00B12A12">
        <w:rPr>
          <w:b/>
        </w:rPr>
        <w:t>Programu Przystankowego</w:t>
      </w:r>
      <w:r w:rsidR="00B12A12" w:rsidRPr="00B12A12">
        <w:rPr>
          <w:b/>
        </w:rPr>
        <w:t xml:space="preserve">. </w:t>
      </w:r>
    </w:p>
    <w:p w14:paraId="744D04D4" w14:textId="3D799072" w:rsidR="00B12A12" w:rsidRDefault="00B12A12" w:rsidP="00B420C4">
      <w:pPr>
        <w:spacing w:after="0" w:line="360" w:lineRule="auto"/>
      </w:pPr>
      <w:r>
        <w:t xml:space="preserve">Nowy przystanek Oława Zachodnia zapewni mieszkańcom dużego osiedla dobry dostęp do kolei. </w:t>
      </w:r>
      <w:r w:rsidR="008551F6">
        <w:t>Zasadnicze prace przy</w:t>
      </w:r>
      <w:r>
        <w:t xml:space="preserve"> pierwszym peronie</w:t>
      </w:r>
      <w:r w:rsidR="008551F6">
        <w:t xml:space="preserve"> są już za nami</w:t>
      </w:r>
      <w:r w:rsidR="008628DA">
        <w:t>. B</w:t>
      </w:r>
      <w:r w:rsidR="00C24C37">
        <w:t>udujemy</w:t>
      </w:r>
      <w:r w:rsidR="008551F6">
        <w:t xml:space="preserve"> drugi</w:t>
      </w:r>
      <w:r w:rsidR="008628DA">
        <w:t xml:space="preserve"> peron</w:t>
      </w:r>
      <w:r w:rsidR="008551F6">
        <w:t xml:space="preserve">. </w:t>
      </w:r>
      <w:r w:rsidR="00C24C37">
        <w:t>Pracownicy</w:t>
      </w:r>
      <w:r w:rsidR="00E329FC">
        <w:t xml:space="preserve"> </w:t>
      </w:r>
      <w:r w:rsidR="008628DA">
        <w:t xml:space="preserve">wykorzystują </w:t>
      </w:r>
      <w:r w:rsidR="00C24C37">
        <w:t>kilk</w:t>
      </w:r>
      <w:r w:rsidR="008628DA">
        <w:t>a</w:t>
      </w:r>
      <w:r w:rsidR="00C24C37">
        <w:t xml:space="preserve"> maszyn </w:t>
      </w:r>
      <w:r w:rsidR="00746657">
        <w:t>w przygotowaniu prze</w:t>
      </w:r>
      <w:r w:rsidR="00C24C37">
        <w:t>jścia podziemnego.</w:t>
      </w:r>
      <w:r w:rsidR="005A3310">
        <w:t xml:space="preserve"> To w tym miejscu przez najbliższe miesiące</w:t>
      </w:r>
      <w:r w:rsidR="00746657">
        <w:t xml:space="preserve"> będą się koncentrowały prace</w:t>
      </w:r>
      <w:r w:rsidR="005A3310">
        <w:t>.</w:t>
      </w:r>
      <w:r w:rsidR="00C24C37">
        <w:t xml:space="preserve"> </w:t>
      </w:r>
      <w:r w:rsidR="008551F6">
        <w:t>Nowy obiekt pod torem połączy perony z miastem.</w:t>
      </w:r>
      <w:r w:rsidR="00746657">
        <w:t xml:space="preserve"> Mieszkańcy osiedla zyskają swobodne i bezpieczne przejście pod linią kolejową.</w:t>
      </w:r>
    </w:p>
    <w:p w14:paraId="49BF28A9" w14:textId="631C5A15" w:rsidR="00B12A12" w:rsidRDefault="00B12A12" w:rsidP="00B420C4">
      <w:pPr>
        <w:spacing w:after="0" w:line="360" w:lineRule="auto"/>
      </w:pPr>
      <w:r>
        <w:t>Od 9 czerwca przywrócony będzie między Lizawicami a Oławą ruch dwutorowy po specjalnej</w:t>
      </w:r>
      <w:r w:rsidR="005A3310">
        <w:t xml:space="preserve">, </w:t>
      </w:r>
      <w:r w:rsidR="00E329FC">
        <w:t xml:space="preserve">tymczasowej </w:t>
      </w:r>
      <w:r>
        <w:t xml:space="preserve">konstrukcji </w:t>
      </w:r>
      <w:r w:rsidR="00E329FC">
        <w:t>odciążającej</w:t>
      </w:r>
      <w:r>
        <w:t>.</w:t>
      </w:r>
      <w:r w:rsidR="00746657">
        <w:t xml:space="preserve"> </w:t>
      </w:r>
      <w:r>
        <w:t xml:space="preserve">Zastosowana na budowie technologia prac </w:t>
      </w:r>
      <w:r w:rsidR="00746657">
        <w:t>– z wykorzystaniem konstrukcji odciążającej</w:t>
      </w:r>
      <w:r w:rsidR="00784E6E">
        <w:t>,</w:t>
      </w:r>
      <w:r w:rsidR="00746657">
        <w:t xml:space="preserve"> </w:t>
      </w:r>
      <w:r>
        <w:t xml:space="preserve">do minimum ogranicza </w:t>
      </w:r>
      <w:r w:rsidR="00E329FC">
        <w:t xml:space="preserve">zmiany w </w:t>
      </w:r>
      <w:r>
        <w:t>ruch</w:t>
      </w:r>
      <w:r w:rsidR="00E329FC">
        <w:t>u</w:t>
      </w:r>
      <w:r>
        <w:t xml:space="preserve"> pociągów</w:t>
      </w:r>
      <w:r w:rsidR="00E329FC">
        <w:t>.</w:t>
      </w:r>
      <w:r>
        <w:t xml:space="preserve"> </w:t>
      </w:r>
      <w:r w:rsidR="00746657">
        <w:t>W</w:t>
      </w:r>
      <w:r>
        <w:t>ykonawca będzie mógł kontynuować</w:t>
      </w:r>
      <w:r w:rsidR="00C24C37">
        <w:t xml:space="preserve"> </w:t>
      </w:r>
      <w:r>
        <w:t xml:space="preserve">prace przy przejściu podziemnym. </w:t>
      </w:r>
    </w:p>
    <w:p w14:paraId="4587A7BF" w14:textId="51B8BAD5" w:rsidR="00B12A12" w:rsidRDefault="008551F6" w:rsidP="00B420C4">
      <w:pPr>
        <w:spacing w:after="0" w:line="360" w:lineRule="auto"/>
      </w:pPr>
      <w:r>
        <w:t>Nowy przystanek w Oławie od połowy przyszłego roku zapewni pasażerom szybki dojazd do Wrocławia. W około 22 minut</w:t>
      </w:r>
      <w:r w:rsidR="00784E6E">
        <w:t>y</w:t>
      </w:r>
      <w:r>
        <w:t xml:space="preserve"> </w:t>
      </w:r>
      <w:r w:rsidR="00C24C37">
        <w:t>dostaniemy się</w:t>
      </w:r>
      <w:r>
        <w:t xml:space="preserve"> do centrum stolicy Dolnego Śląska. </w:t>
      </w:r>
    </w:p>
    <w:p w14:paraId="5491B477" w14:textId="36E46A1A" w:rsidR="008551F6" w:rsidRDefault="00203FF4" w:rsidP="00B420C4">
      <w:pPr>
        <w:spacing w:after="0" w:line="360" w:lineRule="auto"/>
      </w:pPr>
      <w:r>
        <w:t xml:space="preserve">Efektywnie wykorzystujemy czas niezbędnego zamknięcia jednego z dwóch torów między Oławą i Lizawicami. </w:t>
      </w:r>
      <w:r w:rsidR="008551F6">
        <w:t>Poza budową nowego przystanku widać</w:t>
      </w:r>
      <w:r>
        <w:t xml:space="preserve"> dodatkowe</w:t>
      </w:r>
      <w:r w:rsidR="008551F6">
        <w:t xml:space="preserve"> </w:t>
      </w:r>
      <w:r w:rsidR="00DF5C8F">
        <w:t xml:space="preserve">prace </w:t>
      </w:r>
      <w:r w:rsidR="008551F6">
        <w:t>na mości</w:t>
      </w:r>
      <w:r w:rsidR="00C24C37">
        <w:t>e</w:t>
      </w:r>
      <w:r w:rsidR="008551F6">
        <w:t xml:space="preserve"> nad Oławą. Przeprawa o długości 35 m jest wzmacniana i zabezpieczana. Po robotach stalowa konstrukcja zapewni możliwość szybszego przejazdu pociągów - do 160 km/h. </w:t>
      </w:r>
      <w:r w:rsidR="008551F6" w:rsidRPr="006970EF">
        <w:t xml:space="preserve">Wartość prac na obiekcie to prawie 3 mln zł. Inwestycja realizowana jest ze środków budżetowych. </w:t>
      </w:r>
      <w:r w:rsidR="008551F6">
        <w:t>Podróżni skorzystają z przystanku i sprawniejszych przejazdów przez most w 2025r.</w:t>
      </w:r>
    </w:p>
    <w:p w14:paraId="7521649E" w14:textId="643A2AA7" w:rsidR="006970EF" w:rsidRPr="006970EF" w:rsidRDefault="00DF5C8F" w:rsidP="00B420C4">
      <w:pPr>
        <w:spacing w:after="0" w:line="360" w:lineRule="auto"/>
      </w:pPr>
      <w:r>
        <w:t xml:space="preserve">Wraz z budową przystanku i pracami na moście </w:t>
      </w:r>
      <w:r w:rsidR="008551F6">
        <w:t>w</w:t>
      </w:r>
      <w:r w:rsidR="00DA2080">
        <w:t>ymieniana jest nawierzchnia na przejeździe kolejowo – drogowym na ul. Zacisznej w Oławie</w:t>
      </w:r>
      <w:r>
        <w:t xml:space="preserve">. Dzięki tym zabiegom </w:t>
      </w:r>
      <w:r w:rsidR="008551F6">
        <w:t xml:space="preserve">kierowcy bezpiecznej przejadą </w:t>
      </w:r>
      <w:r>
        <w:t>przez tory</w:t>
      </w:r>
      <w:r w:rsidR="008551F6">
        <w:t>.</w:t>
      </w:r>
    </w:p>
    <w:p w14:paraId="5A4C6200" w14:textId="268333D1" w:rsidR="00784E6E" w:rsidRDefault="005E0589" w:rsidP="00B420C4">
      <w:pPr>
        <w:spacing w:after="0" w:line="360" w:lineRule="auto"/>
      </w:pPr>
      <w:r>
        <w:t>P</w:t>
      </w:r>
      <w:r w:rsidR="005A3310">
        <w:t>rzystanek</w:t>
      </w:r>
      <w:r w:rsidR="00E329FC">
        <w:t xml:space="preserve"> PKP Polskich Linii Kolejowych S.A. </w:t>
      </w:r>
      <w:r w:rsidR="005A3310">
        <w:t xml:space="preserve">Oława Zachodnia realizowany jest w </w:t>
      </w:r>
      <w:r w:rsidR="00E329FC">
        <w:t>ramach</w:t>
      </w:r>
      <w:r w:rsidR="005A3310">
        <w:t xml:space="preserve"> </w:t>
      </w:r>
      <w:r w:rsidR="005A3310" w:rsidRPr="005A3310">
        <w:t> „Rządowego programu budowy lub modernizacji przystanków kolejowych na lata 2021- 2025” za blisko 13 mln zł</w:t>
      </w:r>
      <w:r w:rsidR="005A3310">
        <w:t xml:space="preserve">. </w:t>
      </w:r>
      <w:r w:rsidR="00DF5C8F">
        <w:t xml:space="preserve">Równolegle prowadzone </w:t>
      </w:r>
      <w:r w:rsidR="005A3310">
        <w:t>prace</w:t>
      </w:r>
      <w:r w:rsidR="00DF5C8F">
        <w:t xml:space="preserve"> </w:t>
      </w:r>
      <w:r w:rsidR="005A3310">
        <w:t>na moście nad Oławą</w:t>
      </w:r>
      <w:r w:rsidR="00DF5C8F">
        <w:t xml:space="preserve">, które pozwolą </w:t>
      </w:r>
      <w:r w:rsidR="005A3310">
        <w:t xml:space="preserve">uniknąć </w:t>
      </w:r>
      <w:r w:rsidR="00DF5C8F">
        <w:t xml:space="preserve">w przyszłości </w:t>
      </w:r>
      <w:r w:rsidR="005A3310">
        <w:t xml:space="preserve">zmian w komunikacji </w:t>
      </w:r>
      <w:r w:rsidR="00DF5C8F">
        <w:t xml:space="preserve">na linii Wrocław </w:t>
      </w:r>
      <w:r w:rsidR="00784E6E">
        <w:t xml:space="preserve">- </w:t>
      </w:r>
      <w:r w:rsidR="00DF5C8F">
        <w:t xml:space="preserve">Opole. Tę inwestycje </w:t>
      </w:r>
      <w:r w:rsidR="005A3310">
        <w:t xml:space="preserve">za 3 mln zł </w:t>
      </w:r>
      <w:r w:rsidR="00DF5C8F">
        <w:t xml:space="preserve">finansujemy </w:t>
      </w:r>
      <w:r w:rsidR="005A3310">
        <w:t xml:space="preserve">ze środków budżetowych. </w:t>
      </w:r>
    </w:p>
    <w:p w14:paraId="488CB73B" w14:textId="77777777" w:rsidR="00B420C4" w:rsidRDefault="00B420C4" w:rsidP="00B420C4">
      <w:pPr>
        <w:spacing w:after="0" w:line="360" w:lineRule="auto"/>
        <w:rPr>
          <w:rStyle w:val="Pogrubienie"/>
          <w:rFonts w:cs="Arial"/>
        </w:rPr>
      </w:pPr>
    </w:p>
    <w:p w14:paraId="32E6812F" w14:textId="6030BB42" w:rsidR="00751C8D" w:rsidRPr="008E4847" w:rsidRDefault="00AB5036" w:rsidP="00B420C4">
      <w:pPr>
        <w:spacing w:after="0" w:line="360" w:lineRule="auto"/>
        <w:rPr>
          <w:rStyle w:val="Pogrubienie"/>
          <w:rFonts w:cs="Arial"/>
        </w:rPr>
      </w:pPr>
      <w:r w:rsidRPr="008E4847">
        <w:rPr>
          <w:rStyle w:val="Pogrubienie"/>
          <w:rFonts w:cs="Arial"/>
        </w:rPr>
        <w:t>Kontakt dla mediów:</w:t>
      </w:r>
    </w:p>
    <w:p w14:paraId="4FF6BE8A" w14:textId="68C72A1A" w:rsidR="00751C8D" w:rsidRPr="008E4847" w:rsidRDefault="008551F6" w:rsidP="00B420C4">
      <w:pPr>
        <w:spacing w:after="0" w:line="360" w:lineRule="auto"/>
        <w:rPr>
          <w:rFonts w:cs="Arial"/>
        </w:rPr>
      </w:pPr>
      <w:r>
        <w:rPr>
          <w:shd w:val="clear" w:color="auto" w:fill="FFFFFF"/>
        </w:rPr>
        <w:t>Marta Pa</w:t>
      </w:r>
      <w:r w:rsidR="005A3310">
        <w:rPr>
          <w:shd w:val="clear" w:color="auto" w:fill="FFFFFF"/>
        </w:rPr>
        <w:t>b</w:t>
      </w:r>
      <w:r>
        <w:rPr>
          <w:shd w:val="clear" w:color="auto" w:fill="FFFFFF"/>
        </w:rPr>
        <w:t>iańska</w:t>
      </w:r>
      <w:r w:rsidR="00AB5036" w:rsidRPr="008E4847">
        <w:br/>
      </w:r>
      <w:r>
        <w:rPr>
          <w:shd w:val="clear" w:color="auto" w:fill="FFFFFF"/>
        </w:rPr>
        <w:t>Zespół</w:t>
      </w:r>
      <w:r w:rsidRPr="008E4847">
        <w:rPr>
          <w:shd w:val="clear" w:color="auto" w:fill="FFFFFF"/>
        </w:rPr>
        <w:t xml:space="preserve"> </w:t>
      </w:r>
      <w:r w:rsidR="00AB5036" w:rsidRPr="008E4847">
        <w:rPr>
          <w:shd w:val="clear" w:color="auto" w:fill="FFFFFF"/>
        </w:rPr>
        <w:t>prasowy</w:t>
      </w:r>
      <w:r w:rsidR="00AB5036" w:rsidRPr="008E4847">
        <w:br/>
      </w:r>
      <w:r w:rsidR="00AB5036" w:rsidRPr="008E4847">
        <w:rPr>
          <w:shd w:val="clear" w:color="auto" w:fill="FFFFFF"/>
        </w:rPr>
        <w:t>PKP Polskie Linie Kolejowe S.A.</w:t>
      </w:r>
      <w:r w:rsidR="00AB5036" w:rsidRPr="008E4847">
        <w:br/>
      </w:r>
      <w:r w:rsidR="00AB5036" w:rsidRPr="008E4847">
        <w:rPr>
          <w:shd w:val="clear" w:color="auto" w:fill="FFFFFF"/>
        </w:rPr>
        <w:t>rzecznik@plk-sa.pl</w:t>
      </w:r>
      <w:r w:rsidR="00AB5036" w:rsidRPr="008E4847">
        <w:br/>
      </w:r>
      <w:r w:rsidR="00AB5036" w:rsidRPr="008E4847">
        <w:rPr>
          <w:shd w:val="clear" w:color="auto" w:fill="FFFFFF"/>
        </w:rPr>
        <w:t xml:space="preserve">T: +48 </w:t>
      </w:r>
      <w:r w:rsidR="00E329FC">
        <w:rPr>
          <w:shd w:val="clear" w:color="auto" w:fill="FFFFFF"/>
        </w:rPr>
        <w:t>22 473 30 02</w:t>
      </w:r>
    </w:p>
    <w:sectPr w:rsidR="00751C8D" w:rsidRPr="008E4847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8609" w14:textId="77777777" w:rsidR="007D7258" w:rsidRDefault="007D7258">
      <w:pPr>
        <w:spacing w:after="0" w:line="240" w:lineRule="auto"/>
      </w:pPr>
      <w:r>
        <w:separator/>
      </w:r>
    </w:p>
  </w:endnote>
  <w:endnote w:type="continuationSeparator" w:id="0">
    <w:p w14:paraId="3A42320D" w14:textId="77777777" w:rsidR="007D7258" w:rsidRDefault="007D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BE56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  <w:p w14:paraId="27807A9E" w14:textId="77777777" w:rsidR="00C578AA" w:rsidRDefault="00C578AA" w:rsidP="00B62585">
    <w:pPr>
      <w:spacing w:after="0" w:line="240" w:lineRule="auto"/>
      <w:rPr>
        <w:rFonts w:cs="Arial"/>
        <w:color w:val="727271"/>
        <w:sz w:val="14"/>
        <w:szCs w:val="14"/>
      </w:rPr>
    </w:pPr>
    <w:r>
      <w:rPr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6ECC409" w14:textId="3D6B1F26" w:rsidR="00C578AA" w:rsidRDefault="00C578AA" w:rsidP="00B62585">
    <w:pPr>
      <w:spacing w:after="0" w:line="240" w:lineRule="auto"/>
      <w:rPr>
        <w:rFonts w:ascii="Aptos" w:hAnsi="Aptos" w:cs="Times New Roman"/>
        <w:color w:val="727271"/>
        <w:sz w:val="14"/>
        <w:szCs w:val="14"/>
        <w14:ligatures w14:val="standardContextual"/>
      </w:rPr>
    </w:pPr>
    <w:r>
      <w:rPr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4294F6E" w14:textId="77777777" w:rsidR="00C578AA" w:rsidRDefault="00C578AA" w:rsidP="00B62585">
    <w:pPr>
      <w:spacing w:after="0" w:line="240" w:lineRule="auto"/>
      <w:rPr>
        <w:color w:val="727271"/>
        <w:sz w:val="14"/>
        <w:szCs w:val="14"/>
      </w:rPr>
    </w:pPr>
    <w:r>
      <w:rPr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color w:val="727271"/>
        <w:sz w:val="14"/>
        <w:szCs w:val="14"/>
      </w:rPr>
      <w:t>33.335.532.000,00 zł</w:t>
    </w:r>
  </w:p>
  <w:p w14:paraId="50F6E229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27A8" w14:textId="77777777" w:rsidR="007D7258" w:rsidRDefault="007D7258">
      <w:pPr>
        <w:spacing w:after="0" w:line="240" w:lineRule="auto"/>
      </w:pPr>
      <w:r>
        <w:separator/>
      </w:r>
    </w:p>
  </w:footnote>
  <w:footnote w:type="continuationSeparator" w:id="0">
    <w:p w14:paraId="750CEBC1" w14:textId="77777777" w:rsidR="007D7258" w:rsidRDefault="007D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3A0E" w14:textId="77777777" w:rsidR="00751C8D" w:rsidRDefault="00AB5036">
    <w:pPr>
      <w:pStyle w:val="Nagwek"/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7F77F2FC" wp14:editId="37B1B7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1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11430" simplePos="0" relativeHeight="3" behindDoc="1" locked="0" layoutInCell="0" allowOverlap="1" wp14:anchorId="37E1BF39" wp14:editId="6A71BC1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494B52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DB4C87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E13924F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2FE0D48A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5F4684ED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2F666D4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077B66A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41E0C68" w14:textId="77777777" w:rsidR="00751C8D" w:rsidRDefault="00751C8D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1BF39" id="Pole tekstowe 2" o:spid="_x0000_s1026" style="position:absolute;margin-left:-.05pt;margin-top:.55pt;width:201.6pt;height:78pt;z-index:-503316477;visibility:visible;mso-wrap-style:square;mso-wrap-distance-left:0;mso-wrap-distance-top:0;mso-wrap-distance-right:.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DI0AEAAAgEAAAOAAAAZHJzL2Uyb0RvYy54bWysU8Fu2zAMvQ/YPwi6L3YyrFuDOEWxosOA&#10;YSva7QNkWbIFyKJAKbHz96MU2+m2U4deZJrieyQfqd3N2Ft2VBgMuIqvVyVnyklojGsr/uvn/btP&#10;nIUoXCMsOFXxkwr8Zv/2zW7wW7WBDmyjkBGJC9vBV7yL0W+LIshO9SKswCtHlxqwF5F+sS0aFAOx&#10;97bYlOVVMQA2HkGqEMh7d77k+8yvtZLxh9ZBRWYrTrXFfGI+63QW+53Ytih8Z+RUhviPKnphHCVd&#10;qO5EFOyA5h+q3kiEADquJPQFaG2kyj1QN+vyr26eOuFV7oXECX6RKbwerfx+fPIPSDIMPmwDmamL&#10;UWOfvlQfG7NYp0UsNUYmybn5cFW+35Cmku6ur8uPZBNNcUF7DPGLgp4lo+JIw8gaieO3EM+hc0hK&#10;5uDeWJsHYh0bUsI/3MRsHSW4FJqteLIqxVn3qDQzTa43OYLEtv5skZ3HTftIxc5Dz2QESIGa0r4Q&#10;O0ESWuUteyF+AeX84OKC740DzEI+6y6ZcazHaUw1NKcHZParo01IWz0bOBv1bAgnOyABImcHj6bt&#10;aBDrSdfbQwRt8iRSgjPrJDCtW57l9DTSPj//z1GXB7z/DQAA//8DAFBLAwQUAAYACAAAACEA4ARE&#10;LdsAAAAHAQAADwAAAGRycy9kb3ducmV2LnhtbEyOzU7DMBCE70i8g7VI3Fon/BQIcSrUKBLcSuHC&#10;zY2XJCJeJ7abhLdnOcFpd3ZGs1++XWwvJvShc6QgXScgkGpnOmoUvL9Vq3sQIWoyuneECr4xwLY4&#10;P8t1ZtxMrzgdYiO4hEKmFbQxDpmUoW7R6rB2AxJ7n85bHVn6RhqvZy63vbxKko20uiP+0OoBdy3W&#10;X4eTVVD6janC7rmsHj7mMr7sx2mUo1KXF8vTI4iIS/wLwy8+o0PBTEd3IhNEr2CVcpDPPNi9Sa55&#10;ObK+vUtBFrn8z1/8AAAA//8DAFBLAQItABQABgAIAAAAIQC2gziS/gAAAOEBAAATAAAAAAAAAAAA&#10;AAAAAAAAAABbQ29udGVudF9UeXBlc10ueG1sUEsBAi0AFAAGAAgAAAAhADj9If/WAAAAlAEAAAsA&#10;AAAAAAAAAAAAAAAALwEAAF9yZWxzLy5yZWxzUEsBAi0AFAAGAAgAAAAhAGvvoMjQAQAACAQAAA4A&#10;AAAAAAAAAAAAAAAALgIAAGRycy9lMm9Eb2MueG1sUEsBAi0AFAAGAAgAAAAhAOAERC3bAAAABwEA&#10;AA8AAAAAAAAAAAAAAAAAKgQAAGRycy9kb3ducmV2LnhtbFBLBQYAAAAABAAEAPMAAAAyBQAAAAA=&#10;" o:allowincell="f" filled="f" stroked="f" strokeweight="0">
              <v:textbox inset="0,0,0,0">
                <w:txbxContent>
                  <w:p w14:paraId="28494B52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DB4C87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E13924F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2FE0D48A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5F4684ED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2F666D4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077B66A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41E0C68" w14:textId="77777777" w:rsidR="00751C8D" w:rsidRDefault="00751C8D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8D"/>
    <w:rsid w:val="00023A86"/>
    <w:rsid w:val="00041542"/>
    <w:rsid w:val="00041D96"/>
    <w:rsid w:val="000533D3"/>
    <w:rsid w:val="0006638E"/>
    <w:rsid w:val="000D58BF"/>
    <w:rsid w:val="000E073B"/>
    <w:rsid w:val="00123D19"/>
    <w:rsid w:val="00131E3E"/>
    <w:rsid w:val="0015700A"/>
    <w:rsid w:val="001831CB"/>
    <w:rsid w:val="00203FF4"/>
    <w:rsid w:val="0023116C"/>
    <w:rsid w:val="00270398"/>
    <w:rsid w:val="002A4B75"/>
    <w:rsid w:val="002F28E0"/>
    <w:rsid w:val="00304D37"/>
    <w:rsid w:val="003613DF"/>
    <w:rsid w:val="00362398"/>
    <w:rsid w:val="003C26E9"/>
    <w:rsid w:val="004005F1"/>
    <w:rsid w:val="004203D3"/>
    <w:rsid w:val="00422B19"/>
    <w:rsid w:val="00423EB7"/>
    <w:rsid w:val="00473546"/>
    <w:rsid w:val="00484B6B"/>
    <w:rsid w:val="0049751A"/>
    <w:rsid w:val="004A3C09"/>
    <w:rsid w:val="004A3C94"/>
    <w:rsid w:val="004A6490"/>
    <w:rsid w:val="004C75CF"/>
    <w:rsid w:val="004E618D"/>
    <w:rsid w:val="0051731E"/>
    <w:rsid w:val="005207EC"/>
    <w:rsid w:val="0059480E"/>
    <w:rsid w:val="005A3310"/>
    <w:rsid w:val="005A5ABD"/>
    <w:rsid w:val="005E0589"/>
    <w:rsid w:val="006036F5"/>
    <w:rsid w:val="0064189B"/>
    <w:rsid w:val="00644CC9"/>
    <w:rsid w:val="00667C0D"/>
    <w:rsid w:val="00673377"/>
    <w:rsid w:val="00696604"/>
    <w:rsid w:val="006970EF"/>
    <w:rsid w:val="006D0AC8"/>
    <w:rsid w:val="00746657"/>
    <w:rsid w:val="00751C8D"/>
    <w:rsid w:val="00766236"/>
    <w:rsid w:val="00784E6E"/>
    <w:rsid w:val="007B596C"/>
    <w:rsid w:val="007C3623"/>
    <w:rsid w:val="007D7258"/>
    <w:rsid w:val="007F3216"/>
    <w:rsid w:val="007F37BC"/>
    <w:rsid w:val="00814FCF"/>
    <w:rsid w:val="008551F6"/>
    <w:rsid w:val="008628DA"/>
    <w:rsid w:val="008E4847"/>
    <w:rsid w:val="009A1BE8"/>
    <w:rsid w:val="009E4537"/>
    <w:rsid w:val="00A84D2C"/>
    <w:rsid w:val="00AA3542"/>
    <w:rsid w:val="00AB5036"/>
    <w:rsid w:val="00B12A12"/>
    <w:rsid w:val="00B420C4"/>
    <w:rsid w:val="00B61EC3"/>
    <w:rsid w:val="00B62585"/>
    <w:rsid w:val="00B934EA"/>
    <w:rsid w:val="00BC0FEE"/>
    <w:rsid w:val="00BE4A24"/>
    <w:rsid w:val="00BE72AB"/>
    <w:rsid w:val="00C24C37"/>
    <w:rsid w:val="00C360D3"/>
    <w:rsid w:val="00C578AA"/>
    <w:rsid w:val="00CC750D"/>
    <w:rsid w:val="00D009AE"/>
    <w:rsid w:val="00D41245"/>
    <w:rsid w:val="00D428B9"/>
    <w:rsid w:val="00D4661B"/>
    <w:rsid w:val="00D62BFC"/>
    <w:rsid w:val="00DA2080"/>
    <w:rsid w:val="00DF5C8F"/>
    <w:rsid w:val="00E0687D"/>
    <w:rsid w:val="00E329FC"/>
    <w:rsid w:val="00E924A9"/>
    <w:rsid w:val="00EB5DF1"/>
    <w:rsid w:val="00EE1D1A"/>
    <w:rsid w:val="00F35DA1"/>
    <w:rsid w:val="00F4443B"/>
    <w:rsid w:val="00F86B0A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010F"/>
  <w15:docId w15:val="{ADCE2E22-E0BC-4CE6-8047-057BDEF9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1AEB"/>
  </w:style>
  <w:style w:type="character" w:customStyle="1" w:styleId="StopkaZnak">
    <w:name w:val="Stopka Znak"/>
    <w:basedOn w:val="Domylnaczcionkaakapitu"/>
    <w:link w:val="Stopka"/>
    <w:uiPriority w:val="99"/>
    <w:qFormat/>
    <w:rsid w:val="009D1AEB"/>
  </w:style>
  <w:style w:type="character" w:customStyle="1" w:styleId="Nagwek1Znak">
    <w:name w:val="Nagłówek 1 Znak"/>
    <w:basedOn w:val="Domylnaczcionkaakapitu"/>
    <w:link w:val="Nagwek1"/>
    <w:uiPriority w:val="9"/>
    <w:qFormat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character" w:customStyle="1" w:styleId="czeinternetowe">
    <w:name w:val="Łącze internetowe"/>
    <w:uiPriority w:val="99"/>
    <w:unhideWhenUsed/>
    <w:rsid w:val="007F364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F676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F6767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F6767"/>
    <w:rPr>
      <w:rFonts w:ascii="Arial" w:hAnsi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6767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basedOn w:val="Domylnaczcionkaakapitu"/>
    <w:uiPriority w:val="20"/>
    <w:qFormat/>
    <w:rsid w:val="002F71E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663EF"/>
    <w:rPr>
      <w:rFonts w:ascii="Arial" w:hAnsi="Arial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663E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06BE"/>
    <w:rPr>
      <w:rFonts w:ascii="Arial" w:hAnsi="Arial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406B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F3648"/>
    <w:rPr>
      <w:rFonts w:ascii="Arial" w:hAnsi="Arial"/>
    </w:rPr>
  </w:style>
  <w:style w:type="paragraph" w:customStyle="1" w:styleId="align-justify">
    <w:name w:val="align-justify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F676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F67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022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DF5114"/>
    <w:rPr>
      <w:rFonts w:ascii="Arial" w:hAnsi="Aria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F36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95EE-0C43-4CFA-BAD2-AB3E27BE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Oława Zachodnia już w budowie</vt:lpstr>
    </vt:vector>
  </TitlesOfParts>
  <Company>PKP PLK S.A.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Oława Zachodnia już w budowie</dc:title>
  <dc:subject/>
  <dc:creator>Dudzińska Maria</dc:creator>
  <dc:description/>
  <cp:lastModifiedBy>Dudzińska Maria</cp:lastModifiedBy>
  <cp:revision>5</cp:revision>
  <dcterms:created xsi:type="dcterms:W3CDTF">2024-05-24T05:50:00Z</dcterms:created>
  <dcterms:modified xsi:type="dcterms:W3CDTF">2024-05-24T05:51:00Z</dcterms:modified>
  <dc:language>pl-PL</dc:language>
</cp:coreProperties>
</file>