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A50" w:rsidRPr="00045ABE" w:rsidRDefault="00613B9C" w:rsidP="00BC0A50">
      <w:pPr>
        <w:spacing w:before="1440" w:after="120" w:line="360" w:lineRule="auto"/>
        <w:jc w:val="right"/>
        <w:rPr>
          <w:rFonts w:cs="Arial"/>
        </w:rPr>
      </w:pPr>
      <w:bookmarkStart w:id="0" w:name="_GoBack"/>
      <w:bookmarkEnd w:id="0"/>
      <w:r>
        <w:rPr>
          <w:rFonts w:cs="Arial"/>
        </w:rPr>
        <w:t>Katowice</w:t>
      </w:r>
      <w:r w:rsidR="009D1AEB">
        <w:rPr>
          <w:rFonts w:cs="Arial"/>
        </w:rPr>
        <w:t>,</w:t>
      </w:r>
      <w:r w:rsidR="00CC6FC9">
        <w:rPr>
          <w:rFonts w:cs="Arial"/>
        </w:rPr>
        <w:t xml:space="preserve"> </w:t>
      </w:r>
      <w:r w:rsidR="00CA61BB">
        <w:rPr>
          <w:rFonts w:cs="Arial"/>
        </w:rPr>
        <w:t>5 grudnia</w:t>
      </w:r>
      <w:r w:rsidR="00E034FE">
        <w:rPr>
          <w:rFonts w:cs="Arial"/>
        </w:rPr>
        <w:t xml:space="preserve"> </w:t>
      </w:r>
      <w:r w:rsidR="00A71022">
        <w:rPr>
          <w:rFonts w:cs="Arial"/>
        </w:rPr>
        <w:t>2022</w:t>
      </w:r>
      <w:r w:rsidR="009D1AEB" w:rsidRPr="003D74BF">
        <w:rPr>
          <w:rFonts w:cs="Arial"/>
        </w:rPr>
        <w:t xml:space="preserve"> r.</w:t>
      </w:r>
    </w:p>
    <w:p w:rsidR="002C2961" w:rsidRPr="00BC0A50" w:rsidRDefault="00045ABE" w:rsidP="00E25BC4">
      <w:pPr>
        <w:pStyle w:val="Nagwek1"/>
        <w:spacing w:before="0" w:after="160" w:line="360" w:lineRule="auto"/>
        <w:rPr>
          <w:noProof/>
          <w:sz w:val="22"/>
          <w:szCs w:val="22"/>
        </w:rPr>
      </w:pPr>
      <w:r w:rsidRPr="00BC0A50">
        <w:rPr>
          <w:noProof/>
          <w:sz w:val="22"/>
          <w:szCs w:val="22"/>
        </w:rPr>
        <w:t xml:space="preserve">Kolej Plus: </w:t>
      </w:r>
      <w:r w:rsidR="007713FE">
        <w:rPr>
          <w:noProof/>
          <w:sz w:val="22"/>
          <w:szCs w:val="22"/>
        </w:rPr>
        <w:t xml:space="preserve">Sześć umów za 1,5 miliarda zł </w:t>
      </w:r>
      <w:r w:rsidR="00C4074E">
        <w:rPr>
          <w:noProof/>
          <w:sz w:val="22"/>
          <w:szCs w:val="22"/>
        </w:rPr>
        <w:t>zwię</w:t>
      </w:r>
      <w:r w:rsidR="007713FE">
        <w:rPr>
          <w:noProof/>
          <w:sz w:val="22"/>
          <w:szCs w:val="22"/>
        </w:rPr>
        <w:t>kszy dostępność k</w:t>
      </w:r>
      <w:r w:rsidR="00CA61BB">
        <w:rPr>
          <w:noProof/>
          <w:sz w:val="22"/>
          <w:szCs w:val="22"/>
        </w:rPr>
        <w:t xml:space="preserve">olei w </w:t>
      </w:r>
      <w:r w:rsidR="007713FE">
        <w:rPr>
          <w:noProof/>
          <w:sz w:val="22"/>
          <w:szCs w:val="22"/>
        </w:rPr>
        <w:t>woj.</w:t>
      </w:r>
      <w:r w:rsidR="00CA61BB">
        <w:rPr>
          <w:noProof/>
          <w:sz w:val="22"/>
          <w:szCs w:val="22"/>
        </w:rPr>
        <w:t xml:space="preserve"> śląskim</w:t>
      </w:r>
    </w:p>
    <w:p w:rsidR="00045ABE" w:rsidRDefault="007713FE" w:rsidP="00E25BC4">
      <w:pPr>
        <w:spacing w:line="360" w:lineRule="auto"/>
        <w:rPr>
          <w:rFonts w:cs="Arial"/>
          <w:b/>
          <w:bCs/>
        </w:rPr>
      </w:pPr>
      <w:r>
        <w:rPr>
          <w:rFonts w:cs="Arial"/>
          <w:b/>
          <w:bCs/>
        </w:rPr>
        <w:t xml:space="preserve">Będą lepsze podróże </w:t>
      </w:r>
      <w:r w:rsidR="0021474D">
        <w:rPr>
          <w:rFonts w:cs="Arial"/>
          <w:b/>
          <w:bCs/>
        </w:rPr>
        <w:t>po</w:t>
      </w:r>
      <w:r>
        <w:rPr>
          <w:rFonts w:cs="Arial"/>
          <w:b/>
          <w:bCs/>
        </w:rPr>
        <w:t xml:space="preserve">ciągiem </w:t>
      </w:r>
      <w:r w:rsidR="0021474D">
        <w:rPr>
          <w:rFonts w:cs="Arial"/>
          <w:b/>
          <w:bCs/>
        </w:rPr>
        <w:t xml:space="preserve">z Orzesza do Katowic i </w:t>
      </w:r>
      <w:r>
        <w:rPr>
          <w:rFonts w:cs="Arial"/>
          <w:b/>
          <w:bCs/>
        </w:rPr>
        <w:t xml:space="preserve">dogodniejsze połączenia kolejowe </w:t>
      </w:r>
      <w:r w:rsidR="007B2145">
        <w:rPr>
          <w:rFonts w:cs="Arial"/>
          <w:b/>
          <w:bCs/>
        </w:rPr>
        <w:t xml:space="preserve">dla </w:t>
      </w:r>
      <w:r w:rsidR="0021474D">
        <w:rPr>
          <w:rFonts w:cs="Arial"/>
          <w:b/>
          <w:bCs/>
        </w:rPr>
        <w:t>mieszkańców Bytomia, Dąbrowy Górniczej, Rudy Śląskiej i Pyskowic</w:t>
      </w:r>
      <w:r w:rsidR="003B6A6B">
        <w:rPr>
          <w:rFonts w:cs="Arial"/>
          <w:b/>
          <w:bCs/>
        </w:rPr>
        <w:t xml:space="preserve"> oraz innych </w:t>
      </w:r>
      <w:r w:rsidR="007B2145">
        <w:rPr>
          <w:rFonts w:cs="Arial"/>
          <w:b/>
          <w:bCs/>
        </w:rPr>
        <w:t>miejscowości</w:t>
      </w:r>
      <w:r w:rsidR="003B6A6B">
        <w:rPr>
          <w:rFonts w:cs="Arial"/>
          <w:b/>
          <w:bCs/>
        </w:rPr>
        <w:t xml:space="preserve"> w woj. śląskim</w:t>
      </w:r>
      <w:r w:rsidR="0021474D">
        <w:rPr>
          <w:rFonts w:cs="Arial"/>
          <w:b/>
          <w:bCs/>
        </w:rPr>
        <w:t xml:space="preserve">. </w:t>
      </w:r>
      <w:r w:rsidR="00C33D09" w:rsidRPr="00BC0A50">
        <w:rPr>
          <w:rFonts w:cs="Arial"/>
          <w:b/>
          <w:bCs/>
        </w:rPr>
        <w:t xml:space="preserve">PKP Polskie Linie </w:t>
      </w:r>
      <w:r w:rsidR="00E25CDE">
        <w:rPr>
          <w:rFonts w:cs="Arial"/>
          <w:b/>
          <w:bCs/>
        </w:rPr>
        <w:t>Kolejowe S.A. podpisa</w:t>
      </w:r>
      <w:r>
        <w:rPr>
          <w:rFonts w:cs="Arial"/>
          <w:b/>
          <w:bCs/>
        </w:rPr>
        <w:t>ły</w:t>
      </w:r>
      <w:r w:rsidR="00CA61BB" w:rsidRPr="00CA61BB">
        <w:rPr>
          <w:rFonts w:cs="Arial"/>
          <w:b/>
          <w:bCs/>
        </w:rPr>
        <w:t xml:space="preserve"> </w:t>
      </w:r>
      <w:r>
        <w:rPr>
          <w:rFonts w:cs="Arial"/>
          <w:b/>
          <w:bCs/>
        </w:rPr>
        <w:t xml:space="preserve">6 umów za 1,5 mld zł z </w:t>
      </w:r>
      <w:r w:rsidRPr="00E25CDE">
        <w:rPr>
          <w:rFonts w:cs="Arial"/>
          <w:b/>
          <w:bCs/>
        </w:rPr>
        <w:t>lider</w:t>
      </w:r>
      <w:r>
        <w:rPr>
          <w:rFonts w:cs="Arial"/>
          <w:b/>
          <w:bCs/>
        </w:rPr>
        <w:t>ami</w:t>
      </w:r>
      <w:r w:rsidRPr="00E25CDE">
        <w:rPr>
          <w:rFonts w:cs="Arial"/>
          <w:b/>
          <w:bCs/>
        </w:rPr>
        <w:t xml:space="preserve"> </w:t>
      </w:r>
      <w:r w:rsidR="00CA61BB" w:rsidRPr="00CA61BB">
        <w:rPr>
          <w:rFonts w:cs="Arial"/>
          <w:b/>
          <w:bCs/>
        </w:rPr>
        <w:t>realizacj</w:t>
      </w:r>
      <w:r>
        <w:rPr>
          <w:rFonts w:cs="Arial"/>
          <w:b/>
          <w:bCs/>
        </w:rPr>
        <w:t>i</w:t>
      </w:r>
      <w:r w:rsidR="00CA61BB" w:rsidRPr="00CA61BB">
        <w:rPr>
          <w:rFonts w:cs="Arial"/>
          <w:b/>
          <w:bCs/>
        </w:rPr>
        <w:t xml:space="preserve"> projektów z Rządowego Programu Uzupełniania Lokalnej i Regionalnej Infrastruktury Kolejowej Kolej Plus </w:t>
      </w:r>
      <w:r w:rsidR="0021474D">
        <w:rPr>
          <w:rFonts w:cs="Arial"/>
          <w:b/>
          <w:bCs/>
        </w:rPr>
        <w:t xml:space="preserve">do 2029 r. </w:t>
      </w:r>
    </w:p>
    <w:p w:rsidR="00995BE6" w:rsidRPr="00995BE6" w:rsidRDefault="003B6A6B" w:rsidP="00BC0A50">
      <w:pPr>
        <w:spacing w:before="100" w:beforeAutospacing="1" w:after="100" w:afterAutospacing="1" w:line="360" w:lineRule="auto"/>
        <w:rPr>
          <w:rFonts w:cs="Arial"/>
          <w:bCs/>
        </w:rPr>
      </w:pPr>
      <w:r>
        <w:rPr>
          <w:rFonts w:cs="Arial"/>
          <w:bCs/>
        </w:rPr>
        <w:t>Dziś umowy na realizację</w:t>
      </w:r>
      <w:r w:rsidR="007713FE">
        <w:rPr>
          <w:rFonts w:cs="Arial"/>
          <w:bCs/>
        </w:rPr>
        <w:t xml:space="preserve"> projektów z Programu Kolej Plus </w:t>
      </w:r>
      <w:r w:rsidR="007B2145">
        <w:rPr>
          <w:rFonts w:cs="Arial"/>
          <w:bCs/>
        </w:rPr>
        <w:t xml:space="preserve">podpisały </w:t>
      </w:r>
      <w:r w:rsidR="00995BE6" w:rsidRPr="00995BE6">
        <w:rPr>
          <w:rFonts w:cs="Arial"/>
          <w:bCs/>
        </w:rPr>
        <w:t>PKP Polskie Linie Kolejowe S.A. oraz prez</w:t>
      </w:r>
      <w:r>
        <w:rPr>
          <w:rFonts w:cs="Arial"/>
          <w:bCs/>
        </w:rPr>
        <w:t xml:space="preserve">ydenci i burmistrzowie miast </w:t>
      </w:r>
      <w:r w:rsidR="00995BE6" w:rsidRPr="00995BE6">
        <w:rPr>
          <w:rFonts w:cs="Arial"/>
          <w:bCs/>
        </w:rPr>
        <w:t xml:space="preserve">Bytom, </w:t>
      </w:r>
      <w:r w:rsidRPr="00995BE6">
        <w:rPr>
          <w:rFonts w:cs="Arial"/>
          <w:bCs/>
        </w:rPr>
        <w:t>Dąbrowa Górnicza</w:t>
      </w:r>
      <w:r>
        <w:rPr>
          <w:rFonts w:cs="Arial"/>
          <w:bCs/>
        </w:rPr>
        <w:t xml:space="preserve">, Katowice, Mikołów, Pyskowice, Ruda Śląska </w:t>
      </w:r>
      <w:r w:rsidR="00EE0378">
        <w:rPr>
          <w:rFonts w:cs="Arial"/>
          <w:bCs/>
        </w:rPr>
        <w:t>– liderzy projektów</w:t>
      </w:r>
      <w:r w:rsidR="00995BE6">
        <w:rPr>
          <w:rFonts w:cs="Arial"/>
          <w:bCs/>
        </w:rPr>
        <w:t xml:space="preserve">. </w:t>
      </w:r>
      <w:r w:rsidR="00995BE6" w:rsidRPr="00995BE6">
        <w:rPr>
          <w:rFonts w:cs="Arial"/>
        </w:rPr>
        <w:t>Szacowa</w:t>
      </w:r>
      <w:r>
        <w:rPr>
          <w:rFonts w:cs="Arial"/>
        </w:rPr>
        <w:t>na wartość sześciu inwestycji w</w:t>
      </w:r>
      <w:r w:rsidR="007B2145">
        <w:rPr>
          <w:rFonts w:cs="Arial"/>
        </w:rPr>
        <w:t xml:space="preserve"> województwie śląskim </w:t>
      </w:r>
      <w:r w:rsidR="00995BE6" w:rsidRPr="00995BE6">
        <w:rPr>
          <w:rFonts w:cs="Arial"/>
        </w:rPr>
        <w:t>to prawie 1,5 mld zł.</w:t>
      </w:r>
    </w:p>
    <w:p w:rsidR="00F66EC9" w:rsidRPr="00BC0A50" w:rsidRDefault="00E25CDE" w:rsidP="00E25BC4">
      <w:pPr>
        <w:pStyle w:val="Nagwek2"/>
        <w:spacing w:before="0" w:after="160" w:line="360" w:lineRule="auto"/>
      </w:pPr>
      <w:r>
        <w:t>Więcej połączeń</w:t>
      </w:r>
      <w:r w:rsidR="00F66EC9">
        <w:t xml:space="preserve"> </w:t>
      </w:r>
      <w:r>
        <w:t>z</w:t>
      </w:r>
      <w:r w:rsidR="00F66EC9">
        <w:t xml:space="preserve"> Katowic do Orzesza</w:t>
      </w:r>
    </w:p>
    <w:p w:rsidR="00EE0378" w:rsidRDefault="00E81259" w:rsidP="00EE0378">
      <w:pPr>
        <w:spacing w:line="360" w:lineRule="auto"/>
      </w:pPr>
      <w:r>
        <w:rPr>
          <w:rFonts w:cs="Arial"/>
        </w:rPr>
        <w:t>P</w:t>
      </w:r>
      <w:r w:rsidR="00896C16">
        <w:rPr>
          <w:rFonts w:cs="Arial"/>
        </w:rPr>
        <w:t xml:space="preserve">lanowana jest dobudowa drugiego toru między Katowicami Piotrowicami a Orzeszem Jaśkowicami. </w:t>
      </w:r>
      <w:r w:rsidR="007713FE">
        <w:rPr>
          <w:rFonts w:cs="Arial"/>
        </w:rPr>
        <w:t>Z</w:t>
      </w:r>
      <w:r w:rsidR="00896C16">
        <w:rPr>
          <w:rFonts w:cs="Arial"/>
        </w:rPr>
        <w:t xml:space="preserve">większy się przepustowość linii, czyli będzie mogło kursować więcej pociągów między Katowicami a Rybnikiem, Raciborzem i dalej w kierunku Czech. </w:t>
      </w:r>
      <w:r w:rsidR="00AA4A50">
        <w:rPr>
          <w:rFonts w:cs="Arial"/>
        </w:rPr>
        <w:t>W ramach zadania wybudowane zostanie 20</w:t>
      </w:r>
      <w:r>
        <w:rPr>
          <w:rFonts w:cs="Arial"/>
        </w:rPr>
        <w:t xml:space="preserve"> </w:t>
      </w:r>
      <w:r w:rsidR="00AA4A50">
        <w:rPr>
          <w:rFonts w:cs="Arial"/>
        </w:rPr>
        <w:t xml:space="preserve">km toru i sieci trakcyjnej. </w:t>
      </w:r>
      <w:r w:rsidR="00F66EC9">
        <w:rPr>
          <w:rFonts w:cs="Arial"/>
        </w:rPr>
        <w:t>Powstaną nowe przystanki</w:t>
      </w:r>
      <w:r w:rsidR="00A2697A">
        <w:rPr>
          <w:rFonts w:cs="Arial"/>
        </w:rPr>
        <w:t xml:space="preserve"> </w:t>
      </w:r>
      <w:r w:rsidR="004C6F9F">
        <w:rPr>
          <w:rFonts w:cs="Arial"/>
        </w:rPr>
        <w:t xml:space="preserve">w Mikołowie: </w:t>
      </w:r>
      <w:r w:rsidR="00A2697A">
        <w:rPr>
          <w:rFonts w:cs="Arial"/>
        </w:rPr>
        <w:t>Kamionka</w:t>
      </w:r>
      <w:r w:rsidR="004C6F9F">
        <w:rPr>
          <w:rFonts w:cs="Arial"/>
        </w:rPr>
        <w:t>,</w:t>
      </w:r>
      <w:r w:rsidR="00A2697A">
        <w:rPr>
          <w:rFonts w:cs="Arial"/>
        </w:rPr>
        <w:t xml:space="preserve"> Reta</w:t>
      </w:r>
      <w:r w:rsidR="004C6F9F">
        <w:rPr>
          <w:rFonts w:cs="Arial"/>
        </w:rPr>
        <w:t xml:space="preserve"> i Os</w:t>
      </w:r>
      <w:r w:rsidR="007B2145">
        <w:rPr>
          <w:rFonts w:cs="Arial"/>
        </w:rPr>
        <w:t>iedle</w:t>
      </w:r>
      <w:r w:rsidR="004C6F9F">
        <w:rPr>
          <w:rFonts w:cs="Arial"/>
        </w:rPr>
        <w:t xml:space="preserve"> Mickiewicza</w:t>
      </w:r>
      <w:r w:rsidR="00A2697A">
        <w:rPr>
          <w:rFonts w:cs="Arial"/>
        </w:rPr>
        <w:t>.</w:t>
      </w:r>
      <w:r w:rsidRPr="00E81259">
        <w:rPr>
          <w:rFonts w:cs="Arial"/>
        </w:rPr>
        <w:t xml:space="preserve"> </w:t>
      </w:r>
      <w:r>
        <w:rPr>
          <w:rFonts w:cs="Arial"/>
        </w:rPr>
        <w:t>Wartość projektu to ok. 460 mln zł</w:t>
      </w:r>
      <w:r w:rsidR="00EE0378">
        <w:rPr>
          <w:rFonts w:cs="Arial"/>
        </w:rPr>
        <w:t>. Pełna nazwa</w:t>
      </w:r>
      <w:r w:rsidR="003B6A6B">
        <w:rPr>
          <w:rFonts w:cs="Arial"/>
        </w:rPr>
        <w:t xml:space="preserve"> zadania</w:t>
      </w:r>
      <w:r w:rsidR="00EE0378">
        <w:rPr>
          <w:rFonts w:cs="Arial"/>
        </w:rPr>
        <w:t xml:space="preserve"> </w:t>
      </w:r>
      <w:r w:rsidR="00EE0378">
        <w:t xml:space="preserve">„Zwiększenie zdolności przepustowej linii kolejowej nr 140 na odc. Katowice Ligota – Orzesze Jaśkowice poprzez budowę drugiego toru i dodatkowych przystanków osobowych”- wnioskodawca Miasto Mikołów.  </w:t>
      </w:r>
    </w:p>
    <w:p w:rsidR="00F66EC9" w:rsidRPr="00F66EC9" w:rsidRDefault="00F66EC9" w:rsidP="00E25BC4">
      <w:pPr>
        <w:pStyle w:val="Nagwek2"/>
        <w:spacing w:before="0" w:after="160" w:line="360" w:lineRule="auto"/>
      </w:pPr>
      <w:r w:rsidRPr="00F66EC9">
        <w:t xml:space="preserve">Pociągiem przez Ochojec, Murcki i </w:t>
      </w:r>
      <w:proofErr w:type="spellStart"/>
      <w:r w:rsidRPr="00F66EC9">
        <w:t>Kostuchnę</w:t>
      </w:r>
      <w:proofErr w:type="spellEnd"/>
      <w:r w:rsidRPr="00F66EC9">
        <w:t xml:space="preserve"> do Tychów</w:t>
      </w:r>
    </w:p>
    <w:p w:rsidR="00EE0378" w:rsidRDefault="00AA4A50" w:rsidP="00EE0378">
      <w:pPr>
        <w:spacing w:line="360" w:lineRule="auto"/>
      </w:pPr>
      <w:r>
        <w:rPr>
          <w:rFonts w:cs="Arial"/>
        </w:rPr>
        <w:t xml:space="preserve">Dzięki przywróceniu ruchu pasażerskiego między Katowicami Ligotą a Tychami, mieszkańcy południowych dzielnic Katowic: Ochojca, Murcek, </w:t>
      </w:r>
      <w:proofErr w:type="spellStart"/>
      <w:r>
        <w:rPr>
          <w:rFonts w:cs="Arial"/>
        </w:rPr>
        <w:t>Kostuchny</w:t>
      </w:r>
      <w:proofErr w:type="spellEnd"/>
      <w:r>
        <w:rPr>
          <w:rFonts w:cs="Arial"/>
        </w:rPr>
        <w:t xml:space="preserve"> i Podlesia, zyskają lepszy dostęp do pociągów. </w:t>
      </w:r>
      <w:r w:rsidR="00E25CDE">
        <w:rPr>
          <w:rFonts w:cs="Arial"/>
        </w:rPr>
        <w:t xml:space="preserve">Szacowany </w:t>
      </w:r>
      <w:r w:rsidR="00E25CDE" w:rsidRPr="00E25CDE">
        <w:rPr>
          <w:rFonts w:cs="Arial"/>
        </w:rPr>
        <w:t>c</w:t>
      </w:r>
      <w:r w:rsidR="00E25CDE">
        <w:rPr>
          <w:rFonts w:cs="Arial"/>
        </w:rPr>
        <w:t>zas przejazdu Tychy – Katowice to</w:t>
      </w:r>
      <w:r w:rsidR="00E25CDE" w:rsidRPr="00E25CDE">
        <w:rPr>
          <w:rFonts w:cs="Arial"/>
        </w:rPr>
        <w:t xml:space="preserve"> 29 min</w:t>
      </w:r>
      <w:r w:rsidR="00E25CDE">
        <w:rPr>
          <w:rFonts w:cs="Arial"/>
        </w:rPr>
        <w:t xml:space="preserve">. </w:t>
      </w:r>
      <w:r w:rsidR="00931A93">
        <w:rPr>
          <w:rFonts w:cs="Arial"/>
        </w:rPr>
        <w:t xml:space="preserve">Obecnie trasa jest </w:t>
      </w:r>
      <w:r>
        <w:rPr>
          <w:rFonts w:cs="Arial"/>
        </w:rPr>
        <w:t>wykorzystywana głównie w ruchu towarowym</w:t>
      </w:r>
      <w:r w:rsidR="00931A93">
        <w:rPr>
          <w:rFonts w:cs="Arial"/>
        </w:rPr>
        <w:t>. P</w:t>
      </w:r>
      <w:r w:rsidR="00F66EC9" w:rsidRPr="00F66EC9">
        <w:rPr>
          <w:rFonts w:cs="Arial"/>
        </w:rPr>
        <w:t xml:space="preserve">o realizacji projektu </w:t>
      </w:r>
      <w:r w:rsidR="00931A93">
        <w:rPr>
          <w:rFonts w:cs="Arial"/>
        </w:rPr>
        <w:t xml:space="preserve">z </w:t>
      </w:r>
      <w:r w:rsidR="00F66EC9" w:rsidRPr="00F66EC9">
        <w:rPr>
          <w:rFonts w:cs="Arial"/>
        </w:rPr>
        <w:t>Programu Kolej Plus</w:t>
      </w:r>
      <w:r w:rsidR="00931A93">
        <w:rPr>
          <w:rFonts w:cs="Arial"/>
        </w:rPr>
        <w:t xml:space="preserve"> pojadą pociągi pasażerskie. W</w:t>
      </w:r>
      <w:r>
        <w:rPr>
          <w:rFonts w:cs="Arial"/>
        </w:rPr>
        <w:t>ybudowana mijanka w Katowicach Murckach</w:t>
      </w:r>
      <w:r w:rsidR="00931A93">
        <w:rPr>
          <w:rFonts w:cs="Arial"/>
        </w:rPr>
        <w:t xml:space="preserve"> usprawni przewozy</w:t>
      </w:r>
      <w:r>
        <w:rPr>
          <w:rFonts w:cs="Arial"/>
        </w:rPr>
        <w:t>. Zwiększy się bezpieczeństwo, dzięki budowie trzech bezkolizyjnych skrzyżowań torów z drogami</w:t>
      </w:r>
      <w:r w:rsidR="00BC3257">
        <w:rPr>
          <w:rFonts w:cs="Arial"/>
        </w:rPr>
        <w:t xml:space="preserve"> w miejscu przejazdów w poziomie szyn</w:t>
      </w:r>
      <w:r>
        <w:rPr>
          <w:rFonts w:cs="Arial"/>
        </w:rPr>
        <w:t xml:space="preserve">. Wartość tego zadania to ponad 140 mln zł. </w:t>
      </w:r>
      <w:r w:rsidR="00EE0378">
        <w:rPr>
          <w:rFonts w:cs="Arial"/>
        </w:rPr>
        <w:t xml:space="preserve">Pełna nazwa zadania </w:t>
      </w:r>
      <w:r w:rsidR="00EE0378">
        <w:t>„Przygotowanie alternatywnego połączenia aglomeracyjnego Tychy - Katowice Murcki - Katowice Ligota linią kolejową nr 142”- wnioskodawca Miasto Katowice.</w:t>
      </w:r>
    </w:p>
    <w:p w:rsidR="00C33D09" w:rsidRDefault="00C33D09" w:rsidP="00B67B7F">
      <w:pPr>
        <w:spacing w:before="120" w:after="120" w:line="360" w:lineRule="auto"/>
        <w:rPr>
          <w:rFonts w:cs="Arial"/>
        </w:rPr>
      </w:pPr>
    </w:p>
    <w:p w:rsidR="00AA4A50" w:rsidRPr="00F66EC9" w:rsidRDefault="0021474D" w:rsidP="00E25BC4">
      <w:pPr>
        <w:pStyle w:val="Nagwek2"/>
        <w:spacing w:before="0" w:after="160" w:line="360" w:lineRule="auto"/>
      </w:pPr>
      <w:r>
        <w:lastRenderedPageBreak/>
        <w:t>Nowe połączenie Bytomia z Rudą Śląską</w:t>
      </w:r>
    </w:p>
    <w:p w:rsidR="00EE0378" w:rsidRDefault="00AA4A50" w:rsidP="00E25BC4">
      <w:pPr>
        <w:spacing w:line="360" w:lineRule="auto"/>
      </w:pPr>
      <w:r>
        <w:rPr>
          <w:rFonts w:cs="Arial"/>
        </w:rPr>
        <w:t xml:space="preserve">Budowa nowej łącznicy </w:t>
      </w:r>
      <w:r w:rsidR="00931A93">
        <w:rPr>
          <w:rFonts w:cs="Arial"/>
        </w:rPr>
        <w:t xml:space="preserve">kolejowej </w:t>
      </w:r>
      <w:r>
        <w:rPr>
          <w:rFonts w:cs="Arial"/>
        </w:rPr>
        <w:t xml:space="preserve">usprawni połączenie Bytomia z Zabrzem i Rudą Chebzie oraz Katowicami. </w:t>
      </w:r>
      <w:r w:rsidR="00931A93">
        <w:rPr>
          <w:rFonts w:cs="Arial"/>
        </w:rPr>
        <w:t xml:space="preserve">Podróż pociągiem </w:t>
      </w:r>
      <w:r w:rsidR="003F2C34">
        <w:rPr>
          <w:rFonts w:cs="Arial"/>
        </w:rPr>
        <w:t>z Bytomia do Rudy Chebzie zajmie 10 min</w:t>
      </w:r>
      <w:r w:rsidR="00931A93">
        <w:rPr>
          <w:rFonts w:cs="Arial"/>
        </w:rPr>
        <w:t xml:space="preserve">. To będzie </w:t>
      </w:r>
      <w:r w:rsidR="003F2C34">
        <w:rPr>
          <w:rFonts w:cs="Arial"/>
        </w:rPr>
        <w:t>nowe</w:t>
      </w:r>
      <w:r w:rsidR="003B6A6B">
        <w:rPr>
          <w:rFonts w:cs="Arial"/>
        </w:rPr>
        <w:t>,</w:t>
      </w:r>
      <w:r w:rsidR="00931A93">
        <w:rPr>
          <w:rFonts w:cs="Arial"/>
        </w:rPr>
        <w:t xml:space="preserve"> atrakcyjne</w:t>
      </w:r>
      <w:r w:rsidR="003B6A6B">
        <w:rPr>
          <w:rFonts w:cs="Arial"/>
        </w:rPr>
        <w:t>,</w:t>
      </w:r>
      <w:r w:rsidR="00931A93">
        <w:rPr>
          <w:rFonts w:cs="Arial"/>
        </w:rPr>
        <w:t xml:space="preserve"> </w:t>
      </w:r>
      <w:r w:rsidR="003F2C34">
        <w:rPr>
          <w:rFonts w:cs="Arial"/>
        </w:rPr>
        <w:t xml:space="preserve">bezpośrednie połączenie miast. Zwiększy się dostęp do kolei, dzięki budowie nowych przystanków Ruda </w:t>
      </w:r>
      <w:proofErr w:type="spellStart"/>
      <w:r w:rsidR="003F2C34">
        <w:rPr>
          <w:rFonts w:cs="Arial"/>
        </w:rPr>
        <w:t>Orzegów</w:t>
      </w:r>
      <w:proofErr w:type="spellEnd"/>
      <w:r w:rsidR="003F2C34">
        <w:rPr>
          <w:rFonts w:cs="Arial"/>
        </w:rPr>
        <w:t xml:space="preserve"> oraz Bytom ul. Zabrzańska. </w:t>
      </w:r>
      <w:r w:rsidR="003F2C34" w:rsidRPr="003F2C34">
        <w:rPr>
          <w:rFonts w:cs="Arial"/>
        </w:rPr>
        <w:t>Projekt</w:t>
      </w:r>
      <w:r w:rsidR="003F2C34">
        <w:rPr>
          <w:rFonts w:cs="Arial"/>
        </w:rPr>
        <w:t xml:space="preserve"> </w:t>
      </w:r>
      <w:r w:rsidR="003F2C34" w:rsidRPr="003F2C34">
        <w:rPr>
          <w:rFonts w:cs="Arial"/>
        </w:rPr>
        <w:t xml:space="preserve">obejmuje </w:t>
      </w:r>
      <w:r w:rsidR="003F2C34">
        <w:rPr>
          <w:rFonts w:cs="Arial"/>
        </w:rPr>
        <w:t xml:space="preserve">budowę </w:t>
      </w:r>
      <w:r w:rsidR="008A2BB0">
        <w:rPr>
          <w:rFonts w:cs="Arial"/>
        </w:rPr>
        <w:t xml:space="preserve">5 </w:t>
      </w:r>
      <w:r w:rsidR="003F2C34">
        <w:rPr>
          <w:rFonts w:cs="Arial"/>
        </w:rPr>
        <w:t xml:space="preserve">km </w:t>
      </w:r>
      <w:r w:rsidR="008A2BB0">
        <w:rPr>
          <w:rFonts w:cs="Arial"/>
        </w:rPr>
        <w:t xml:space="preserve">nowych </w:t>
      </w:r>
      <w:r w:rsidR="003F2C34">
        <w:rPr>
          <w:rFonts w:cs="Arial"/>
        </w:rPr>
        <w:t xml:space="preserve">linii </w:t>
      </w:r>
      <w:r w:rsidR="008A2BB0">
        <w:rPr>
          <w:rFonts w:cs="Arial"/>
        </w:rPr>
        <w:t xml:space="preserve">kolejowych </w:t>
      </w:r>
      <w:r w:rsidR="003F2C34">
        <w:rPr>
          <w:rFonts w:cs="Arial"/>
        </w:rPr>
        <w:t>oraz modernizację</w:t>
      </w:r>
      <w:r w:rsidR="003B6A6B">
        <w:rPr>
          <w:rFonts w:cs="Arial"/>
        </w:rPr>
        <w:t xml:space="preserve"> 4 km linii </w:t>
      </w:r>
      <w:r w:rsidR="00A3123D">
        <w:rPr>
          <w:rFonts w:cs="Arial"/>
        </w:rPr>
        <w:t>między Zabrzem Biskupicami a Rudą Chebzie (</w:t>
      </w:r>
      <w:r w:rsidR="008A2BB0">
        <w:rPr>
          <w:rFonts w:cs="Arial"/>
        </w:rPr>
        <w:t>nr 189</w:t>
      </w:r>
      <w:r w:rsidR="00A3123D">
        <w:rPr>
          <w:rFonts w:cs="Arial"/>
        </w:rPr>
        <w:t>)</w:t>
      </w:r>
      <w:r w:rsidR="008A2BB0">
        <w:rPr>
          <w:rFonts w:cs="Arial"/>
        </w:rPr>
        <w:t xml:space="preserve">. </w:t>
      </w:r>
      <w:r w:rsidR="003B6A6B">
        <w:rPr>
          <w:rFonts w:cs="Arial"/>
        </w:rPr>
        <w:t>Szacowana wartość</w:t>
      </w:r>
      <w:r w:rsidR="00E81259">
        <w:rPr>
          <w:rFonts w:cs="Arial"/>
        </w:rPr>
        <w:t xml:space="preserve"> przedsięwzięcia to ponad 270</w:t>
      </w:r>
      <w:r w:rsidR="00E81259" w:rsidRPr="003F2C34">
        <w:rPr>
          <w:rFonts w:cs="Arial"/>
        </w:rPr>
        <w:t xml:space="preserve"> mln zł</w:t>
      </w:r>
      <w:r w:rsidR="00EE0378">
        <w:rPr>
          <w:rFonts w:cs="Arial"/>
        </w:rPr>
        <w:t xml:space="preserve">. Pełna nazwa </w:t>
      </w:r>
      <w:r w:rsidR="003B6A6B">
        <w:rPr>
          <w:rFonts w:cs="Arial"/>
        </w:rPr>
        <w:t xml:space="preserve">zadania </w:t>
      </w:r>
      <w:r w:rsidR="00EE0378">
        <w:t xml:space="preserve">„Prace na liniach kolejowych nr 189 i 132 oraz budowa nowych łącznic Kuźnica – Bytom Bobrek Wsch. w celu stworzenia nowego połączenia Ruda Chebzie/Zabrze – Bytom, w tym budowa nowych p.o. Ruda </w:t>
      </w:r>
      <w:proofErr w:type="spellStart"/>
      <w:r w:rsidR="00EE0378">
        <w:t>Orzegów</w:t>
      </w:r>
      <w:proofErr w:type="spellEnd"/>
      <w:r w:rsidR="00EE0378">
        <w:t xml:space="preserve"> i Bytom </w:t>
      </w:r>
      <w:r w:rsidR="003B6A6B">
        <w:t xml:space="preserve">ul. Zabrzańska” – wnioskodawca </w:t>
      </w:r>
      <w:r w:rsidR="00EE0378">
        <w:t>Miasto Bytom.</w:t>
      </w:r>
    </w:p>
    <w:p w:rsidR="003F2C34" w:rsidRPr="00F66EC9" w:rsidRDefault="0021474D" w:rsidP="00E25BC4">
      <w:pPr>
        <w:pStyle w:val="Nagwek2"/>
        <w:spacing w:before="0" w:after="160" w:line="360" w:lineRule="auto"/>
      </w:pPr>
      <w:r>
        <w:t>Nowe przystanki w Rudzie Śląskiej i alternatywne połączenie z Gliwic do Katowic</w:t>
      </w:r>
    </w:p>
    <w:p w:rsidR="00EE0378" w:rsidRDefault="00E81259" w:rsidP="00EE0378">
      <w:pPr>
        <w:spacing w:line="360" w:lineRule="auto"/>
      </w:pPr>
      <w:r>
        <w:rPr>
          <w:rFonts w:cs="Arial"/>
        </w:rPr>
        <w:t>M</w:t>
      </w:r>
      <w:r w:rsidR="003F2C34">
        <w:rPr>
          <w:rFonts w:cs="Arial"/>
        </w:rPr>
        <w:t>ieszkańcy Gliwic i Rudy Śląskiej będą mieć alternatywne połączeni</w:t>
      </w:r>
      <w:r w:rsidR="009B581F">
        <w:rPr>
          <w:rFonts w:cs="Arial"/>
        </w:rPr>
        <w:t>e kolejowe z Katowicami. Linia</w:t>
      </w:r>
      <w:r w:rsidR="003F2C34">
        <w:rPr>
          <w:rFonts w:cs="Arial"/>
        </w:rPr>
        <w:t xml:space="preserve">, </w:t>
      </w:r>
      <w:r>
        <w:rPr>
          <w:rFonts w:cs="Arial"/>
        </w:rPr>
        <w:t xml:space="preserve">która </w:t>
      </w:r>
      <w:r w:rsidR="003F2C34">
        <w:rPr>
          <w:rFonts w:cs="Arial"/>
        </w:rPr>
        <w:t>przebiega przez Rudę Kochłowice i łączy Gliwi</w:t>
      </w:r>
      <w:r w:rsidR="008A2BB0">
        <w:rPr>
          <w:rFonts w:cs="Arial"/>
        </w:rPr>
        <w:t>c</w:t>
      </w:r>
      <w:r w:rsidR="003F2C34">
        <w:rPr>
          <w:rFonts w:cs="Arial"/>
        </w:rPr>
        <w:t>e z Katowicami</w:t>
      </w:r>
      <w:r w:rsidR="009B581F">
        <w:rPr>
          <w:rFonts w:cs="Arial"/>
        </w:rPr>
        <w:t xml:space="preserve"> -</w:t>
      </w:r>
      <w:r>
        <w:rPr>
          <w:rFonts w:cs="Arial"/>
        </w:rPr>
        <w:t xml:space="preserve"> </w:t>
      </w:r>
      <w:r w:rsidR="009B581F">
        <w:rPr>
          <w:rFonts w:cs="Arial"/>
        </w:rPr>
        <w:t xml:space="preserve">wykorzystywana w ruchu towarowym, </w:t>
      </w:r>
      <w:r>
        <w:rPr>
          <w:rFonts w:cs="Arial"/>
        </w:rPr>
        <w:t>będzie przygotowana do przewozów pasażerskich</w:t>
      </w:r>
      <w:r w:rsidR="003F2C34">
        <w:rPr>
          <w:rFonts w:cs="Arial"/>
        </w:rPr>
        <w:t xml:space="preserve">. W ramach </w:t>
      </w:r>
      <w:r w:rsidR="009B581F">
        <w:rPr>
          <w:rFonts w:cs="Arial"/>
        </w:rPr>
        <w:t xml:space="preserve">projektu </w:t>
      </w:r>
      <w:r w:rsidR="003F2C34">
        <w:rPr>
          <w:rFonts w:cs="Arial"/>
        </w:rPr>
        <w:t xml:space="preserve">wybudowanych zostanie 7 nowych </w:t>
      </w:r>
      <w:r w:rsidR="00355FD1">
        <w:rPr>
          <w:rFonts w:cs="Arial"/>
        </w:rPr>
        <w:t xml:space="preserve">stacji i </w:t>
      </w:r>
      <w:r w:rsidR="003F2C34">
        <w:rPr>
          <w:rFonts w:cs="Arial"/>
        </w:rPr>
        <w:t xml:space="preserve">przystanków: </w:t>
      </w:r>
      <w:r w:rsidR="00355FD1">
        <w:rPr>
          <w:rFonts w:cs="Arial"/>
        </w:rPr>
        <w:t>Gliwice os.</w:t>
      </w:r>
      <w:r w:rsidR="00BC3257">
        <w:rPr>
          <w:rFonts w:cs="Arial"/>
        </w:rPr>
        <w:t xml:space="preserve"> Wyzwolenia, Zabrze </w:t>
      </w:r>
      <w:proofErr w:type="spellStart"/>
      <w:r w:rsidR="00BC3257">
        <w:rPr>
          <w:rFonts w:cs="Arial"/>
        </w:rPr>
        <w:t>Makoszowy</w:t>
      </w:r>
      <w:proofErr w:type="spellEnd"/>
      <w:r w:rsidR="00BC3257">
        <w:rPr>
          <w:rFonts w:cs="Arial"/>
        </w:rPr>
        <w:t xml:space="preserve">, Ruda </w:t>
      </w:r>
      <w:r w:rsidR="00355FD1">
        <w:rPr>
          <w:rFonts w:cs="Arial"/>
        </w:rPr>
        <w:t>Bielszowice, Ruda Halemba, Ruda Wirek</w:t>
      </w:r>
      <w:r w:rsidR="003F2C34">
        <w:rPr>
          <w:rFonts w:cs="Arial"/>
        </w:rPr>
        <w:t xml:space="preserve">, Ruda Kochłowice, </w:t>
      </w:r>
      <w:r w:rsidR="00355FD1">
        <w:rPr>
          <w:rFonts w:cs="Arial"/>
        </w:rPr>
        <w:t xml:space="preserve">Chorzów </w:t>
      </w:r>
      <w:r w:rsidR="00BC3257">
        <w:rPr>
          <w:rFonts w:cs="Arial"/>
        </w:rPr>
        <w:t xml:space="preserve">Hajduki. </w:t>
      </w:r>
      <w:r w:rsidR="003F2C34">
        <w:rPr>
          <w:rFonts w:cs="Arial"/>
        </w:rPr>
        <w:t xml:space="preserve">Pociągi z Rudy Kochłowice dojadą do Katowic w 18 min. </w:t>
      </w:r>
      <w:r w:rsidR="009B581F">
        <w:rPr>
          <w:rFonts w:cs="Arial"/>
        </w:rPr>
        <w:t>W</w:t>
      </w:r>
      <w:r>
        <w:rPr>
          <w:rFonts w:cs="Arial"/>
        </w:rPr>
        <w:t xml:space="preserve">artości </w:t>
      </w:r>
      <w:r w:rsidR="009B581F">
        <w:rPr>
          <w:rFonts w:cs="Arial"/>
        </w:rPr>
        <w:t xml:space="preserve">inwestycji to </w:t>
      </w:r>
      <w:r w:rsidR="003B6A6B">
        <w:rPr>
          <w:rFonts w:cs="Arial"/>
        </w:rPr>
        <w:t>ponad 350 mln zł</w:t>
      </w:r>
      <w:r w:rsidR="00EE0378">
        <w:rPr>
          <w:rFonts w:cs="Arial"/>
        </w:rPr>
        <w:t xml:space="preserve">. Pełna nazwa </w:t>
      </w:r>
      <w:r w:rsidR="003B6A6B">
        <w:t xml:space="preserve">zadania </w:t>
      </w:r>
      <w:r w:rsidR="00EE0378">
        <w:t>„Przygotowanie alternatywnego połączenia aglomeracyjnego Gliwice - Ruda Kochłowice - Katowice liniami kolejowymi nr 141 na odcinku Gliwice - Ruda Kochłowice, 164 na odcinku Ruda Kochłowice - Hajduki i 651 Hajduki – Gottwald”</w:t>
      </w:r>
      <w:r w:rsidR="003B6A6B">
        <w:t xml:space="preserve"> -</w:t>
      </w:r>
      <w:r w:rsidR="00EE0378">
        <w:t xml:space="preserve"> wnioskodawca Miasto Ruda Śląska. </w:t>
      </w:r>
    </w:p>
    <w:p w:rsidR="003F2C34" w:rsidRPr="00F66EC9" w:rsidRDefault="00D2464F" w:rsidP="00E25BC4">
      <w:pPr>
        <w:pStyle w:val="Nagwek2"/>
        <w:spacing w:before="0" w:after="160" w:line="360" w:lineRule="auto"/>
      </w:pPr>
      <w:r>
        <w:t>Kolej wróci do centrum Pyskowic</w:t>
      </w:r>
    </w:p>
    <w:p w:rsidR="00EE0378" w:rsidRDefault="009B581F" w:rsidP="00EE0378">
      <w:pPr>
        <w:spacing w:line="360" w:lineRule="auto"/>
      </w:pPr>
      <w:r>
        <w:rPr>
          <w:rFonts w:cs="Arial"/>
        </w:rPr>
        <w:t>K</w:t>
      </w:r>
      <w:r w:rsidR="00261FA3">
        <w:rPr>
          <w:rFonts w:cs="Arial"/>
        </w:rPr>
        <w:t xml:space="preserve">olejowe </w:t>
      </w:r>
      <w:r>
        <w:rPr>
          <w:rFonts w:cs="Arial"/>
        </w:rPr>
        <w:t>p</w:t>
      </w:r>
      <w:r w:rsidRPr="00261FA3">
        <w:rPr>
          <w:rFonts w:cs="Arial"/>
        </w:rPr>
        <w:t>ołącz</w:t>
      </w:r>
      <w:r>
        <w:rPr>
          <w:rFonts w:cs="Arial"/>
        </w:rPr>
        <w:t xml:space="preserve">enie </w:t>
      </w:r>
      <w:r w:rsidR="00D2464F">
        <w:rPr>
          <w:rFonts w:cs="Arial"/>
        </w:rPr>
        <w:t>stacji Pyskowic</w:t>
      </w:r>
      <w:r w:rsidR="008A2BB0">
        <w:rPr>
          <w:rFonts w:cs="Arial"/>
        </w:rPr>
        <w:t>e</w:t>
      </w:r>
      <w:r w:rsidR="00D2464F">
        <w:rPr>
          <w:rFonts w:cs="Arial"/>
        </w:rPr>
        <w:t xml:space="preserve"> </w:t>
      </w:r>
      <w:r>
        <w:rPr>
          <w:rFonts w:cs="Arial"/>
        </w:rPr>
        <w:t xml:space="preserve">i </w:t>
      </w:r>
      <w:r w:rsidR="00D2464F">
        <w:rPr>
          <w:rFonts w:cs="Arial"/>
        </w:rPr>
        <w:t>Pyskowice Miasto</w:t>
      </w:r>
      <w:r w:rsidR="00261FA3" w:rsidRPr="00261FA3">
        <w:rPr>
          <w:rFonts w:cs="Arial"/>
        </w:rPr>
        <w:t xml:space="preserve"> </w:t>
      </w:r>
      <w:r w:rsidR="00152EB2">
        <w:rPr>
          <w:rFonts w:cs="Arial"/>
        </w:rPr>
        <w:t xml:space="preserve">umożliwi </w:t>
      </w:r>
      <w:r w:rsidR="00261FA3" w:rsidRPr="00261FA3">
        <w:rPr>
          <w:rFonts w:cs="Arial"/>
        </w:rPr>
        <w:t xml:space="preserve">budowa zelektryfikowanej linii. Mieszkańcy </w:t>
      </w:r>
      <w:r w:rsidR="00D2464F">
        <w:rPr>
          <w:rFonts w:cs="Arial"/>
        </w:rPr>
        <w:t>centrum Pyskowic</w:t>
      </w:r>
      <w:r w:rsidR="005F7C92">
        <w:rPr>
          <w:rFonts w:cs="Arial"/>
        </w:rPr>
        <w:t xml:space="preserve"> </w:t>
      </w:r>
      <w:r w:rsidR="00261FA3" w:rsidRPr="00261FA3">
        <w:rPr>
          <w:rFonts w:cs="Arial"/>
        </w:rPr>
        <w:t xml:space="preserve">zyskają wygodny dojazd do </w:t>
      </w:r>
      <w:r w:rsidR="005F7C92">
        <w:rPr>
          <w:rFonts w:cs="Arial"/>
        </w:rPr>
        <w:t xml:space="preserve">Katowic przez Gliwice w czasie </w:t>
      </w:r>
      <w:r w:rsidR="00D2464F">
        <w:rPr>
          <w:rFonts w:cs="Arial"/>
        </w:rPr>
        <w:t xml:space="preserve">ok. </w:t>
      </w:r>
      <w:r w:rsidR="005F7C92">
        <w:rPr>
          <w:rFonts w:cs="Arial"/>
        </w:rPr>
        <w:t xml:space="preserve">45 min. </w:t>
      </w:r>
      <w:r w:rsidR="004B1DEF">
        <w:rPr>
          <w:rFonts w:cs="Arial"/>
        </w:rPr>
        <w:t>O</w:t>
      </w:r>
      <w:r w:rsidR="002C5CE6">
        <w:rPr>
          <w:rFonts w:cs="Arial"/>
        </w:rPr>
        <w:t>dbudowa stacja Pyskowice M</w:t>
      </w:r>
      <w:r w:rsidR="004B1DEF">
        <w:rPr>
          <w:rFonts w:cs="Arial"/>
        </w:rPr>
        <w:t>iasto</w:t>
      </w:r>
      <w:r w:rsidR="00152EB2">
        <w:rPr>
          <w:rFonts w:cs="Arial"/>
        </w:rPr>
        <w:t xml:space="preserve"> </w:t>
      </w:r>
      <w:r w:rsidR="004B1DEF">
        <w:rPr>
          <w:rFonts w:cs="Arial"/>
        </w:rPr>
        <w:t>zapewni lepszy dostęp do pociągów</w:t>
      </w:r>
      <w:r w:rsidR="00152EB2">
        <w:rPr>
          <w:rFonts w:cs="Arial"/>
        </w:rPr>
        <w:t xml:space="preserve"> także </w:t>
      </w:r>
      <w:r w:rsidR="004B1DEF">
        <w:rPr>
          <w:rFonts w:cs="Arial"/>
        </w:rPr>
        <w:t>os</w:t>
      </w:r>
      <w:r w:rsidR="00152EB2">
        <w:rPr>
          <w:rFonts w:cs="Arial"/>
        </w:rPr>
        <w:t xml:space="preserve">obom </w:t>
      </w:r>
      <w:r w:rsidR="004B1DEF">
        <w:rPr>
          <w:rFonts w:cs="Arial"/>
        </w:rPr>
        <w:t xml:space="preserve">o ograniczonej możliwości poruszania się. </w:t>
      </w:r>
      <w:r w:rsidR="002C5CE6">
        <w:rPr>
          <w:rFonts w:cs="Arial"/>
        </w:rPr>
        <w:t>Szacowana w</w:t>
      </w:r>
      <w:r w:rsidR="002C5CE6" w:rsidRPr="002C5CE6">
        <w:rPr>
          <w:rFonts w:cs="Arial"/>
        </w:rPr>
        <w:t>artość zadania to 94 mln zł.</w:t>
      </w:r>
      <w:r w:rsidR="003B6A6B">
        <w:rPr>
          <w:rFonts w:cs="Arial"/>
        </w:rPr>
        <w:t xml:space="preserve"> Pełna nazwa </w:t>
      </w:r>
      <w:r w:rsidR="00EE0378">
        <w:t>„Odbudowa rozebranej linii kolejowej nr 198 Pyskowice - Pyskowice Miasto dla przywrócenia połączenia na trasie: Katowice - Gliwice - Pyskowice Miasto”- wnioskodawca Miasto Pyskowice.</w:t>
      </w:r>
    </w:p>
    <w:p w:rsidR="005F7C92" w:rsidRPr="00F66EC9" w:rsidRDefault="0021474D" w:rsidP="00E25BC4">
      <w:pPr>
        <w:pStyle w:val="Nagwek2"/>
        <w:spacing w:before="0" w:after="160" w:line="360" w:lineRule="auto"/>
      </w:pPr>
      <w:r>
        <w:t xml:space="preserve">Rozwój połączeń kolejowych na terenie Dąbrowy Górniczej </w:t>
      </w:r>
    </w:p>
    <w:p w:rsidR="00EE0378" w:rsidRDefault="005F7C92" w:rsidP="00EE0378">
      <w:pPr>
        <w:spacing w:line="360" w:lineRule="auto"/>
      </w:pPr>
      <w:r>
        <w:rPr>
          <w:rFonts w:cs="Arial"/>
        </w:rPr>
        <w:t xml:space="preserve">Mieszkańcy Dąbrowy Górniczej będą mieć jeszcze lepszy dostęp do pociągów. </w:t>
      </w:r>
      <w:r w:rsidR="00152EB2">
        <w:rPr>
          <w:rFonts w:cs="Arial"/>
        </w:rPr>
        <w:t>Z</w:t>
      </w:r>
      <w:r w:rsidR="008A2BB0">
        <w:rPr>
          <w:rFonts w:cs="Arial"/>
        </w:rPr>
        <w:t>ostanie odbudowany</w:t>
      </w:r>
      <w:r>
        <w:rPr>
          <w:rFonts w:cs="Arial"/>
        </w:rPr>
        <w:t xml:space="preserve"> przystanek Dąbrowa Górnicza Tworzeń na linii Dąbrowa Górnicza Strzemieszyce – Dąbrowa Górnicza Huta Katowice. Linia zostanie </w:t>
      </w:r>
      <w:r w:rsidR="00BC407E">
        <w:rPr>
          <w:rFonts w:cs="Arial"/>
        </w:rPr>
        <w:t>przedłużona</w:t>
      </w:r>
      <w:r>
        <w:rPr>
          <w:rFonts w:cs="Arial"/>
        </w:rPr>
        <w:t xml:space="preserve"> do </w:t>
      </w:r>
      <w:r w:rsidR="008A2BB0">
        <w:rPr>
          <w:rFonts w:cs="Arial"/>
        </w:rPr>
        <w:t xml:space="preserve">stacji </w:t>
      </w:r>
      <w:r>
        <w:rPr>
          <w:rFonts w:cs="Arial"/>
        </w:rPr>
        <w:t>Dąbrow</w:t>
      </w:r>
      <w:r w:rsidR="008A2BB0">
        <w:rPr>
          <w:rFonts w:cs="Arial"/>
        </w:rPr>
        <w:t>a</w:t>
      </w:r>
      <w:r>
        <w:rPr>
          <w:rFonts w:cs="Arial"/>
        </w:rPr>
        <w:t xml:space="preserve"> Górnicz</w:t>
      </w:r>
      <w:r w:rsidR="008A2BB0">
        <w:rPr>
          <w:rFonts w:cs="Arial"/>
        </w:rPr>
        <w:t>a</w:t>
      </w:r>
      <w:r w:rsidR="00152EB2">
        <w:rPr>
          <w:rFonts w:cs="Arial"/>
        </w:rPr>
        <w:t xml:space="preserve">.  Dodatkowy tor dla połączeń aglomeracyjnych </w:t>
      </w:r>
      <w:r>
        <w:rPr>
          <w:rFonts w:cs="Arial"/>
        </w:rPr>
        <w:t xml:space="preserve">usprawni ruch kolejowy </w:t>
      </w:r>
      <w:r w:rsidR="00152EB2">
        <w:rPr>
          <w:rFonts w:cs="Arial"/>
        </w:rPr>
        <w:t xml:space="preserve">m.in. w Gołonogu </w:t>
      </w:r>
      <w:r>
        <w:rPr>
          <w:rFonts w:cs="Arial"/>
        </w:rPr>
        <w:t xml:space="preserve">między Dąbrową </w:t>
      </w:r>
      <w:r w:rsidR="00D2464F">
        <w:rPr>
          <w:rFonts w:cs="Arial"/>
        </w:rPr>
        <w:t xml:space="preserve">Górniczą </w:t>
      </w:r>
      <w:r>
        <w:rPr>
          <w:rFonts w:cs="Arial"/>
        </w:rPr>
        <w:t>a Katowicami. Zadanie ma wartość ok. 120 mln zł.</w:t>
      </w:r>
      <w:r w:rsidR="00152EB2">
        <w:rPr>
          <w:rFonts w:cs="Arial"/>
        </w:rPr>
        <w:t xml:space="preserve"> </w:t>
      </w:r>
      <w:r w:rsidR="00EE0378">
        <w:rPr>
          <w:rFonts w:cs="Arial"/>
        </w:rPr>
        <w:t xml:space="preserve">Pełna nazwa </w:t>
      </w:r>
      <w:r w:rsidR="00EE0378">
        <w:t>„Rewitalizacja linii kolejowej nr 162 na odcinku Dąbrowa Górn. Strzemieszyce – Dąbrowa Górn. Huta Katowice (</w:t>
      </w:r>
      <w:proofErr w:type="spellStart"/>
      <w:r w:rsidR="00EE0378">
        <w:t>p.odg</w:t>
      </w:r>
      <w:proofErr w:type="spellEnd"/>
      <w:r w:rsidR="00EE0378">
        <w:t xml:space="preserve">.) oraz jej odbudowa na dalszym odcinku do stacji Dąbrowa Górnicza, wraz z odbudową </w:t>
      </w:r>
      <w:r w:rsidR="00EE0378">
        <w:lastRenderedPageBreak/>
        <w:t xml:space="preserve">przystanku osobowego D.G. Tworzeń i rozbudową przystanku osobowego D.G. Gołonóg” – wnioskodawca miasto Dąbrowa Górnicza. </w:t>
      </w:r>
    </w:p>
    <w:p w:rsidR="009228F4" w:rsidRPr="00BC0A50" w:rsidRDefault="00CA61BB" w:rsidP="00E25BC4">
      <w:pPr>
        <w:pStyle w:val="Nagwek2"/>
        <w:spacing w:before="0" w:after="160" w:line="360" w:lineRule="auto"/>
        <w:rPr>
          <w:szCs w:val="22"/>
        </w:rPr>
      </w:pPr>
      <w:r>
        <w:rPr>
          <w:szCs w:val="22"/>
        </w:rPr>
        <w:t xml:space="preserve">Będzie połączenie kolejowe Katowic z Jastrzębiem-Zdrój </w:t>
      </w:r>
    </w:p>
    <w:p w:rsidR="00C43EE9" w:rsidRDefault="00CA61BB" w:rsidP="00E25BC4">
      <w:pPr>
        <w:spacing w:line="360" w:lineRule="auto"/>
        <w:rPr>
          <w:rFonts w:cs="Arial"/>
        </w:rPr>
      </w:pPr>
      <w:r w:rsidRPr="00C43EE9">
        <w:rPr>
          <w:rFonts w:cs="Arial"/>
        </w:rPr>
        <w:t xml:space="preserve">W listopadzie </w:t>
      </w:r>
      <w:hyperlink r:id="rId8" w:tooltip="link do informacji prasowej na temat podpisania umowy na odbudowę linii do Jastrzębia Zdroju " w:history="1">
        <w:r w:rsidR="009228F4" w:rsidRPr="003B6A6B">
          <w:rPr>
            <w:rStyle w:val="Hipercze"/>
            <w:rFonts w:cs="Arial"/>
          </w:rPr>
          <w:t>PKP Polskie Linie Kolejowe S.A.</w:t>
        </w:r>
        <w:r w:rsidRPr="003B6A6B">
          <w:rPr>
            <w:rStyle w:val="Hipercze"/>
            <w:rFonts w:cs="Arial"/>
          </w:rPr>
          <w:t xml:space="preserve"> podpisały </w:t>
        </w:r>
        <w:r w:rsidR="00CE76EE" w:rsidRPr="003B6A6B">
          <w:rPr>
            <w:rStyle w:val="Hipercze"/>
            <w:rFonts w:cs="Arial"/>
          </w:rPr>
          <w:t>umowę</w:t>
        </w:r>
      </w:hyperlink>
      <w:r w:rsidR="00CE76EE" w:rsidRPr="00C43EE9">
        <w:rPr>
          <w:rFonts w:cs="Arial"/>
        </w:rPr>
        <w:t xml:space="preserve"> z </w:t>
      </w:r>
      <w:r w:rsidRPr="00C43EE9">
        <w:rPr>
          <w:rFonts w:cs="Arial"/>
        </w:rPr>
        <w:t xml:space="preserve">Urzędem Marszałkowskim Województwa Śląskiego na odbudowę linii </w:t>
      </w:r>
      <w:r w:rsidR="00BC407E" w:rsidRPr="00C43EE9">
        <w:rPr>
          <w:rFonts w:cs="Arial"/>
        </w:rPr>
        <w:t xml:space="preserve">kolejowych </w:t>
      </w:r>
      <w:r w:rsidRPr="00C43EE9">
        <w:rPr>
          <w:rFonts w:cs="Arial"/>
        </w:rPr>
        <w:t>do</w:t>
      </w:r>
      <w:r w:rsidR="00BC407E" w:rsidRPr="00C43EE9">
        <w:rPr>
          <w:rFonts w:cs="Arial"/>
        </w:rPr>
        <w:t xml:space="preserve"> Żor i</w:t>
      </w:r>
      <w:r w:rsidRPr="00C43EE9">
        <w:rPr>
          <w:rFonts w:cs="Arial"/>
        </w:rPr>
        <w:t xml:space="preserve"> Jastrzębia-Zdroju</w:t>
      </w:r>
      <w:r w:rsidR="00152EB2" w:rsidRPr="00C43EE9">
        <w:rPr>
          <w:rFonts w:cs="Arial"/>
        </w:rPr>
        <w:t xml:space="preserve"> </w:t>
      </w:r>
      <w:r w:rsidR="00C43EE9" w:rsidRPr="00C43EE9">
        <w:rPr>
          <w:rFonts w:cs="Arial"/>
        </w:rPr>
        <w:t>o szac</w:t>
      </w:r>
      <w:r w:rsidR="003075B6">
        <w:rPr>
          <w:rFonts w:cs="Arial"/>
        </w:rPr>
        <w:t>owanej wartości 475 mln zł</w:t>
      </w:r>
      <w:r w:rsidR="00C43EE9" w:rsidRPr="00C43EE9">
        <w:rPr>
          <w:rFonts w:cs="Arial"/>
        </w:rPr>
        <w:t xml:space="preserve">. </w:t>
      </w:r>
      <w:r w:rsidR="00152EB2" w:rsidRPr="00C43EE9">
        <w:rPr>
          <w:rFonts w:cs="Arial"/>
        </w:rPr>
        <w:t>P</w:t>
      </w:r>
      <w:r w:rsidR="00C00E0B" w:rsidRPr="00C43EE9">
        <w:rPr>
          <w:rFonts w:cs="Arial"/>
        </w:rPr>
        <w:t xml:space="preserve">o latach </w:t>
      </w:r>
      <w:r w:rsidRPr="00C43EE9">
        <w:rPr>
          <w:rFonts w:cs="Arial"/>
        </w:rPr>
        <w:t xml:space="preserve">mieszkańcy </w:t>
      </w:r>
      <w:r w:rsidR="00BC407E" w:rsidRPr="00C43EE9">
        <w:rPr>
          <w:rFonts w:cs="Arial"/>
        </w:rPr>
        <w:t xml:space="preserve">tych </w:t>
      </w:r>
      <w:r w:rsidR="00C00E0B" w:rsidRPr="00C43EE9">
        <w:rPr>
          <w:rFonts w:cs="Arial"/>
        </w:rPr>
        <w:t xml:space="preserve">miast </w:t>
      </w:r>
      <w:r w:rsidRPr="00C43EE9">
        <w:rPr>
          <w:rFonts w:cs="Arial"/>
        </w:rPr>
        <w:t xml:space="preserve">zyskają szybkie i wygodne połączenie z Katowicami. </w:t>
      </w:r>
    </w:p>
    <w:p w:rsidR="009228F4" w:rsidRDefault="00EE0378" w:rsidP="00E25BC4">
      <w:pPr>
        <w:spacing w:line="360" w:lineRule="auto"/>
        <w:rPr>
          <w:rFonts w:cs="Arial"/>
        </w:rPr>
      </w:pPr>
      <w:r>
        <w:rPr>
          <w:rFonts w:cs="Arial"/>
        </w:rPr>
        <w:t>Sześć dziś podpisanych umów i umowa na odbudowę linii kolejowych do Żor i Jastrzębia-Zdroju to</w:t>
      </w:r>
      <w:r w:rsidR="003075B6">
        <w:rPr>
          <w:rFonts w:cs="Arial"/>
        </w:rPr>
        <w:t xml:space="preserve"> łącznie</w:t>
      </w:r>
      <w:r>
        <w:rPr>
          <w:rFonts w:cs="Arial"/>
        </w:rPr>
        <w:t xml:space="preserve"> siedem projektów </w:t>
      </w:r>
      <w:r w:rsidR="00C43EE9">
        <w:rPr>
          <w:rFonts w:cs="Arial"/>
        </w:rPr>
        <w:t xml:space="preserve">o wartości blisko 2 miliardów złotych </w:t>
      </w:r>
      <w:r>
        <w:rPr>
          <w:rFonts w:cs="Arial"/>
        </w:rPr>
        <w:t xml:space="preserve">przewidzianych do realizacji z </w:t>
      </w:r>
      <w:r w:rsidR="00152EB2">
        <w:rPr>
          <w:rFonts w:cs="Arial"/>
        </w:rPr>
        <w:t>Programu Kolej Plus w woj</w:t>
      </w:r>
      <w:r>
        <w:rPr>
          <w:rFonts w:cs="Arial"/>
        </w:rPr>
        <w:t>. śląskim</w:t>
      </w:r>
      <w:r w:rsidR="00152EB2">
        <w:rPr>
          <w:rFonts w:cs="Arial"/>
        </w:rPr>
        <w:t>.</w:t>
      </w:r>
    </w:p>
    <w:p w:rsidR="009A3086" w:rsidRPr="00BC0A50" w:rsidRDefault="009A3086" w:rsidP="00E25BC4">
      <w:pPr>
        <w:pStyle w:val="Nagwek2"/>
        <w:spacing w:before="0" w:after="160" w:line="360" w:lineRule="auto"/>
        <w:rPr>
          <w:szCs w:val="22"/>
        </w:rPr>
      </w:pPr>
      <w:r w:rsidRPr="00BC0A50">
        <w:rPr>
          <w:szCs w:val="22"/>
        </w:rPr>
        <w:t>34 projekty do realizacji w ramach Programu Kolej Plus</w:t>
      </w:r>
    </w:p>
    <w:p w:rsidR="009228F4" w:rsidRPr="00BC0A50" w:rsidRDefault="009A3086" w:rsidP="00E25BC4">
      <w:pPr>
        <w:spacing w:line="360" w:lineRule="auto"/>
        <w:rPr>
          <w:rFonts w:cs="Arial"/>
        </w:rPr>
      </w:pPr>
      <w:r w:rsidRPr="00BC0A50">
        <w:rPr>
          <w:rFonts w:cs="Arial"/>
        </w:rPr>
        <w:t>W ramach Programu Kolej Plus do realizacji zakwalifikowano 34 inwestycje</w:t>
      </w:r>
      <w:r w:rsidR="00A27178" w:rsidRPr="00BC0A50">
        <w:rPr>
          <w:rFonts w:cs="Arial"/>
        </w:rPr>
        <w:t>, które zostały</w:t>
      </w:r>
      <w:r w:rsidRPr="00BC0A50">
        <w:rPr>
          <w:rFonts w:cs="Arial"/>
        </w:rPr>
        <w:t xml:space="preserve"> zgłoszone przez samorządy z jedenastu w</w:t>
      </w:r>
      <w:r w:rsidR="007D6824">
        <w:rPr>
          <w:rFonts w:cs="Arial"/>
        </w:rPr>
        <w:t>ojewództw: siedem w woj. śląskim, pięć w woj.</w:t>
      </w:r>
      <w:r w:rsidRPr="00BC0A50">
        <w:rPr>
          <w:rFonts w:cs="Arial"/>
        </w:rPr>
        <w:t xml:space="preserve"> lubelskim </w:t>
      </w:r>
      <w:r w:rsidR="00A27178" w:rsidRPr="00BC0A50">
        <w:rPr>
          <w:rFonts w:cs="Arial"/>
        </w:rPr>
        <w:t>oraz</w:t>
      </w:r>
      <w:r w:rsidRPr="00BC0A50">
        <w:rPr>
          <w:rFonts w:cs="Arial"/>
        </w:rPr>
        <w:t xml:space="preserve"> wielkop</w:t>
      </w:r>
      <w:r w:rsidR="007D6824">
        <w:rPr>
          <w:rFonts w:cs="Arial"/>
        </w:rPr>
        <w:t>olskim, po cztery w woj.</w:t>
      </w:r>
      <w:r w:rsidRPr="00BC0A50">
        <w:rPr>
          <w:rFonts w:cs="Arial"/>
        </w:rPr>
        <w:t xml:space="preserve"> małopolskim </w:t>
      </w:r>
      <w:r w:rsidR="00A27178" w:rsidRPr="00BC0A50">
        <w:rPr>
          <w:rFonts w:cs="Arial"/>
        </w:rPr>
        <w:t>i</w:t>
      </w:r>
      <w:r w:rsidRPr="00BC0A50">
        <w:rPr>
          <w:rFonts w:cs="Arial"/>
        </w:rPr>
        <w:t xml:space="preserve"> mazowieckim, trzy w </w:t>
      </w:r>
      <w:r w:rsidR="007D6824">
        <w:rPr>
          <w:rFonts w:cs="Arial"/>
        </w:rPr>
        <w:t>woj.</w:t>
      </w:r>
      <w:r w:rsidRPr="00BC0A50">
        <w:rPr>
          <w:rFonts w:cs="Arial"/>
        </w:rPr>
        <w:t xml:space="preserve"> </w:t>
      </w:r>
      <w:r w:rsidR="007D6824">
        <w:rPr>
          <w:rFonts w:cs="Arial"/>
        </w:rPr>
        <w:t>dolnośląskim, dwa w woj.</w:t>
      </w:r>
      <w:r w:rsidRPr="00BC0A50">
        <w:rPr>
          <w:rFonts w:cs="Arial"/>
        </w:rPr>
        <w:t xml:space="preserve"> ł</w:t>
      </w:r>
      <w:r w:rsidR="007D6824">
        <w:rPr>
          <w:rFonts w:cs="Arial"/>
        </w:rPr>
        <w:t>ódzkim, po jednym w woj.</w:t>
      </w:r>
      <w:r w:rsidR="00A27178" w:rsidRPr="00BC0A50">
        <w:rPr>
          <w:rFonts w:cs="Arial"/>
        </w:rPr>
        <w:t>: lubuskim, opolskim, podlaskim i</w:t>
      </w:r>
      <w:r w:rsidRPr="00BC0A50">
        <w:rPr>
          <w:rFonts w:cs="Arial"/>
        </w:rPr>
        <w:t xml:space="preserve"> świętokrzyskim. </w:t>
      </w:r>
      <w:r w:rsidR="00A27178" w:rsidRPr="00BC0A50">
        <w:rPr>
          <w:rFonts w:cs="Arial"/>
        </w:rPr>
        <w:t>Projekty wybrane do realizacji</w:t>
      </w:r>
      <w:r w:rsidRPr="00BC0A50">
        <w:rPr>
          <w:rFonts w:cs="Arial"/>
        </w:rPr>
        <w:t xml:space="preserve"> obejmują łącznie 34 wskazane przez wnioskodawców miasta powyżej 10 tys. mieszkańców, które nie mają obecnie pasażerskich połączeń kolejowych lub połączenia wymagają usprawnienia. Dzięki realizacji Kolei Plus ok. 1,5 mln ich mieszkańców zyska lepszy dostęp do kolei pasażerskiej.</w:t>
      </w:r>
    </w:p>
    <w:p w:rsidR="009A3086" w:rsidRPr="00BC0A50" w:rsidRDefault="009A3086" w:rsidP="00E25BC4">
      <w:pPr>
        <w:pStyle w:val="Nagwek2"/>
        <w:spacing w:before="0" w:after="160" w:line="360" w:lineRule="auto"/>
        <w:rPr>
          <w:szCs w:val="22"/>
        </w:rPr>
      </w:pPr>
      <w:r w:rsidRPr="00BC0A50">
        <w:rPr>
          <w:szCs w:val="22"/>
        </w:rPr>
        <w:t>Projekty w Programie obejmują:</w:t>
      </w:r>
    </w:p>
    <w:p w:rsidR="009A3086" w:rsidRPr="00BC0A50" w:rsidRDefault="009A3086" w:rsidP="00C43EE9">
      <w:pPr>
        <w:numPr>
          <w:ilvl w:val="0"/>
          <w:numId w:val="8"/>
        </w:numPr>
        <w:spacing w:before="120" w:after="120" w:line="240" w:lineRule="auto"/>
        <w:rPr>
          <w:rFonts w:cs="Arial"/>
        </w:rPr>
      </w:pPr>
      <w:r w:rsidRPr="00BC0A50">
        <w:rPr>
          <w:rFonts w:cs="Arial"/>
        </w:rPr>
        <w:t>10 projektów dot. rewitalizacji linii na łączną długość ok. 315 km,</w:t>
      </w:r>
    </w:p>
    <w:p w:rsidR="009A3086" w:rsidRPr="00BC0A50" w:rsidRDefault="009A3086" w:rsidP="00C43EE9">
      <w:pPr>
        <w:numPr>
          <w:ilvl w:val="0"/>
          <w:numId w:val="8"/>
        </w:numPr>
        <w:spacing w:before="120" w:after="120" w:line="240" w:lineRule="auto"/>
        <w:rPr>
          <w:rFonts w:cs="Arial"/>
        </w:rPr>
      </w:pPr>
      <w:r w:rsidRPr="00BC0A50">
        <w:rPr>
          <w:rFonts w:cs="Arial"/>
        </w:rPr>
        <w:t>14 projektów dot. odbudowy lub rozbudowy linii na łączną długość ok. 516 km,</w:t>
      </w:r>
    </w:p>
    <w:p w:rsidR="009A3086" w:rsidRPr="00BC0A50" w:rsidRDefault="009A3086" w:rsidP="00C43EE9">
      <w:pPr>
        <w:numPr>
          <w:ilvl w:val="0"/>
          <w:numId w:val="8"/>
        </w:numPr>
        <w:spacing w:before="120" w:after="120" w:line="240" w:lineRule="auto"/>
        <w:rPr>
          <w:rFonts w:cs="Arial"/>
        </w:rPr>
      </w:pPr>
      <w:r w:rsidRPr="00BC0A50">
        <w:rPr>
          <w:rFonts w:cs="Arial"/>
        </w:rPr>
        <w:t>7 projektów dot. budowy nowych linii na łączną długość ok. 189 km,</w:t>
      </w:r>
    </w:p>
    <w:p w:rsidR="009A3086" w:rsidRPr="00BC0A50" w:rsidRDefault="009A3086" w:rsidP="00E25BC4">
      <w:pPr>
        <w:numPr>
          <w:ilvl w:val="0"/>
          <w:numId w:val="8"/>
        </w:numPr>
        <w:spacing w:line="360" w:lineRule="auto"/>
        <w:ind w:left="714" w:hanging="357"/>
        <w:rPr>
          <w:rFonts w:cs="Arial"/>
        </w:rPr>
      </w:pPr>
      <w:r w:rsidRPr="00BC0A50">
        <w:rPr>
          <w:rFonts w:cs="Arial"/>
        </w:rPr>
        <w:t>3 projekty dokumentacyjne dotyczące ok. 183 km linii kolejowych.</w:t>
      </w:r>
    </w:p>
    <w:p w:rsidR="009A3086" w:rsidRPr="00BC0A50" w:rsidRDefault="009A3086" w:rsidP="00BC0A50">
      <w:pPr>
        <w:spacing w:before="100" w:beforeAutospacing="1" w:after="100" w:afterAutospacing="1" w:line="360" w:lineRule="auto"/>
        <w:rPr>
          <w:rFonts w:cs="Arial"/>
        </w:rPr>
      </w:pPr>
      <w:r w:rsidRPr="00BC0A50">
        <w:rPr>
          <w:rFonts w:cs="Arial"/>
        </w:rPr>
        <w:t>Program Kolej Plus zaplan</w:t>
      </w:r>
      <w:r w:rsidR="00462889">
        <w:rPr>
          <w:rFonts w:cs="Arial"/>
        </w:rPr>
        <w:t>owano do realizacji do 2029 r</w:t>
      </w:r>
      <w:r w:rsidRPr="00BC0A50">
        <w:rPr>
          <w:rFonts w:cs="Arial"/>
        </w:rPr>
        <w:t>. Jego realizacja wpłynie na poprawę warunków życia mieszkańców i wzrost atrakcyjności wielu regionów. Będący pod egidą Ministerstwa Infrastruktury Program jest wart 13,2 mld zł, w tym 11,2 mld zł stanowią środki Budżetu Państwa i ok. 2 mld środki jednostek samorządu terytorialnego. Program przyczyni się do eliminowania wykluczenia komunikacyjnego poprzez zapewnienie lepszego dostępu do najbardziej ekologicznego środka transportu zbiorowego - kole</w:t>
      </w:r>
      <w:r w:rsidR="00462889">
        <w:rPr>
          <w:rFonts w:cs="Arial"/>
        </w:rPr>
        <w:t>i. Więcej o Programie</w:t>
      </w:r>
      <w:r w:rsidRPr="00BC0A50">
        <w:rPr>
          <w:rFonts w:cs="Arial"/>
        </w:rPr>
        <w:t> </w:t>
      </w:r>
      <w:hyperlink r:id="rId9" w:tgtFrame="_blank" w:tooltip="Link do strony z informacją o Programie Kolej Plus" w:history="1">
        <w:r w:rsidRPr="00BC0A50">
          <w:rPr>
            <w:rStyle w:val="Hipercze"/>
            <w:rFonts w:cs="Arial"/>
          </w:rPr>
          <w:t>https://www.plk-sa.pl/program-kolej-plus</w:t>
        </w:r>
      </w:hyperlink>
    </w:p>
    <w:p w:rsidR="00681C6E" w:rsidRPr="00681C6E" w:rsidRDefault="00E9730F" w:rsidP="00C43EE9">
      <w:pPr>
        <w:spacing w:before="100" w:beforeAutospacing="1" w:after="100" w:afterAutospacing="1" w:line="240" w:lineRule="auto"/>
        <w:rPr>
          <w:color w:val="1A1A1A"/>
          <w:shd w:val="clear" w:color="auto" w:fill="FFFFFF"/>
        </w:rPr>
      </w:pPr>
      <w:r w:rsidRPr="00BC0A50">
        <w:rPr>
          <w:rStyle w:val="Pogrubienie"/>
          <w:color w:val="1A1A1A"/>
          <w:shd w:val="clear" w:color="auto" w:fill="FFFFFF"/>
        </w:rPr>
        <w:t>Kontakt dla mediów:</w:t>
      </w:r>
      <w:r w:rsidRPr="00BC0A50">
        <w:rPr>
          <w:color w:val="1A1A1A"/>
        </w:rPr>
        <w:br/>
      </w:r>
      <w:r w:rsidR="00E25CDE">
        <w:rPr>
          <w:color w:val="1A1A1A"/>
          <w:shd w:val="clear" w:color="auto" w:fill="FFFFFF"/>
        </w:rPr>
        <w:t>Mirosław Siemieniec</w:t>
      </w:r>
      <w:r w:rsidRPr="00BC0A50">
        <w:rPr>
          <w:color w:val="1A1A1A"/>
        </w:rPr>
        <w:br/>
      </w:r>
      <w:r w:rsidR="00BC0A50">
        <w:rPr>
          <w:color w:val="1A1A1A"/>
          <w:shd w:val="clear" w:color="auto" w:fill="FFFFFF"/>
        </w:rPr>
        <w:t>r</w:t>
      </w:r>
      <w:r w:rsidRPr="00BC0A50">
        <w:rPr>
          <w:color w:val="1A1A1A"/>
          <w:shd w:val="clear" w:color="auto" w:fill="FFFFFF"/>
        </w:rPr>
        <w:t>zecznik prasowy</w:t>
      </w:r>
      <w:r w:rsidRPr="00BC0A50">
        <w:rPr>
          <w:color w:val="1A1A1A"/>
        </w:rPr>
        <w:br/>
      </w:r>
      <w:r w:rsidRPr="00BC0A50">
        <w:rPr>
          <w:color w:val="1A1A1A"/>
          <w:shd w:val="clear" w:color="auto" w:fill="FFFFFF"/>
        </w:rPr>
        <w:t>PKP Polskie Linie Kolejowe S.A.</w:t>
      </w:r>
      <w:r w:rsidRPr="00BC0A50">
        <w:rPr>
          <w:color w:val="1A1A1A"/>
        </w:rPr>
        <w:br/>
      </w:r>
      <w:r w:rsidRPr="00BC0A50">
        <w:rPr>
          <w:color w:val="1A1A1A"/>
          <w:shd w:val="clear" w:color="auto" w:fill="FFFFFF"/>
        </w:rPr>
        <w:t>rzecznik@plk-sa.pl</w:t>
      </w:r>
      <w:r w:rsidRPr="00BC0A50">
        <w:rPr>
          <w:color w:val="1A1A1A"/>
        </w:rPr>
        <w:br/>
      </w:r>
      <w:r w:rsidR="00E25CDE">
        <w:rPr>
          <w:color w:val="1A1A1A"/>
          <w:shd w:val="clear" w:color="auto" w:fill="FFFFFF"/>
        </w:rPr>
        <w:t xml:space="preserve">694 480 239 </w:t>
      </w:r>
    </w:p>
    <w:sectPr w:rsidR="00681C6E" w:rsidRPr="00681C6E" w:rsidSect="00CE76EE">
      <w:headerReference w:type="first" r:id="rId10"/>
      <w:footerReference w:type="first" r:id="rId11"/>
      <w:pgSz w:w="11906" w:h="16838"/>
      <w:pgMar w:top="1135" w:right="1133" w:bottom="851" w:left="993" w:header="709" w:footer="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254" w:rsidRDefault="00F11254" w:rsidP="009D1AEB">
      <w:pPr>
        <w:spacing w:after="0" w:line="240" w:lineRule="auto"/>
      </w:pPr>
      <w:r>
        <w:separator/>
      </w:r>
    </w:p>
  </w:endnote>
  <w:endnote w:type="continuationSeparator" w:id="0">
    <w:p w:rsidR="00F11254" w:rsidRDefault="00F11254"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FE" w:rsidRPr="00714D33" w:rsidRDefault="00E034FE" w:rsidP="00E034FE">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rsidR="00E034FE" w:rsidRPr="00714D33" w:rsidRDefault="00E034FE" w:rsidP="00E034FE">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rsidR="00860074" w:rsidRPr="00E034FE" w:rsidRDefault="00E034FE" w:rsidP="00E034FE">
    <w:pPr>
      <w:spacing w:after="0" w:line="240" w:lineRule="auto"/>
      <w:jc w:val="both"/>
      <w:rPr>
        <w:rFonts w:cs="Arial"/>
        <w:color w:val="727271"/>
        <w:sz w:val="14"/>
        <w:szCs w:val="14"/>
      </w:rPr>
    </w:pPr>
    <w:r w:rsidRPr="00714D33">
      <w:rPr>
        <w:rFonts w:cs="Arial"/>
        <w:color w:val="727271"/>
        <w:sz w:val="14"/>
        <w:szCs w:val="14"/>
      </w:rPr>
      <w:t xml:space="preserve">REGON 017319027. Wysokość kapitału zakładowego w całości wpłaconego: </w:t>
    </w:r>
    <w:r w:rsidR="00CA61BB" w:rsidRPr="00CA61BB">
      <w:rPr>
        <w:rFonts w:cs="Arial"/>
        <w:color w:val="727271"/>
        <w:sz w:val="14"/>
        <w:szCs w:val="14"/>
      </w:rPr>
      <w:t>32.069.349.000,00 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254" w:rsidRDefault="00F11254" w:rsidP="009D1AEB">
      <w:pPr>
        <w:spacing w:after="0" w:line="240" w:lineRule="auto"/>
      </w:pPr>
      <w:r>
        <w:separator/>
      </w:r>
    </w:p>
  </w:footnote>
  <w:footnote w:type="continuationSeparator" w:id="0">
    <w:p w:rsidR="00F11254" w:rsidRDefault="00F11254"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221F39FB" wp14:editId="2300255B">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1F39FB"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57A5DF5C" wp14:editId="1176BB52">
          <wp:simplePos x="0" y="0"/>
          <wp:positionH relativeFrom="margin">
            <wp:align>right</wp:align>
          </wp:positionH>
          <wp:positionV relativeFrom="paragraph">
            <wp:posOffset>6350</wp:posOffset>
          </wp:positionV>
          <wp:extent cx="2180590" cy="352425"/>
          <wp:effectExtent l="0" t="0" r="0" b="9525"/>
          <wp:wrapNone/>
          <wp:docPr id="4" name="Obraz 4"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69B4"/>
    <w:multiLevelType w:val="hybridMultilevel"/>
    <w:tmpl w:val="F1A26C18"/>
    <w:lvl w:ilvl="0" w:tplc="0415000D">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 w15:restartNumberingAfterBreak="0">
    <w:nsid w:val="094D7190"/>
    <w:multiLevelType w:val="hybridMultilevel"/>
    <w:tmpl w:val="F532162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111E63AE"/>
    <w:multiLevelType w:val="multilevel"/>
    <w:tmpl w:val="CB8E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F6D22"/>
    <w:multiLevelType w:val="hybridMultilevel"/>
    <w:tmpl w:val="0FFEFA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34CE02ED"/>
    <w:multiLevelType w:val="multilevel"/>
    <w:tmpl w:val="E960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351E8A"/>
    <w:multiLevelType w:val="multilevel"/>
    <w:tmpl w:val="A556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E162D"/>
    <w:multiLevelType w:val="multilevel"/>
    <w:tmpl w:val="F118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2"/>
  </w:num>
  <w:num w:numId="5">
    <w:abstractNumId w:val="7"/>
  </w:num>
  <w:num w:numId="6">
    <w:abstractNumId w:val="1"/>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469B"/>
    <w:rsid w:val="00004877"/>
    <w:rsid w:val="00005C80"/>
    <w:rsid w:val="000108AC"/>
    <w:rsid w:val="00010EA5"/>
    <w:rsid w:val="00027E62"/>
    <w:rsid w:val="00040C2E"/>
    <w:rsid w:val="000418CE"/>
    <w:rsid w:val="00045ABE"/>
    <w:rsid w:val="00047DB3"/>
    <w:rsid w:val="0005304C"/>
    <w:rsid w:val="00062D29"/>
    <w:rsid w:val="000751E8"/>
    <w:rsid w:val="0007763E"/>
    <w:rsid w:val="00084B47"/>
    <w:rsid w:val="000A1DC1"/>
    <w:rsid w:val="000A2F69"/>
    <w:rsid w:val="000A518F"/>
    <w:rsid w:val="000B7E22"/>
    <w:rsid w:val="000D78E4"/>
    <w:rsid w:val="000E16CD"/>
    <w:rsid w:val="000E3F3D"/>
    <w:rsid w:val="000E5986"/>
    <w:rsid w:val="000F3BBA"/>
    <w:rsid w:val="000F6F01"/>
    <w:rsid w:val="00113F57"/>
    <w:rsid w:val="001173E0"/>
    <w:rsid w:val="00120D6C"/>
    <w:rsid w:val="001243A8"/>
    <w:rsid w:val="001323F8"/>
    <w:rsid w:val="00146764"/>
    <w:rsid w:val="00152EB2"/>
    <w:rsid w:val="00157BA5"/>
    <w:rsid w:val="00157FE2"/>
    <w:rsid w:val="00160625"/>
    <w:rsid w:val="00171492"/>
    <w:rsid w:val="00190E6B"/>
    <w:rsid w:val="001A0054"/>
    <w:rsid w:val="001A1053"/>
    <w:rsid w:val="001B46BE"/>
    <w:rsid w:val="001B6CA7"/>
    <w:rsid w:val="001B79B6"/>
    <w:rsid w:val="001C0CEB"/>
    <w:rsid w:val="001C2B8C"/>
    <w:rsid w:val="001C4B7A"/>
    <w:rsid w:val="001E0EF6"/>
    <w:rsid w:val="001E6D26"/>
    <w:rsid w:val="002039BC"/>
    <w:rsid w:val="002075F0"/>
    <w:rsid w:val="0021474D"/>
    <w:rsid w:val="0021677E"/>
    <w:rsid w:val="00227A56"/>
    <w:rsid w:val="00227B82"/>
    <w:rsid w:val="00231D2F"/>
    <w:rsid w:val="00236985"/>
    <w:rsid w:val="00237E95"/>
    <w:rsid w:val="00261FA3"/>
    <w:rsid w:val="00274D32"/>
    <w:rsid w:val="00277762"/>
    <w:rsid w:val="00291328"/>
    <w:rsid w:val="0029616E"/>
    <w:rsid w:val="002A6AB6"/>
    <w:rsid w:val="002B3935"/>
    <w:rsid w:val="002C2961"/>
    <w:rsid w:val="002C36D8"/>
    <w:rsid w:val="002C4270"/>
    <w:rsid w:val="002C5CE6"/>
    <w:rsid w:val="002D081E"/>
    <w:rsid w:val="002D658F"/>
    <w:rsid w:val="002E5628"/>
    <w:rsid w:val="002F5297"/>
    <w:rsid w:val="002F6767"/>
    <w:rsid w:val="003051E3"/>
    <w:rsid w:val="00305572"/>
    <w:rsid w:val="00307237"/>
    <w:rsid w:val="003075B6"/>
    <w:rsid w:val="003153DC"/>
    <w:rsid w:val="0032332C"/>
    <w:rsid w:val="00330C61"/>
    <w:rsid w:val="003342D2"/>
    <w:rsid w:val="00334920"/>
    <w:rsid w:val="00346E5E"/>
    <w:rsid w:val="00355FD1"/>
    <w:rsid w:val="003705AB"/>
    <w:rsid w:val="00375ABF"/>
    <w:rsid w:val="003763F4"/>
    <w:rsid w:val="00377C74"/>
    <w:rsid w:val="0038086A"/>
    <w:rsid w:val="00395D0E"/>
    <w:rsid w:val="003A1DF9"/>
    <w:rsid w:val="003A3BFD"/>
    <w:rsid w:val="003A56B1"/>
    <w:rsid w:val="003B0138"/>
    <w:rsid w:val="003B6A6B"/>
    <w:rsid w:val="003C1F63"/>
    <w:rsid w:val="003E794F"/>
    <w:rsid w:val="003F0C77"/>
    <w:rsid w:val="003F2C34"/>
    <w:rsid w:val="003F7320"/>
    <w:rsid w:val="004058B2"/>
    <w:rsid w:val="00405B66"/>
    <w:rsid w:val="004120FA"/>
    <w:rsid w:val="00433858"/>
    <w:rsid w:val="00443AC9"/>
    <w:rsid w:val="00452FB3"/>
    <w:rsid w:val="00462889"/>
    <w:rsid w:val="0046454A"/>
    <w:rsid w:val="00471426"/>
    <w:rsid w:val="00480B16"/>
    <w:rsid w:val="00487C92"/>
    <w:rsid w:val="004A1187"/>
    <w:rsid w:val="004B1DEF"/>
    <w:rsid w:val="004C11E0"/>
    <w:rsid w:val="004C6F9F"/>
    <w:rsid w:val="004D0012"/>
    <w:rsid w:val="004D0442"/>
    <w:rsid w:val="004D7F09"/>
    <w:rsid w:val="004E6C6C"/>
    <w:rsid w:val="004F1593"/>
    <w:rsid w:val="0051769C"/>
    <w:rsid w:val="00523C46"/>
    <w:rsid w:val="00527A22"/>
    <w:rsid w:val="00532473"/>
    <w:rsid w:val="00532860"/>
    <w:rsid w:val="00534327"/>
    <w:rsid w:val="005455CC"/>
    <w:rsid w:val="005457CA"/>
    <w:rsid w:val="00545BC4"/>
    <w:rsid w:val="0057269A"/>
    <w:rsid w:val="00573EF3"/>
    <w:rsid w:val="00574C88"/>
    <w:rsid w:val="00582E85"/>
    <w:rsid w:val="005A36E5"/>
    <w:rsid w:val="005A6998"/>
    <w:rsid w:val="005C4431"/>
    <w:rsid w:val="005D007D"/>
    <w:rsid w:val="005D2DD3"/>
    <w:rsid w:val="005D48F3"/>
    <w:rsid w:val="005F5099"/>
    <w:rsid w:val="005F7C92"/>
    <w:rsid w:val="00601FC5"/>
    <w:rsid w:val="00612C70"/>
    <w:rsid w:val="00613B9C"/>
    <w:rsid w:val="00620C91"/>
    <w:rsid w:val="00622F0A"/>
    <w:rsid w:val="00625135"/>
    <w:rsid w:val="00627E0B"/>
    <w:rsid w:val="00632B6B"/>
    <w:rsid w:val="0063625B"/>
    <w:rsid w:val="0064774B"/>
    <w:rsid w:val="006579C0"/>
    <w:rsid w:val="00664E62"/>
    <w:rsid w:val="00677933"/>
    <w:rsid w:val="00681C6E"/>
    <w:rsid w:val="00686210"/>
    <w:rsid w:val="00687995"/>
    <w:rsid w:val="006B0EE6"/>
    <w:rsid w:val="006B4D4A"/>
    <w:rsid w:val="006B6D07"/>
    <w:rsid w:val="006C6C1C"/>
    <w:rsid w:val="006C7789"/>
    <w:rsid w:val="006D522E"/>
    <w:rsid w:val="006D7B9D"/>
    <w:rsid w:val="006D7F85"/>
    <w:rsid w:val="006E1E02"/>
    <w:rsid w:val="006E277A"/>
    <w:rsid w:val="006E3AFC"/>
    <w:rsid w:val="006F5154"/>
    <w:rsid w:val="00706CE5"/>
    <w:rsid w:val="007105C4"/>
    <w:rsid w:val="00711EA4"/>
    <w:rsid w:val="007130DE"/>
    <w:rsid w:val="00713A09"/>
    <w:rsid w:val="007222EE"/>
    <w:rsid w:val="00740CCD"/>
    <w:rsid w:val="007467FD"/>
    <w:rsid w:val="00755272"/>
    <w:rsid w:val="0076587B"/>
    <w:rsid w:val="00767FD1"/>
    <w:rsid w:val="00770506"/>
    <w:rsid w:val="007713FE"/>
    <w:rsid w:val="007825BD"/>
    <w:rsid w:val="0078314B"/>
    <w:rsid w:val="00783D10"/>
    <w:rsid w:val="00785BD8"/>
    <w:rsid w:val="0079742E"/>
    <w:rsid w:val="007A29EC"/>
    <w:rsid w:val="007B2145"/>
    <w:rsid w:val="007D6824"/>
    <w:rsid w:val="007E0FD0"/>
    <w:rsid w:val="007F2024"/>
    <w:rsid w:val="007F3648"/>
    <w:rsid w:val="00800ABE"/>
    <w:rsid w:val="0080356F"/>
    <w:rsid w:val="0081698D"/>
    <w:rsid w:val="00817A26"/>
    <w:rsid w:val="00822906"/>
    <w:rsid w:val="008234C3"/>
    <w:rsid w:val="008263D2"/>
    <w:rsid w:val="00827922"/>
    <w:rsid w:val="00827BC9"/>
    <w:rsid w:val="00832C21"/>
    <w:rsid w:val="00833053"/>
    <w:rsid w:val="00850EDB"/>
    <w:rsid w:val="00860074"/>
    <w:rsid w:val="00866591"/>
    <w:rsid w:val="008871D9"/>
    <w:rsid w:val="008908B7"/>
    <w:rsid w:val="0089315D"/>
    <w:rsid w:val="00896C16"/>
    <w:rsid w:val="008A2BB0"/>
    <w:rsid w:val="008B0D70"/>
    <w:rsid w:val="008B238F"/>
    <w:rsid w:val="008B6FCB"/>
    <w:rsid w:val="008C2699"/>
    <w:rsid w:val="008C4123"/>
    <w:rsid w:val="008D5441"/>
    <w:rsid w:val="008D5DE4"/>
    <w:rsid w:val="008D7F3C"/>
    <w:rsid w:val="008E0E21"/>
    <w:rsid w:val="008E2C11"/>
    <w:rsid w:val="008E2FF4"/>
    <w:rsid w:val="008E7062"/>
    <w:rsid w:val="008F2047"/>
    <w:rsid w:val="00903DE0"/>
    <w:rsid w:val="009228F4"/>
    <w:rsid w:val="00927523"/>
    <w:rsid w:val="00931A93"/>
    <w:rsid w:val="00931F69"/>
    <w:rsid w:val="00935D08"/>
    <w:rsid w:val="00944F16"/>
    <w:rsid w:val="00944F63"/>
    <w:rsid w:val="009554EF"/>
    <w:rsid w:val="009605B3"/>
    <w:rsid w:val="00961642"/>
    <w:rsid w:val="009663D7"/>
    <w:rsid w:val="009717CE"/>
    <w:rsid w:val="00995BE6"/>
    <w:rsid w:val="00997418"/>
    <w:rsid w:val="009A1086"/>
    <w:rsid w:val="009A3086"/>
    <w:rsid w:val="009B08C0"/>
    <w:rsid w:val="009B262F"/>
    <w:rsid w:val="009B42F8"/>
    <w:rsid w:val="009B581F"/>
    <w:rsid w:val="009B5A2A"/>
    <w:rsid w:val="009C4DCE"/>
    <w:rsid w:val="009D1AEB"/>
    <w:rsid w:val="009D2AD7"/>
    <w:rsid w:val="009F3A27"/>
    <w:rsid w:val="009F7445"/>
    <w:rsid w:val="00A023F4"/>
    <w:rsid w:val="00A0388E"/>
    <w:rsid w:val="00A04254"/>
    <w:rsid w:val="00A147C5"/>
    <w:rsid w:val="00A15AED"/>
    <w:rsid w:val="00A25F9C"/>
    <w:rsid w:val="00A2697A"/>
    <w:rsid w:val="00A27178"/>
    <w:rsid w:val="00A3123D"/>
    <w:rsid w:val="00A475C1"/>
    <w:rsid w:val="00A50957"/>
    <w:rsid w:val="00A62CB6"/>
    <w:rsid w:val="00A63D52"/>
    <w:rsid w:val="00A71022"/>
    <w:rsid w:val="00A71EB7"/>
    <w:rsid w:val="00A73D63"/>
    <w:rsid w:val="00A7412E"/>
    <w:rsid w:val="00A80E7D"/>
    <w:rsid w:val="00A82974"/>
    <w:rsid w:val="00A8692A"/>
    <w:rsid w:val="00A87BA7"/>
    <w:rsid w:val="00A92C97"/>
    <w:rsid w:val="00AA148F"/>
    <w:rsid w:val="00AA4A50"/>
    <w:rsid w:val="00AC2FCE"/>
    <w:rsid w:val="00AE0224"/>
    <w:rsid w:val="00AE38D0"/>
    <w:rsid w:val="00AE7E5D"/>
    <w:rsid w:val="00B109CB"/>
    <w:rsid w:val="00B257DC"/>
    <w:rsid w:val="00B27B0A"/>
    <w:rsid w:val="00B3546F"/>
    <w:rsid w:val="00B40C5F"/>
    <w:rsid w:val="00B5161E"/>
    <w:rsid w:val="00B601CB"/>
    <w:rsid w:val="00B67B7F"/>
    <w:rsid w:val="00B76037"/>
    <w:rsid w:val="00B86A9E"/>
    <w:rsid w:val="00B93B1C"/>
    <w:rsid w:val="00B94929"/>
    <w:rsid w:val="00BA47FF"/>
    <w:rsid w:val="00BA69CF"/>
    <w:rsid w:val="00BA6CFB"/>
    <w:rsid w:val="00BB6657"/>
    <w:rsid w:val="00BC0A50"/>
    <w:rsid w:val="00BC1A90"/>
    <w:rsid w:val="00BC3257"/>
    <w:rsid w:val="00BC407E"/>
    <w:rsid w:val="00BC4ABE"/>
    <w:rsid w:val="00BD1561"/>
    <w:rsid w:val="00BD1ACB"/>
    <w:rsid w:val="00BD316C"/>
    <w:rsid w:val="00BD4E48"/>
    <w:rsid w:val="00BE1905"/>
    <w:rsid w:val="00BE30C9"/>
    <w:rsid w:val="00BE4825"/>
    <w:rsid w:val="00BF09E7"/>
    <w:rsid w:val="00C00E0B"/>
    <w:rsid w:val="00C15A10"/>
    <w:rsid w:val="00C15D4D"/>
    <w:rsid w:val="00C22C99"/>
    <w:rsid w:val="00C332FA"/>
    <w:rsid w:val="00C33D09"/>
    <w:rsid w:val="00C340C9"/>
    <w:rsid w:val="00C4074E"/>
    <w:rsid w:val="00C429FD"/>
    <w:rsid w:val="00C4370D"/>
    <w:rsid w:val="00C43C59"/>
    <w:rsid w:val="00C43EE9"/>
    <w:rsid w:val="00C50D95"/>
    <w:rsid w:val="00C5178B"/>
    <w:rsid w:val="00C56ECC"/>
    <w:rsid w:val="00C638A6"/>
    <w:rsid w:val="00C63DE8"/>
    <w:rsid w:val="00C66048"/>
    <w:rsid w:val="00C7251E"/>
    <w:rsid w:val="00C7344B"/>
    <w:rsid w:val="00C76D56"/>
    <w:rsid w:val="00CA61BB"/>
    <w:rsid w:val="00CB0960"/>
    <w:rsid w:val="00CB1489"/>
    <w:rsid w:val="00CB34B9"/>
    <w:rsid w:val="00CC6FC9"/>
    <w:rsid w:val="00CC7791"/>
    <w:rsid w:val="00CD4BC5"/>
    <w:rsid w:val="00CD4F75"/>
    <w:rsid w:val="00CD65AC"/>
    <w:rsid w:val="00CE76EE"/>
    <w:rsid w:val="00D01A87"/>
    <w:rsid w:val="00D01B5D"/>
    <w:rsid w:val="00D11F02"/>
    <w:rsid w:val="00D149FC"/>
    <w:rsid w:val="00D2464F"/>
    <w:rsid w:val="00D537A7"/>
    <w:rsid w:val="00D57D51"/>
    <w:rsid w:val="00D61483"/>
    <w:rsid w:val="00D64DEB"/>
    <w:rsid w:val="00D67915"/>
    <w:rsid w:val="00D82C62"/>
    <w:rsid w:val="00D904C8"/>
    <w:rsid w:val="00D913D5"/>
    <w:rsid w:val="00D91CD1"/>
    <w:rsid w:val="00D92307"/>
    <w:rsid w:val="00D93EF7"/>
    <w:rsid w:val="00DB0658"/>
    <w:rsid w:val="00DB2DA1"/>
    <w:rsid w:val="00DC595B"/>
    <w:rsid w:val="00DD49B9"/>
    <w:rsid w:val="00DD4D2A"/>
    <w:rsid w:val="00DE52BC"/>
    <w:rsid w:val="00DF6EAF"/>
    <w:rsid w:val="00E007D4"/>
    <w:rsid w:val="00E034FE"/>
    <w:rsid w:val="00E054E4"/>
    <w:rsid w:val="00E1094D"/>
    <w:rsid w:val="00E10B3A"/>
    <w:rsid w:val="00E25BC4"/>
    <w:rsid w:val="00E25CDE"/>
    <w:rsid w:val="00E2721D"/>
    <w:rsid w:val="00E3374A"/>
    <w:rsid w:val="00E341CC"/>
    <w:rsid w:val="00E5730A"/>
    <w:rsid w:val="00E81259"/>
    <w:rsid w:val="00E81479"/>
    <w:rsid w:val="00E8430D"/>
    <w:rsid w:val="00E85C6A"/>
    <w:rsid w:val="00E91DC6"/>
    <w:rsid w:val="00E949C3"/>
    <w:rsid w:val="00E96849"/>
    <w:rsid w:val="00E9730F"/>
    <w:rsid w:val="00EA34AF"/>
    <w:rsid w:val="00EC217E"/>
    <w:rsid w:val="00ED372D"/>
    <w:rsid w:val="00EE0378"/>
    <w:rsid w:val="00EE0FFA"/>
    <w:rsid w:val="00EE2241"/>
    <w:rsid w:val="00EE4F78"/>
    <w:rsid w:val="00EE61E7"/>
    <w:rsid w:val="00EE6D38"/>
    <w:rsid w:val="00EF0B1C"/>
    <w:rsid w:val="00EF101E"/>
    <w:rsid w:val="00EF6F0E"/>
    <w:rsid w:val="00EF75A5"/>
    <w:rsid w:val="00F03917"/>
    <w:rsid w:val="00F05BC8"/>
    <w:rsid w:val="00F07254"/>
    <w:rsid w:val="00F11254"/>
    <w:rsid w:val="00F12AAB"/>
    <w:rsid w:val="00F27976"/>
    <w:rsid w:val="00F304B5"/>
    <w:rsid w:val="00F3684E"/>
    <w:rsid w:val="00F37F6D"/>
    <w:rsid w:val="00F45BCF"/>
    <w:rsid w:val="00F4708C"/>
    <w:rsid w:val="00F47621"/>
    <w:rsid w:val="00F47A72"/>
    <w:rsid w:val="00F52F06"/>
    <w:rsid w:val="00F60709"/>
    <w:rsid w:val="00F66EC9"/>
    <w:rsid w:val="00F723F7"/>
    <w:rsid w:val="00F762AB"/>
    <w:rsid w:val="00F82DCA"/>
    <w:rsid w:val="00F8542D"/>
    <w:rsid w:val="00F92943"/>
    <w:rsid w:val="00FA354C"/>
    <w:rsid w:val="00FA354E"/>
    <w:rsid w:val="00FA448D"/>
    <w:rsid w:val="00FA7556"/>
    <w:rsid w:val="00FC2A83"/>
    <w:rsid w:val="00FC605C"/>
    <w:rsid w:val="00FC6BB0"/>
    <w:rsid w:val="00FD1A5E"/>
    <w:rsid w:val="00FE0963"/>
    <w:rsid w:val="00FE7047"/>
    <w:rsid w:val="00FF26B3"/>
    <w:rsid w:val="00FF76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FD1A5E"/>
    <w:rPr>
      <w:i/>
      <w:iCs/>
    </w:rPr>
  </w:style>
  <w:style w:type="paragraph" w:styleId="NormalnyWeb">
    <w:name w:val="Normal (Web)"/>
    <w:basedOn w:val="Normalny"/>
    <w:uiPriority w:val="99"/>
    <w:semiHidden/>
    <w:unhideWhenUsed/>
    <w:rsid w:val="00EF101E"/>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045AB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5ABE"/>
    <w:rPr>
      <w:rFonts w:ascii="Arial" w:hAnsi="Arial"/>
      <w:sz w:val="20"/>
      <w:szCs w:val="20"/>
    </w:rPr>
  </w:style>
  <w:style w:type="character" w:styleId="Odwoanieprzypisukocowego">
    <w:name w:val="endnote reference"/>
    <w:basedOn w:val="Domylnaczcionkaakapitu"/>
    <w:uiPriority w:val="99"/>
    <w:semiHidden/>
    <w:unhideWhenUsed/>
    <w:rsid w:val="00045ABE"/>
    <w:rPr>
      <w:vertAlign w:val="superscript"/>
    </w:rPr>
  </w:style>
  <w:style w:type="character" w:styleId="UyteHipercze">
    <w:name w:val="FollowedHyperlink"/>
    <w:basedOn w:val="Domylnaczcionkaakapitu"/>
    <w:uiPriority w:val="99"/>
    <w:semiHidden/>
    <w:unhideWhenUsed/>
    <w:rsid w:val="004628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3589">
      <w:bodyDiv w:val="1"/>
      <w:marLeft w:val="0"/>
      <w:marRight w:val="0"/>
      <w:marTop w:val="0"/>
      <w:marBottom w:val="0"/>
      <w:divBdr>
        <w:top w:val="none" w:sz="0" w:space="0" w:color="auto"/>
        <w:left w:val="none" w:sz="0" w:space="0" w:color="auto"/>
        <w:bottom w:val="none" w:sz="0" w:space="0" w:color="auto"/>
        <w:right w:val="none" w:sz="0" w:space="0" w:color="auto"/>
      </w:divBdr>
    </w:div>
    <w:div w:id="71855286">
      <w:bodyDiv w:val="1"/>
      <w:marLeft w:val="0"/>
      <w:marRight w:val="0"/>
      <w:marTop w:val="0"/>
      <w:marBottom w:val="0"/>
      <w:divBdr>
        <w:top w:val="none" w:sz="0" w:space="0" w:color="auto"/>
        <w:left w:val="none" w:sz="0" w:space="0" w:color="auto"/>
        <w:bottom w:val="none" w:sz="0" w:space="0" w:color="auto"/>
        <w:right w:val="none" w:sz="0" w:space="0" w:color="auto"/>
      </w:divBdr>
    </w:div>
    <w:div w:id="285548334">
      <w:bodyDiv w:val="1"/>
      <w:marLeft w:val="0"/>
      <w:marRight w:val="0"/>
      <w:marTop w:val="0"/>
      <w:marBottom w:val="0"/>
      <w:divBdr>
        <w:top w:val="none" w:sz="0" w:space="0" w:color="auto"/>
        <w:left w:val="none" w:sz="0" w:space="0" w:color="auto"/>
        <w:bottom w:val="none" w:sz="0" w:space="0" w:color="auto"/>
        <w:right w:val="none" w:sz="0" w:space="0" w:color="auto"/>
      </w:divBdr>
    </w:div>
    <w:div w:id="310254130">
      <w:bodyDiv w:val="1"/>
      <w:marLeft w:val="0"/>
      <w:marRight w:val="0"/>
      <w:marTop w:val="0"/>
      <w:marBottom w:val="0"/>
      <w:divBdr>
        <w:top w:val="none" w:sz="0" w:space="0" w:color="auto"/>
        <w:left w:val="none" w:sz="0" w:space="0" w:color="auto"/>
        <w:bottom w:val="none" w:sz="0" w:space="0" w:color="auto"/>
        <w:right w:val="none" w:sz="0" w:space="0" w:color="auto"/>
      </w:divBdr>
    </w:div>
    <w:div w:id="313529289">
      <w:bodyDiv w:val="1"/>
      <w:marLeft w:val="0"/>
      <w:marRight w:val="0"/>
      <w:marTop w:val="0"/>
      <w:marBottom w:val="0"/>
      <w:divBdr>
        <w:top w:val="none" w:sz="0" w:space="0" w:color="auto"/>
        <w:left w:val="none" w:sz="0" w:space="0" w:color="auto"/>
        <w:bottom w:val="none" w:sz="0" w:space="0" w:color="auto"/>
        <w:right w:val="none" w:sz="0" w:space="0" w:color="auto"/>
      </w:divBdr>
    </w:div>
    <w:div w:id="389035634">
      <w:bodyDiv w:val="1"/>
      <w:marLeft w:val="0"/>
      <w:marRight w:val="0"/>
      <w:marTop w:val="0"/>
      <w:marBottom w:val="0"/>
      <w:divBdr>
        <w:top w:val="none" w:sz="0" w:space="0" w:color="auto"/>
        <w:left w:val="none" w:sz="0" w:space="0" w:color="auto"/>
        <w:bottom w:val="none" w:sz="0" w:space="0" w:color="auto"/>
        <w:right w:val="none" w:sz="0" w:space="0" w:color="auto"/>
      </w:divBdr>
    </w:div>
    <w:div w:id="483354458">
      <w:bodyDiv w:val="1"/>
      <w:marLeft w:val="0"/>
      <w:marRight w:val="0"/>
      <w:marTop w:val="0"/>
      <w:marBottom w:val="0"/>
      <w:divBdr>
        <w:top w:val="none" w:sz="0" w:space="0" w:color="auto"/>
        <w:left w:val="none" w:sz="0" w:space="0" w:color="auto"/>
        <w:bottom w:val="none" w:sz="0" w:space="0" w:color="auto"/>
        <w:right w:val="none" w:sz="0" w:space="0" w:color="auto"/>
      </w:divBdr>
    </w:div>
    <w:div w:id="834881707">
      <w:bodyDiv w:val="1"/>
      <w:marLeft w:val="0"/>
      <w:marRight w:val="0"/>
      <w:marTop w:val="0"/>
      <w:marBottom w:val="0"/>
      <w:divBdr>
        <w:top w:val="none" w:sz="0" w:space="0" w:color="auto"/>
        <w:left w:val="none" w:sz="0" w:space="0" w:color="auto"/>
        <w:bottom w:val="none" w:sz="0" w:space="0" w:color="auto"/>
        <w:right w:val="none" w:sz="0" w:space="0" w:color="auto"/>
      </w:divBdr>
    </w:div>
    <w:div w:id="969552122">
      <w:bodyDiv w:val="1"/>
      <w:marLeft w:val="0"/>
      <w:marRight w:val="0"/>
      <w:marTop w:val="0"/>
      <w:marBottom w:val="0"/>
      <w:divBdr>
        <w:top w:val="none" w:sz="0" w:space="0" w:color="auto"/>
        <w:left w:val="none" w:sz="0" w:space="0" w:color="auto"/>
        <w:bottom w:val="none" w:sz="0" w:space="0" w:color="auto"/>
        <w:right w:val="none" w:sz="0" w:space="0" w:color="auto"/>
      </w:divBdr>
    </w:div>
    <w:div w:id="1110466714">
      <w:bodyDiv w:val="1"/>
      <w:marLeft w:val="0"/>
      <w:marRight w:val="0"/>
      <w:marTop w:val="0"/>
      <w:marBottom w:val="0"/>
      <w:divBdr>
        <w:top w:val="none" w:sz="0" w:space="0" w:color="auto"/>
        <w:left w:val="none" w:sz="0" w:space="0" w:color="auto"/>
        <w:bottom w:val="none" w:sz="0" w:space="0" w:color="auto"/>
        <w:right w:val="none" w:sz="0" w:space="0" w:color="auto"/>
      </w:divBdr>
    </w:div>
    <w:div w:id="1121533720">
      <w:bodyDiv w:val="1"/>
      <w:marLeft w:val="0"/>
      <w:marRight w:val="0"/>
      <w:marTop w:val="0"/>
      <w:marBottom w:val="0"/>
      <w:divBdr>
        <w:top w:val="none" w:sz="0" w:space="0" w:color="auto"/>
        <w:left w:val="none" w:sz="0" w:space="0" w:color="auto"/>
        <w:bottom w:val="none" w:sz="0" w:space="0" w:color="auto"/>
        <w:right w:val="none" w:sz="0" w:space="0" w:color="auto"/>
      </w:divBdr>
    </w:div>
    <w:div w:id="1140340797">
      <w:bodyDiv w:val="1"/>
      <w:marLeft w:val="0"/>
      <w:marRight w:val="0"/>
      <w:marTop w:val="0"/>
      <w:marBottom w:val="0"/>
      <w:divBdr>
        <w:top w:val="none" w:sz="0" w:space="0" w:color="auto"/>
        <w:left w:val="none" w:sz="0" w:space="0" w:color="auto"/>
        <w:bottom w:val="none" w:sz="0" w:space="0" w:color="auto"/>
        <w:right w:val="none" w:sz="0" w:space="0" w:color="auto"/>
      </w:divBdr>
    </w:div>
    <w:div w:id="1149519735">
      <w:bodyDiv w:val="1"/>
      <w:marLeft w:val="0"/>
      <w:marRight w:val="0"/>
      <w:marTop w:val="0"/>
      <w:marBottom w:val="0"/>
      <w:divBdr>
        <w:top w:val="none" w:sz="0" w:space="0" w:color="auto"/>
        <w:left w:val="none" w:sz="0" w:space="0" w:color="auto"/>
        <w:bottom w:val="none" w:sz="0" w:space="0" w:color="auto"/>
        <w:right w:val="none" w:sz="0" w:space="0" w:color="auto"/>
      </w:divBdr>
    </w:div>
    <w:div w:id="1191071379">
      <w:bodyDiv w:val="1"/>
      <w:marLeft w:val="0"/>
      <w:marRight w:val="0"/>
      <w:marTop w:val="0"/>
      <w:marBottom w:val="0"/>
      <w:divBdr>
        <w:top w:val="none" w:sz="0" w:space="0" w:color="auto"/>
        <w:left w:val="none" w:sz="0" w:space="0" w:color="auto"/>
        <w:bottom w:val="none" w:sz="0" w:space="0" w:color="auto"/>
        <w:right w:val="none" w:sz="0" w:space="0" w:color="auto"/>
      </w:divBdr>
    </w:div>
    <w:div w:id="1567378194">
      <w:bodyDiv w:val="1"/>
      <w:marLeft w:val="0"/>
      <w:marRight w:val="0"/>
      <w:marTop w:val="0"/>
      <w:marBottom w:val="0"/>
      <w:divBdr>
        <w:top w:val="none" w:sz="0" w:space="0" w:color="auto"/>
        <w:left w:val="none" w:sz="0" w:space="0" w:color="auto"/>
        <w:bottom w:val="none" w:sz="0" w:space="0" w:color="auto"/>
        <w:right w:val="none" w:sz="0" w:space="0" w:color="auto"/>
      </w:divBdr>
    </w:div>
    <w:div w:id="1633368865">
      <w:bodyDiv w:val="1"/>
      <w:marLeft w:val="0"/>
      <w:marRight w:val="0"/>
      <w:marTop w:val="0"/>
      <w:marBottom w:val="0"/>
      <w:divBdr>
        <w:top w:val="none" w:sz="0" w:space="0" w:color="auto"/>
        <w:left w:val="none" w:sz="0" w:space="0" w:color="auto"/>
        <w:bottom w:val="none" w:sz="0" w:space="0" w:color="auto"/>
        <w:right w:val="none" w:sz="0" w:space="0" w:color="auto"/>
      </w:divBdr>
    </w:div>
    <w:div w:id="1807042509">
      <w:bodyDiv w:val="1"/>
      <w:marLeft w:val="0"/>
      <w:marRight w:val="0"/>
      <w:marTop w:val="0"/>
      <w:marBottom w:val="0"/>
      <w:divBdr>
        <w:top w:val="none" w:sz="0" w:space="0" w:color="auto"/>
        <w:left w:val="none" w:sz="0" w:space="0" w:color="auto"/>
        <w:bottom w:val="none" w:sz="0" w:space="0" w:color="auto"/>
        <w:right w:val="none" w:sz="0" w:space="0" w:color="auto"/>
      </w:divBdr>
    </w:div>
    <w:div w:id="1830707610">
      <w:bodyDiv w:val="1"/>
      <w:marLeft w:val="0"/>
      <w:marRight w:val="0"/>
      <w:marTop w:val="0"/>
      <w:marBottom w:val="0"/>
      <w:divBdr>
        <w:top w:val="none" w:sz="0" w:space="0" w:color="auto"/>
        <w:left w:val="none" w:sz="0" w:space="0" w:color="auto"/>
        <w:bottom w:val="none" w:sz="0" w:space="0" w:color="auto"/>
        <w:right w:val="none" w:sz="0" w:space="0" w:color="auto"/>
      </w:divBdr>
    </w:div>
    <w:div w:id="19454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k-sa.pl/o-spolce/biuro-prasowe/informacje-prasowe/szczegoly/kolej-plus-kolej-po-20-latach-wraca-do-jastrzebia-zdroju-76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k-sa.pl/program-kolej-p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D7D26-4719-4872-B941-38D78E235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6942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Kolej Plus: Sześć umów za 1,5 miliarda zł zwiększy dostępność kolei w woj. śląskim</vt:lpstr>
    </vt:vector>
  </TitlesOfParts>
  <Company>PKP PLK S.A.</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Kolej Plus: Sześć umów za 1,5 miliarda zł zwiększy dostępność kolei w woj. śląskim</dc:title>
  <dc:subject/>
  <dc:creator>Katarzyna.Glowacka@plk-sa.pl</dc:creator>
  <cp:keywords/>
  <dc:description/>
  <cp:lastModifiedBy>Dudzińska Maria</cp:lastModifiedBy>
  <cp:revision>2</cp:revision>
  <cp:lastPrinted>2022-12-04T20:02:00Z</cp:lastPrinted>
  <dcterms:created xsi:type="dcterms:W3CDTF">2022-12-05T21:51:00Z</dcterms:created>
  <dcterms:modified xsi:type="dcterms:W3CDTF">2022-12-05T21:51:00Z</dcterms:modified>
</cp:coreProperties>
</file>