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7ABB1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6962C10" w14:textId="09FC5C2F" w:rsidR="002614A7" w:rsidRDefault="0041107B" w:rsidP="00D05FAF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2614A7">
        <w:rPr>
          <w:rFonts w:cs="Arial"/>
        </w:rPr>
        <w:t>,</w:t>
      </w:r>
      <w:r w:rsidR="00C67A1B">
        <w:rPr>
          <w:rFonts w:cs="Arial"/>
        </w:rPr>
        <w:t xml:space="preserve"> </w:t>
      </w:r>
      <w:r w:rsidR="00FA1ABF">
        <w:rPr>
          <w:rFonts w:cs="Arial"/>
        </w:rPr>
        <w:t>20</w:t>
      </w:r>
      <w:r>
        <w:rPr>
          <w:rFonts w:cs="Arial"/>
        </w:rPr>
        <w:t xml:space="preserve"> września</w:t>
      </w:r>
      <w:r w:rsidR="00A33D0F">
        <w:rPr>
          <w:rFonts w:cs="Arial"/>
        </w:rPr>
        <w:t xml:space="preserve"> </w:t>
      </w:r>
      <w:r w:rsidR="002614A7">
        <w:rPr>
          <w:rFonts w:cs="Arial"/>
        </w:rPr>
        <w:t>20</w:t>
      </w:r>
      <w:r w:rsidR="002614A7" w:rsidRPr="00B22E5A">
        <w:rPr>
          <w:rFonts w:cs="Arial"/>
        </w:rPr>
        <w:t>2</w:t>
      </w:r>
      <w:r w:rsidR="006E48F7">
        <w:rPr>
          <w:rFonts w:cs="Arial"/>
        </w:rPr>
        <w:t>4</w:t>
      </w:r>
      <w:r w:rsidR="002614A7" w:rsidRPr="003D74BF">
        <w:rPr>
          <w:rFonts w:cs="Arial"/>
        </w:rPr>
        <w:t xml:space="preserve"> r.</w:t>
      </w:r>
    </w:p>
    <w:p w14:paraId="5878F71D" w14:textId="77777777" w:rsidR="0041107B" w:rsidRDefault="0041107B" w:rsidP="0041107B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0A5D3418" w14:textId="43608C29" w:rsidR="0041107B" w:rsidRPr="00AF7A0F" w:rsidRDefault="0041107B" w:rsidP="0041107B">
      <w:pPr>
        <w:spacing w:line="360" w:lineRule="auto"/>
        <w:rPr>
          <w:rFonts w:cs="Arial"/>
          <w:b/>
        </w:rPr>
      </w:pPr>
      <w:r w:rsidRPr="00FA1ABF">
        <w:rPr>
          <w:rFonts w:cs="Arial"/>
          <w:b/>
          <w:bCs/>
          <w:sz w:val="24"/>
          <w:szCs w:val="24"/>
        </w:rPr>
        <w:t>Now</w:t>
      </w:r>
      <w:r w:rsidR="00FA1ABF" w:rsidRPr="00FA1ABF">
        <w:rPr>
          <w:rFonts w:cs="Arial"/>
          <w:b/>
          <w:bCs/>
          <w:sz w:val="24"/>
          <w:szCs w:val="24"/>
        </w:rPr>
        <w:t>a jakość podróżowania koleją z Kaszub do Trójmiasta</w:t>
      </w:r>
      <w:r w:rsidR="003675B3" w:rsidRPr="00FA1ABF">
        <w:rPr>
          <w:rFonts w:cs="Arial"/>
          <w:sz w:val="24"/>
          <w:szCs w:val="24"/>
        </w:rPr>
        <w:br/>
      </w:r>
      <w:r w:rsidR="00936178">
        <w:rPr>
          <w:rFonts w:cs="Arial"/>
        </w:rPr>
        <w:br/>
      </w:r>
      <w:r w:rsidR="00FA1ABF">
        <w:rPr>
          <w:rStyle w:val="Nagwek2Znak"/>
          <w:rFonts w:cs="Arial"/>
        </w:rPr>
        <w:t xml:space="preserve">Rozpoczynamy pierwszy etap jednej z największych inwestycji infrastrukturalnych na Pomorzu. Podpisaliśmy umowę na realizację prac budowlanych na linii kolejowej nr 201, łączącej Bydgoszcz z Trójmiastem na odcinku z Somonina do Gdańska Osowej. Zelektryfikowana zostanie także linia nr 229 </w:t>
      </w:r>
      <w:proofErr w:type="spellStart"/>
      <w:r w:rsidR="00FA1ABF">
        <w:rPr>
          <w:rStyle w:val="Nagwek2Znak"/>
          <w:rFonts w:cs="Arial"/>
        </w:rPr>
        <w:t>Glincz</w:t>
      </w:r>
      <w:proofErr w:type="spellEnd"/>
      <w:r w:rsidR="00FA1ABF">
        <w:rPr>
          <w:rStyle w:val="Nagwek2Znak"/>
          <w:rFonts w:cs="Arial"/>
        </w:rPr>
        <w:t xml:space="preserve"> – Kartuzy. Inwestycja zapewni komfortowe podróże z wygodnych peronów, a dzięki budowie drugiego toru na trasę </w:t>
      </w:r>
      <w:r w:rsidR="00FA1ABF" w:rsidRPr="00FA1ABF">
        <w:rPr>
          <w:rStyle w:val="Nagwek2Znak"/>
          <w:rFonts w:cs="Arial"/>
        </w:rPr>
        <w:t xml:space="preserve">będzie mogło wyjechać więcej pociągów. Prace zostaną sfinansowane z budżetu państwa </w:t>
      </w:r>
      <w:r w:rsidR="00FA1ABF" w:rsidRPr="00FA1ABF">
        <w:rPr>
          <w:b/>
          <w:bCs/>
          <w:shd w:val="clear" w:color="auto" w:fill="FFFFFF"/>
        </w:rPr>
        <w:t>oraz Programu Fundusze Europejskie na Infrastrukturę, Klimat, Środowisko 2021-2027 (</w:t>
      </w:r>
      <w:proofErr w:type="spellStart"/>
      <w:r w:rsidR="00FA1ABF" w:rsidRPr="00FA1ABF">
        <w:rPr>
          <w:b/>
          <w:bCs/>
          <w:shd w:val="clear" w:color="auto" w:fill="FFFFFF"/>
        </w:rPr>
        <w:t>FEnIKS</w:t>
      </w:r>
      <w:proofErr w:type="spellEnd"/>
      <w:r w:rsidR="00FA1ABF" w:rsidRPr="00FA1ABF">
        <w:rPr>
          <w:b/>
          <w:bCs/>
          <w:shd w:val="clear" w:color="auto" w:fill="FFFFFF"/>
        </w:rPr>
        <w:t>).</w:t>
      </w:r>
    </w:p>
    <w:p w14:paraId="34A428ED" w14:textId="6BD5E9B3" w:rsidR="0041107B" w:rsidRDefault="00F01677" w:rsidP="0041107B">
      <w:pPr>
        <w:spacing w:line="360" w:lineRule="auto"/>
        <w:rPr>
          <w:rFonts w:cs="Arial"/>
        </w:rPr>
      </w:pPr>
      <w:r>
        <w:rPr>
          <w:rFonts w:eastAsia="Calibri" w:cs="Arial"/>
          <w:bCs/>
        </w:rPr>
        <w:t xml:space="preserve">Realizacji zadania </w:t>
      </w:r>
      <w:r>
        <w:t xml:space="preserve">pn. </w:t>
      </w:r>
      <w:r>
        <w:rPr>
          <w:rFonts w:eastAsia="Times New Roman" w:cs="Arial"/>
        </w:rPr>
        <w:t xml:space="preserve">„Odcinek B – Roboty budowlane na linii kolejowej nr 201 odc. Somonino – Gdańsk Osowa w ramach projektu „Prace na odcinku Kościerzyna - Gdynia" wraz z elektryfikacją linii </w:t>
      </w:r>
      <w:r w:rsidRPr="00F01677">
        <w:rPr>
          <w:rFonts w:eastAsia="Times New Roman" w:cs="Arial"/>
        </w:rPr>
        <w:t xml:space="preserve">kolejowej nr 229 w ramach projektu „Prace na odcinku </w:t>
      </w:r>
      <w:proofErr w:type="spellStart"/>
      <w:r w:rsidRPr="00F01677">
        <w:rPr>
          <w:rFonts w:eastAsia="Times New Roman" w:cs="Arial"/>
        </w:rPr>
        <w:t>Glincz</w:t>
      </w:r>
      <w:proofErr w:type="spellEnd"/>
      <w:r w:rsidRPr="00F01677">
        <w:rPr>
          <w:rFonts w:eastAsia="Times New Roman" w:cs="Arial"/>
        </w:rPr>
        <w:t xml:space="preserve"> – Kartuzy – faza II” podejmie się konsorcjum firm </w:t>
      </w:r>
      <w:r w:rsidRPr="00F01677">
        <w:rPr>
          <w:rFonts w:cs="Arial"/>
        </w:rPr>
        <w:t>Pomorskie Przedsiębiorstwo Mechaniczno-Torowe Sp. z o.o.; TRAKCJA S.A.; Zakład Robót Komunikacyjnych – DOM w Poznaniu sp. z o.o.</w:t>
      </w:r>
    </w:p>
    <w:p w14:paraId="44A9D5A7" w14:textId="202F6416" w:rsidR="00F01677" w:rsidRDefault="00F01677" w:rsidP="00F01677">
      <w:pPr>
        <w:spacing w:line="360" w:lineRule="auto"/>
        <w:rPr>
          <w:rFonts w:eastAsia="Times New Roman" w:cs="Arial"/>
          <w:color w:val="FF0000"/>
        </w:rPr>
      </w:pPr>
      <w:r>
        <w:rPr>
          <w:rFonts w:eastAsia="Times New Roman" w:cs="Arial"/>
        </w:rPr>
        <w:t>Zmodernizujemy ponad 28 km linii kolejowej nr 201</w:t>
      </w:r>
      <w:r w:rsidR="007B68FF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wraz z dobudową drugiego toru oraz elektryfikacją. Dzięki większej przepustowości na trasę będzie mogło wyjechać więcej pociągów, w tym składy elektryczne, bardziej przyjazne środowisku. Podróżni wygodniej wsiądą do pociągów z przebudowanych, wyższych peronów na stacjach i przystankach </w:t>
      </w:r>
      <w:r>
        <w:rPr>
          <w:rFonts w:cs="Arial"/>
        </w:rPr>
        <w:t xml:space="preserve">Kiełpino Kartuskie, Borkowo, Żukowo, Żukowo Wschodnie, Pępowo Kartuskie i Rębiechowo. Dla ułatwienia w łączeniu różnych środków transportu przygotujemy dodatkowe miejsca parkingowe i stojaki rowerowe. Zapewnimy wygodny dostęp do peronów dla osób o ograniczonych możliwościach poruszania się. </w:t>
      </w:r>
    </w:p>
    <w:p w14:paraId="4DB08598" w14:textId="5E2849CB" w:rsidR="00F01677" w:rsidRDefault="00F01677" w:rsidP="0041107B">
      <w:pPr>
        <w:spacing w:line="360" w:lineRule="auto"/>
        <w:rPr>
          <w:rFonts w:cs="Arial"/>
        </w:rPr>
      </w:pPr>
      <w:r>
        <w:rPr>
          <w:rFonts w:cs="Arial"/>
        </w:rPr>
        <w:t>Przebudujemy lub wyremontujemy ponad 50 obiektów inżynieryjnych – mostów, wiaduktów i przepustów. Nowy wiadukt kolejowy powstanie w Barniewicach, nad linią Pomorskiej Kolei Metropolitalnej, a łatwiejszy dostęp do kolei zyskają podróżni dzięki budowie przejścia pod torami na stacji Żukowo Wschodnie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>oraz kładki nad torami na przystanku Żukowo. Oba obiekty zostaną wyposażone w windy. Poziom bezpieczeństwa na styku dróg z torami zwiększy się dzięki zabudowie nowych lub dodatkowych urządzeń na 2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>przejazdach kolejowo</w:t>
      </w:r>
      <w:r w:rsidR="002B3895">
        <w:rPr>
          <w:rFonts w:cs="Arial"/>
        </w:rPr>
        <w:t xml:space="preserve"> – </w:t>
      </w:r>
      <w:r>
        <w:rPr>
          <w:rFonts w:cs="Arial"/>
        </w:rPr>
        <w:t>drogowych</w:t>
      </w:r>
      <w:r w:rsidR="002B3895">
        <w:rPr>
          <w:rFonts w:cs="Arial"/>
        </w:rPr>
        <w:t xml:space="preserve"> w Kiełpinie. </w:t>
      </w:r>
      <w:r>
        <w:rPr>
          <w:rFonts w:cs="Arial"/>
        </w:rPr>
        <w:t xml:space="preserve">Budowa nowego systemu sterowania ruchem kolejowym, w tym </w:t>
      </w:r>
      <w:r w:rsidR="002B3895">
        <w:rPr>
          <w:rFonts w:cs="Arial"/>
        </w:rPr>
        <w:t>budynków technicznych</w:t>
      </w:r>
      <w:r>
        <w:rPr>
          <w:rFonts w:cs="Arial"/>
        </w:rPr>
        <w:t xml:space="preserve"> w </w:t>
      </w:r>
      <w:proofErr w:type="spellStart"/>
      <w:r>
        <w:rPr>
          <w:rFonts w:cs="Arial"/>
        </w:rPr>
        <w:t>Glinczu</w:t>
      </w:r>
      <w:proofErr w:type="spellEnd"/>
      <w:r>
        <w:rPr>
          <w:rFonts w:cs="Arial"/>
        </w:rPr>
        <w:t xml:space="preserve"> i Żukowie, zapewni sprawne i bezpieczne prowadzenie ruchu pociągów. W zakres zadania wchodzi także kontynuacja prac zrealizowanych w latach 2021-2024, czyli </w:t>
      </w:r>
      <w:r>
        <w:rPr>
          <w:rFonts w:cs="Arial"/>
        </w:rPr>
        <w:lastRenderedPageBreak/>
        <w:t xml:space="preserve">elektryfikacja odcinka linii kolejowej nr 229 </w:t>
      </w:r>
      <w:proofErr w:type="spellStart"/>
      <w:r>
        <w:rPr>
          <w:rFonts w:cs="Arial"/>
        </w:rPr>
        <w:t>Glincz</w:t>
      </w:r>
      <w:proofErr w:type="spellEnd"/>
      <w:r>
        <w:rPr>
          <w:rFonts w:cs="Arial"/>
        </w:rPr>
        <w:t xml:space="preserve"> – Kartuzy oraz linii nr 214 (Somonino – Kartuzy) w obrębie stacji Kartuzy wraz z nowym odcinkiem tej linii o długości 3,2 km.</w:t>
      </w:r>
    </w:p>
    <w:p w14:paraId="720D28C6" w14:textId="2BF4EA78" w:rsidR="00C23254" w:rsidRDefault="00C23254" w:rsidP="0041107B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Po zakończeniu wszystkich prac i pozyskaniu niezbędnych pozwoleń pociągi pasażerskie pojadą z prędkością do 140 km/h (obecnie do 120 km/h), a towarowe do 100 km/h (obecnie do 80 km/h). Skróci się czas podróży pociągiem regionalnym na odcinku Kościerzyna – Gdańsk Osowa o około 12 minut.</w:t>
      </w:r>
    </w:p>
    <w:p w14:paraId="5AA9E321" w14:textId="0CDB5D69" w:rsidR="00C23254" w:rsidRPr="00C23254" w:rsidRDefault="00C23254" w:rsidP="00C23254">
      <w:pPr>
        <w:spacing w:line="360" w:lineRule="auto"/>
        <w:rPr>
          <w:rFonts w:cs="Arial"/>
          <w:kern w:val="2"/>
          <w14:ligatures w14:val="standardContextual"/>
        </w:rPr>
      </w:pPr>
      <w:r w:rsidRPr="00C23254">
        <w:rPr>
          <w:rFonts w:cs="Arial"/>
          <w:kern w:val="2"/>
          <w14:ligatures w14:val="standardContextual"/>
        </w:rPr>
        <w:t xml:space="preserve">Wartość prac wyniesie 1 253 589 722,58 zł netto. </w:t>
      </w:r>
      <w:r w:rsidRPr="00C23254">
        <w:rPr>
          <w:rStyle w:val="Nagwek2Znak"/>
          <w:rFonts w:cs="Arial"/>
          <w:b w:val="0"/>
          <w:bCs/>
        </w:rPr>
        <w:t xml:space="preserve">Prace </w:t>
      </w:r>
      <w:r>
        <w:rPr>
          <w:rStyle w:val="Nagwek2Znak"/>
          <w:rFonts w:cs="Arial"/>
          <w:b w:val="0"/>
          <w:bCs/>
        </w:rPr>
        <w:t xml:space="preserve">na linii nr 201 </w:t>
      </w:r>
      <w:r w:rsidRPr="00C23254">
        <w:rPr>
          <w:rStyle w:val="Nagwek2Znak"/>
          <w:rFonts w:cs="Arial"/>
          <w:b w:val="0"/>
          <w:bCs/>
        </w:rPr>
        <w:t>zostaną sfinansowane z budżetu państwa</w:t>
      </w:r>
      <w:r>
        <w:rPr>
          <w:rStyle w:val="Nagwek2Znak"/>
          <w:rFonts w:cs="Arial"/>
          <w:b w:val="0"/>
          <w:bCs/>
        </w:rPr>
        <w:t>, a na linii nr 229 z</w:t>
      </w:r>
      <w:r w:rsidRPr="00C23254">
        <w:rPr>
          <w:shd w:val="clear" w:color="auto" w:fill="FFFFFF"/>
        </w:rPr>
        <w:t xml:space="preserve"> Programu Fundusze Europejskie na Infrastrukturę, Klimat, Środowisko 2021-2027 (</w:t>
      </w:r>
      <w:proofErr w:type="spellStart"/>
      <w:r w:rsidRPr="00C23254">
        <w:rPr>
          <w:shd w:val="clear" w:color="auto" w:fill="FFFFFF"/>
        </w:rPr>
        <w:t>FEnIKS</w:t>
      </w:r>
      <w:proofErr w:type="spellEnd"/>
      <w:r w:rsidRPr="00C23254">
        <w:rPr>
          <w:shd w:val="clear" w:color="auto" w:fill="FFFFFF"/>
        </w:rPr>
        <w:t>).</w:t>
      </w:r>
      <w:r>
        <w:rPr>
          <w:rFonts w:cs="Arial"/>
          <w:kern w:val="2"/>
          <w14:ligatures w14:val="standardContextual"/>
        </w:rPr>
        <w:t xml:space="preserve"> </w:t>
      </w:r>
      <w:r w:rsidRPr="00C23254">
        <w:rPr>
          <w:rFonts w:cs="Arial"/>
          <w:kern w:val="2"/>
          <w14:ligatures w14:val="standardContextual"/>
        </w:rPr>
        <w:t>Zakończenie robót planowane jest w 202</w:t>
      </w:r>
      <w:r w:rsidR="002B3895">
        <w:rPr>
          <w:rFonts w:cs="Arial"/>
          <w:kern w:val="2"/>
          <w14:ligatures w14:val="standardContextual"/>
        </w:rPr>
        <w:t>7</w:t>
      </w:r>
      <w:r w:rsidRPr="00C23254">
        <w:rPr>
          <w:rFonts w:cs="Arial"/>
          <w:kern w:val="2"/>
          <w14:ligatures w14:val="standardContextual"/>
        </w:rPr>
        <w:t xml:space="preserve"> r.</w:t>
      </w:r>
    </w:p>
    <w:p w14:paraId="31FDF185" w14:textId="200CE493" w:rsidR="0041107B" w:rsidRPr="00AE53A3" w:rsidRDefault="00C23254" w:rsidP="0041107B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Inwestycja ważna dla podróżnych i polskiej gospodarki</w:t>
      </w:r>
    </w:p>
    <w:p w14:paraId="6CD89597" w14:textId="1638B687" w:rsidR="00C23254" w:rsidRPr="00AD479A" w:rsidRDefault="00C23254" w:rsidP="00C23254">
      <w:pPr>
        <w:pStyle w:val="null"/>
        <w:spacing w:before="0" w:beforeAutospacing="0" w:after="160" w:afterAutospacing="0" w:line="360" w:lineRule="auto"/>
        <w:rPr>
          <w:rStyle w:val="null1"/>
          <w:rFonts w:ascii="Arial" w:hAnsi="Arial" w:cs="Arial"/>
          <w:sz w:val="22"/>
          <w:szCs w:val="22"/>
        </w:rPr>
      </w:pPr>
      <w:r>
        <w:rPr>
          <w:rStyle w:val="null1"/>
          <w:rFonts w:ascii="Arial" w:hAnsi="Arial" w:cs="Arial"/>
          <w:sz w:val="22"/>
          <w:szCs w:val="22"/>
        </w:rPr>
        <w:t xml:space="preserve">Modernizacja linii nr 201 wraz z liniami stycznymi poprawi połączenia pasażerskie Kaszub z Trójmiastem i Bydgoszczą. Przewoźnikom umożliwi przygotowanie lepszej oferty w połączeniach dalekobieżnych, regionalnych oraz aglomeracyjnych. Przyczyni się do lepszego skomunikowania </w:t>
      </w:r>
      <w:r w:rsidR="00AD479A">
        <w:rPr>
          <w:rStyle w:val="null1"/>
          <w:rFonts w:ascii="Arial" w:hAnsi="Arial" w:cs="Arial"/>
          <w:sz w:val="22"/>
          <w:szCs w:val="22"/>
        </w:rPr>
        <w:t xml:space="preserve">kolei </w:t>
      </w:r>
      <w:r>
        <w:rPr>
          <w:rStyle w:val="null1"/>
          <w:rFonts w:ascii="Arial" w:hAnsi="Arial" w:cs="Arial"/>
          <w:sz w:val="22"/>
          <w:szCs w:val="22"/>
        </w:rPr>
        <w:t xml:space="preserve">z innymi środkami transportu. </w:t>
      </w:r>
      <w:r w:rsidR="00AD479A">
        <w:rPr>
          <w:rStyle w:val="null1"/>
          <w:rFonts w:ascii="Arial" w:hAnsi="Arial" w:cs="Arial"/>
          <w:sz w:val="22"/>
          <w:szCs w:val="22"/>
        </w:rPr>
        <w:t xml:space="preserve">Dobudowa drugiego toru poprawi przepustowość linii, po której będzie mogło kursować więcej pociągów pasażerskich i towarowych. </w:t>
      </w:r>
      <w:r>
        <w:rPr>
          <w:rStyle w:val="null1"/>
          <w:rFonts w:ascii="Arial" w:hAnsi="Arial" w:cs="Arial"/>
          <w:sz w:val="22"/>
          <w:szCs w:val="22"/>
        </w:rPr>
        <w:t xml:space="preserve">Inwestycja </w:t>
      </w:r>
      <w:r w:rsidR="00AD479A">
        <w:rPr>
          <w:rStyle w:val="null1"/>
          <w:rFonts w:ascii="Arial" w:hAnsi="Arial" w:cs="Arial"/>
          <w:sz w:val="22"/>
          <w:szCs w:val="22"/>
        </w:rPr>
        <w:t xml:space="preserve">ma również istotne znaczenie dla </w:t>
      </w:r>
      <w:r>
        <w:rPr>
          <w:rStyle w:val="null1"/>
          <w:rFonts w:ascii="Arial" w:hAnsi="Arial" w:cs="Arial"/>
          <w:sz w:val="22"/>
          <w:szCs w:val="22"/>
        </w:rPr>
        <w:t>popraw</w:t>
      </w:r>
      <w:r w:rsidR="00AD479A">
        <w:rPr>
          <w:rStyle w:val="null1"/>
          <w:rFonts w:ascii="Arial" w:hAnsi="Arial" w:cs="Arial"/>
          <w:sz w:val="22"/>
          <w:szCs w:val="22"/>
        </w:rPr>
        <w:t>y</w:t>
      </w:r>
      <w:r>
        <w:rPr>
          <w:rStyle w:val="null1"/>
          <w:rFonts w:ascii="Arial" w:hAnsi="Arial" w:cs="Arial"/>
          <w:sz w:val="22"/>
          <w:szCs w:val="22"/>
        </w:rPr>
        <w:t xml:space="preserve"> warunk</w:t>
      </w:r>
      <w:r w:rsidR="00AD479A">
        <w:rPr>
          <w:rStyle w:val="null1"/>
          <w:rFonts w:ascii="Arial" w:hAnsi="Arial" w:cs="Arial"/>
          <w:sz w:val="22"/>
          <w:szCs w:val="22"/>
        </w:rPr>
        <w:t>ów</w:t>
      </w:r>
      <w:r>
        <w:rPr>
          <w:rStyle w:val="null1"/>
          <w:rFonts w:ascii="Arial" w:hAnsi="Arial" w:cs="Arial"/>
          <w:sz w:val="22"/>
          <w:szCs w:val="22"/>
        </w:rPr>
        <w:t xml:space="preserve"> przewozu towarów do portu w Gdyni, </w:t>
      </w:r>
      <w:r w:rsidR="00AD479A">
        <w:rPr>
          <w:rStyle w:val="null1"/>
          <w:rFonts w:ascii="Arial" w:hAnsi="Arial" w:cs="Arial"/>
          <w:sz w:val="22"/>
          <w:szCs w:val="22"/>
        </w:rPr>
        <w:t xml:space="preserve">co </w:t>
      </w:r>
      <w:r>
        <w:rPr>
          <w:rStyle w:val="null1"/>
          <w:rFonts w:ascii="Arial" w:hAnsi="Arial" w:cs="Arial"/>
          <w:sz w:val="22"/>
          <w:szCs w:val="22"/>
        </w:rPr>
        <w:t>zwiększy jego potencjał</w:t>
      </w:r>
      <w:r w:rsidR="00AD479A">
        <w:rPr>
          <w:rStyle w:val="null1"/>
          <w:rFonts w:ascii="Arial" w:hAnsi="Arial" w:cs="Arial"/>
          <w:sz w:val="22"/>
          <w:szCs w:val="22"/>
        </w:rPr>
        <w:t xml:space="preserve"> i</w:t>
      </w:r>
      <w:r>
        <w:rPr>
          <w:rStyle w:val="null1"/>
          <w:rFonts w:ascii="Arial" w:hAnsi="Arial" w:cs="Arial"/>
          <w:sz w:val="22"/>
          <w:szCs w:val="22"/>
        </w:rPr>
        <w:t xml:space="preserve"> przełoży się na rozwój gospodarki Trójmiasta i całego regionu. Korzystnie wpłynie na rynek pracy oraz dochody mieszkańców i przedsiębiorców, przyczyniając się do rozwoju turystyki. Modernizacja linii nr 201 ma istotne znaczenie także w kontekście elektryfikacji trasy PKM oraz rozbudowy Portu Lotniczego w Gdańsku. </w:t>
      </w:r>
    </w:p>
    <w:p w14:paraId="4BEFC401" w14:textId="2C169E5C" w:rsidR="00C23254" w:rsidRPr="000757E9" w:rsidRDefault="00C23254" w:rsidP="00C23254">
      <w:pPr>
        <w:pStyle w:val="null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>
        <w:rPr>
          <w:rStyle w:val="null1"/>
          <w:rFonts w:ascii="Arial" w:hAnsi="Arial" w:cs="Arial"/>
          <w:sz w:val="22"/>
          <w:szCs w:val="22"/>
        </w:rPr>
        <w:t xml:space="preserve">Prace budowlane powiązane z projektem modernizacji trasy z Bydgoszczy do Trójmiasta prowadzone są od 2021 r. </w:t>
      </w:r>
      <w:r w:rsidR="00AD479A">
        <w:rPr>
          <w:rStyle w:val="null1"/>
          <w:rFonts w:ascii="Arial" w:hAnsi="Arial" w:cs="Arial"/>
          <w:color w:val="000000"/>
          <w:sz w:val="22"/>
          <w:szCs w:val="22"/>
        </w:rPr>
        <w:t>w tym roku zakończone zostały</w:t>
      </w:r>
      <w:r>
        <w:rPr>
          <w:rStyle w:val="null1"/>
          <w:rFonts w:ascii="Arial" w:hAnsi="Arial" w:cs="Arial"/>
          <w:color w:val="000000"/>
          <w:sz w:val="22"/>
          <w:szCs w:val="22"/>
        </w:rPr>
        <w:t xml:space="preserve"> prace na tzw. bajpasie kartuskim oraz linii nr 229 </w:t>
      </w:r>
      <w:proofErr w:type="spellStart"/>
      <w:r>
        <w:rPr>
          <w:rStyle w:val="null1"/>
          <w:rFonts w:ascii="Arial" w:hAnsi="Arial" w:cs="Arial"/>
          <w:color w:val="000000"/>
          <w:sz w:val="22"/>
          <w:szCs w:val="22"/>
        </w:rPr>
        <w:t>Glincz</w:t>
      </w:r>
      <w:proofErr w:type="spellEnd"/>
      <w:r>
        <w:rPr>
          <w:rStyle w:val="null1"/>
          <w:rFonts w:ascii="Arial" w:hAnsi="Arial" w:cs="Arial"/>
          <w:color w:val="000000"/>
          <w:sz w:val="22"/>
          <w:szCs w:val="22"/>
        </w:rPr>
        <w:t xml:space="preserve"> – Kartuzy wraz z budową nowego odcinka linii nr 214 w obrębie stacji Kartuzy. </w:t>
      </w:r>
      <w:r>
        <w:rPr>
          <w:rStyle w:val="null1"/>
          <w:rFonts w:ascii="Arial" w:hAnsi="Arial" w:cs="Arial"/>
          <w:sz w:val="22"/>
          <w:szCs w:val="22"/>
        </w:rPr>
        <w:t xml:space="preserve">Zasadnicze prace na linii nr 201 będą realizowane w podziale na 7 kontraktów. Na </w:t>
      </w:r>
      <w:r w:rsidR="00AD479A">
        <w:rPr>
          <w:rStyle w:val="null1"/>
          <w:rFonts w:ascii="Arial" w:hAnsi="Arial" w:cs="Arial"/>
          <w:sz w:val="22"/>
          <w:szCs w:val="22"/>
        </w:rPr>
        <w:t>drugi</w:t>
      </w:r>
      <w:r>
        <w:rPr>
          <w:rStyle w:val="null1"/>
          <w:rFonts w:ascii="Arial" w:hAnsi="Arial" w:cs="Arial"/>
          <w:sz w:val="22"/>
          <w:szCs w:val="22"/>
        </w:rPr>
        <w:t xml:space="preserve"> z nich, na odcinku Kościerzyna – Somonino, trwa procedura przetargowa wyboru wykonawcy prac</w:t>
      </w:r>
      <w:r w:rsidR="00AD479A">
        <w:rPr>
          <w:rStyle w:val="null1"/>
          <w:rFonts w:ascii="Arial" w:hAnsi="Arial" w:cs="Arial"/>
          <w:sz w:val="22"/>
          <w:szCs w:val="22"/>
        </w:rPr>
        <w:t>, z którym podpisanie umowy planowane jest w grudniu br</w:t>
      </w:r>
      <w:r>
        <w:rPr>
          <w:rStyle w:val="null1"/>
          <w:rFonts w:ascii="Arial" w:hAnsi="Arial" w:cs="Arial"/>
          <w:sz w:val="22"/>
          <w:szCs w:val="22"/>
        </w:rPr>
        <w:t>.</w:t>
      </w:r>
      <w:r w:rsidR="00AD479A">
        <w:rPr>
          <w:rStyle w:val="null1"/>
          <w:rFonts w:ascii="Arial" w:hAnsi="Arial" w:cs="Arial"/>
          <w:sz w:val="22"/>
          <w:szCs w:val="22"/>
        </w:rPr>
        <w:t xml:space="preserve"> P</w:t>
      </w:r>
      <w:r>
        <w:rPr>
          <w:rStyle w:val="null1"/>
          <w:rFonts w:ascii="Arial" w:hAnsi="Arial" w:cs="Arial"/>
          <w:sz w:val="22"/>
          <w:szCs w:val="22"/>
        </w:rPr>
        <w:t xml:space="preserve">ozostałe </w:t>
      </w:r>
      <w:r w:rsidR="00AD479A">
        <w:rPr>
          <w:rStyle w:val="null1"/>
          <w:rFonts w:ascii="Arial" w:hAnsi="Arial" w:cs="Arial"/>
          <w:sz w:val="22"/>
          <w:szCs w:val="22"/>
        </w:rPr>
        <w:t xml:space="preserve">przetargi </w:t>
      </w:r>
      <w:r>
        <w:rPr>
          <w:rStyle w:val="null1"/>
          <w:rFonts w:ascii="Arial" w:hAnsi="Arial" w:cs="Arial"/>
          <w:sz w:val="22"/>
          <w:szCs w:val="22"/>
        </w:rPr>
        <w:t>przewidziano do ogłoszenia w 202</w:t>
      </w:r>
      <w:r w:rsidR="00AD479A">
        <w:rPr>
          <w:rStyle w:val="null1"/>
          <w:rFonts w:ascii="Arial" w:hAnsi="Arial" w:cs="Arial"/>
          <w:sz w:val="22"/>
          <w:szCs w:val="22"/>
        </w:rPr>
        <w:t>5</w:t>
      </w:r>
      <w:r>
        <w:rPr>
          <w:rStyle w:val="null1"/>
          <w:rFonts w:ascii="Arial" w:hAnsi="Arial" w:cs="Arial"/>
          <w:sz w:val="22"/>
          <w:szCs w:val="22"/>
        </w:rPr>
        <w:t xml:space="preserve"> r. Realizacja robót budowlanych przypadnie na lata 2024-20</w:t>
      </w:r>
      <w:r w:rsidR="00AD479A">
        <w:rPr>
          <w:rStyle w:val="null1"/>
          <w:rFonts w:ascii="Arial" w:hAnsi="Arial" w:cs="Arial"/>
          <w:sz w:val="22"/>
          <w:szCs w:val="22"/>
        </w:rPr>
        <w:t>30</w:t>
      </w:r>
      <w:r>
        <w:rPr>
          <w:rStyle w:val="null1"/>
          <w:rFonts w:ascii="Arial" w:hAnsi="Arial" w:cs="Arial"/>
          <w:sz w:val="22"/>
          <w:szCs w:val="22"/>
        </w:rPr>
        <w:t xml:space="preserve">. </w:t>
      </w:r>
    </w:p>
    <w:p w14:paraId="5CE6BD9E" w14:textId="483F47D5" w:rsidR="0041107B" w:rsidRPr="00AE53A3" w:rsidRDefault="0041107B" w:rsidP="00FA1ABF">
      <w:pPr>
        <w:spacing w:line="360" w:lineRule="auto"/>
        <w:rPr>
          <w:rFonts w:eastAsia="Calibri" w:cs="Arial"/>
        </w:rPr>
      </w:pPr>
    </w:p>
    <w:p w14:paraId="6EB09419" w14:textId="7AC5F5C7" w:rsidR="00ED44B3" w:rsidRPr="00AD479A" w:rsidRDefault="002614A7" w:rsidP="00AD479A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</w:r>
      <w:r w:rsidR="0041107B">
        <w:rPr>
          <w:rFonts w:cs="Arial"/>
          <w:lang w:eastAsia="pl-PL"/>
        </w:rPr>
        <w:t>Przemysław Zieliński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7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</w:t>
      </w:r>
      <w:r w:rsidR="0041107B">
        <w:rPr>
          <w:rFonts w:cs="Arial"/>
          <w:lang w:eastAsia="pl-PL"/>
        </w:rPr>
        <w:t>06 564 659</w:t>
      </w:r>
    </w:p>
    <w:sectPr w:rsidR="00ED44B3" w:rsidRPr="00AD479A" w:rsidSect="004C1886">
      <w:headerReference w:type="first" r:id="rId8"/>
      <w:footerReference w:type="first" r:id="rId9"/>
      <w:pgSz w:w="11906" w:h="16838"/>
      <w:pgMar w:top="851" w:right="1416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D1168" w14:textId="77777777" w:rsidR="00797FC5" w:rsidRDefault="00797FC5">
      <w:pPr>
        <w:spacing w:after="0" w:line="240" w:lineRule="auto"/>
      </w:pPr>
      <w:r>
        <w:separator/>
      </w:r>
    </w:p>
  </w:endnote>
  <w:endnote w:type="continuationSeparator" w:id="0">
    <w:p w14:paraId="5027A9AD" w14:textId="77777777" w:rsidR="00797FC5" w:rsidRDefault="0079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C09E7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D492F2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2D1A000" w14:textId="0E9F072F" w:rsidR="00A0194B" w:rsidRPr="009C40B4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4653E5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03802" w14:textId="77777777" w:rsidR="00797FC5" w:rsidRDefault="00797FC5">
      <w:pPr>
        <w:spacing w:after="0" w:line="240" w:lineRule="auto"/>
      </w:pPr>
      <w:r>
        <w:separator/>
      </w:r>
    </w:p>
  </w:footnote>
  <w:footnote w:type="continuationSeparator" w:id="0">
    <w:p w14:paraId="05E9C234" w14:textId="77777777" w:rsidR="00797FC5" w:rsidRDefault="0079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4161F" w14:textId="2B4277B5" w:rsidR="00A0194B" w:rsidRDefault="00EE4C14">
    <w:pPr>
      <w:pStyle w:val="Nagwek"/>
    </w:pPr>
    <w:r>
      <w:rPr>
        <w:noProof/>
      </w:rPr>
      <w:drawing>
        <wp:inline distT="0" distB="0" distL="0" distR="0" wp14:anchorId="2FF7169F" wp14:editId="583E6D4F">
          <wp:extent cx="5850890" cy="571855"/>
          <wp:effectExtent l="0" t="0" r="0" b="0"/>
          <wp:docPr id="3" name="Obraz 3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2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41AC2A7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2146C"/>
    <w:multiLevelType w:val="hybridMultilevel"/>
    <w:tmpl w:val="A85EAEF2"/>
    <w:lvl w:ilvl="0" w:tplc="AC98C6EA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2D77B4"/>
    <w:multiLevelType w:val="hybridMultilevel"/>
    <w:tmpl w:val="DBF2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6F0B"/>
    <w:multiLevelType w:val="hybridMultilevel"/>
    <w:tmpl w:val="DE669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15C6A"/>
    <w:multiLevelType w:val="hybridMultilevel"/>
    <w:tmpl w:val="28AE1E48"/>
    <w:lvl w:ilvl="0" w:tplc="AC98C6E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44002">
    <w:abstractNumId w:val="2"/>
  </w:num>
  <w:num w:numId="2" w16cid:durableId="1492674886">
    <w:abstractNumId w:val="3"/>
  </w:num>
  <w:num w:numId="3" w16cid:durableId="966787213">
    <w:abstractNumId w:val="0"/>
  </w:num>
  <w:num w:numId="4" w16cid:durableId="1162549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26EA"/>
    <w:rsid w:val="00006DAD"/>
    <w:rsid w:val="00011CCA"/>
    <w:rsid w:val="00011D33"/>
    <w:rsid w:val="00024420"/>
    <w:rsid w:val="00024FFB"/>
    <w:rsid w:val="000255DC"/>
    <w:rsid w:val="00041937"/>
    <w:rsid w:val="00051DA7"/>
    <w:rsid w:val="0005584C"/>
    <w:rsid w:val="00060C9D"/>
    <w:rsid w:val="00076541"/>
    <w:rsid w:val="000A2D9C"/>
    <w:rsid w:val="000C0AA0"/>
    <w:rsid w:val="000D0B90"/>
    <w:rsid w:val="000D1992"/>
    <w:rsid w:val="000F611D"/>
    <w:rsid w:val="000F6AF8"/>
    <w:rsid w:val="001071E2"/>
    <w:rsid w:val="00113FC8"/>
    <w:rsid w:val="00123A46"/>
    <w:rsid w:val="001315C1"/>
    <w:rsid w:val="001416D6"/>
    <w:rsid w:val="00146DBC"/>
    <w:rsid w:val="001569AF"/>
    <w:rsid w:val="00171676"/>
    <w:rsid w:val="001903D6"/>
    <w:rsid w:val="001947E9"/>
    <w:rsid w:val="001A6154"/>
    <w:rsid w:val="001B17D4"/>
    <w:rsid w:val="001B2D19"/>
    <w:rsid w:val="001B5E1C"/>
    <w:rsid w:val="001C3C77"/>
    <w:rsid w:val="001E1DBB"/>
    <w:rsid w:val="001F2B1F"/>
    <w:rsid w:val="001F58B1"/>
    <w:rsid w:val="00216449"/>
    <w:rsid w:val="00217E5D"/>
    <w:rsid w:val="0026063C"/>
    <w:rsid w:val="002607E7"/>
    <w:rsid w:val="002614A7"/>
    <w:rsid w:val="002927B8"/>
    <w:rsid w:val="002968E1"/>
    <w:rsid w:val="002A06E1"/>
    <w:rsid w:val="002A17AC"/>
    <w:rsid w:val="002A3E24"/>
    <w:rsid w:val="002A4077"/>
    <w:rsid w:val="002A5261"/>
    <w:rsid w:val="002A7541"/>
    <w:rsid w:val="002B3895"/>
    <w:rsid w:val="002C1396"/>
    <w:rsid w:val="002C75DC"/>
    <w:rsid w:val="002D13A3"/>
    <w:rsid w:val="002E48A0"/>
    <w:rsid w:val="002E4AA3"/>
    <w:rsid w:val="002E7A98"/>
    <w:rsid w:val="002F6AFA"/>
    <w:rsid w:val="002F7C6B"/>
    <w:rsid w:val="003078A6"/>
    <w:rsid w:val="00311D12"/>
    <w:rsid w:val="00320E69"/>
    <w:rsid w:val="00324C9D"/>
    <w:rsid w:val="00326243"/>
    <w:rsid w:val="00340E18"/>
    <w:rsid w:val="003446AE"/>
    <w:rsid w:val="00346B64"/>
    <w:rsid w:val="00357190"/>
    <w:rsid w:val="0036011E"/>
    <w:rsid w:val="003675B3"/>
    <w:rsid w:val="00375047"/>
    <w:rsid w:val="00376CE1"/>
    <w:rsid w:val="003852F4"/>
    <w:rsid w:val="00391568"/>
    <w:rsid w:val="003A2990"/>
    <w:rsid w:val="003B24EE"/>
    <w:rsid w:val="003B4B51"/>
    <w:rsid w:val="003B5EDA"/>
    <w:rsid w:val="003F1AD9"/>
    <w:rsid w:val="003F20C7"/>
    <w:rsid w:val="00401B99"/>
    <w:rsid w:val="00405B7C"/>
    <w:rsid w:val="004079E9"/>
    <w:rsid w:val="0041107B"/>
    <w:rsid w:val="00424671"/>
    <w:rsid w:val="00432955"/>
    <w:rsid w:val="00432E03"/>
    <w:rsid w:val="0043308B"/>
    <w:rsid w:val="0043676D"/>
    <w:rsid w:val="00442CE0"/>
    <w:rsid w:val="00442EDC"/>
    <w:rsid w:val="00445306"/>
    <w:rsid w:val="00453B56"/>
    <w:rsid w:val="00481FED"/>
    <w:rsid w:val="00486072"/>
    <w:rsid w:val="00492353"/>
    <w:rsid w:val="004958BF"/>
    <w:rsid w:val="00495944"/>
    <w:rsid w:val="00495DC6"/>
    <w:rsid w:val="004A62F9"/>
    <w:rsid w:val="004B676B"/>
    <w:rsid w:val="004B74CF"/>
    <w:rsid w:val="004B7B90"/>
    <w:rsid w:val="004C1886"/>
    <w:rsid w:val="004D271F"/>
    <w:rsid w:val="004D27F3"/>
    <w:rsid w:val="004E68CD"/>
    <w:rsid w:val="00500196"/>
    <w:rsid w:val="00512C79"/>
    <w:rsid w:val="0053000B"/>
    <w:rsid w:val="00541FBD"/>
    <w:rsid w:val="00544906"/>
    <w:rsid w:val="00551A33"/>
    <w:rsid w:val="00552BE5"/>
    <w:rsid w:val="00566B0C"/>
    <w:rsid w:val="00567F68"/>
    <w:rsid w:val="005831CD"/>
    <w:rsid w:val="005831CE"/>
    <w:rsid w:val="0059425F"/>
    <w:rsid w:val="00597EC6"/>
    <w:rsid w:val="005A42F6"/>
    <w:rsid w:val="005C20F0"/>
    <w:rsid w:val="005C61E7"/>
    <w:rsid w:val="005D1DB0"/>
    <w:rsid w:val="005D6A91"/>
    <w:rsid w:val="005E0E14"/>
    <w:rsid w:val="00613491"/>
    <w:rsid w:val="00620793"/>
    <w:rsid w:val="00622EBB"/>
    <w:rsid w:val="006275CD"/>
    <w:rsid w:val="0064099D"/>
    <w:rsid w:val="0064407B"/>
    <w:rsid w:val="00652B24"/>
    <w:rsid w:val="00672C21"/>
    <w:rsid w:val="006765CE"/>
    <w:rsid w:val="006771BE"/>
    <w:rsid w:val="00684053"/>
    <w:rsid w:val="006938CF"/>
    <w:rsid w:val="006A0325"/>
    <w:rsid w:val="006A7DC4"/>
    <w:rsid w:val="006C51F1"/>
    <w:rsid w:val="006D5AAA"/>
    <w:rsid w:val="006E4361"/>
    <w:rsid w:val="006E48F7"/>
    <w:rsid w:val="006E7815"/>
    <w:rsid w:val="006F1102"/>
    <w:rsid w:val="006F46D1"/>
    <w:rsid w:val="006F5A8B"/>
    <w:rsid w:val="00703DB5"/>
    <w:rsid w:val="0070612E"/>
    <w:rsid w:val="0071565A"/>
    <w:rsid w:val="00743D45"/>
    <w:rsid w:val="00756D16"/>
    <w:rsid w:val="007947B8"/>
    <w:rsid w:val="00797FC5"/>
    <w:rsid w:val="007A3654"/>
    <w:rsid w:val="007A5F6E"/>
    <w:rsid w:val="007B4DB1"/>
    <w:rsid w:val="007B68FF"/>
    <w:rsid w:val="007B7665"/>
    <w:rsid w:val="007C0287"/>
    <w:rsid w:val="007C4031"/>
    <w:rsid w:val="007D1FB8"/>
    <w:rsid w:val="007D333D"/>
    <w:rsid w:val="007D6CDF"/>
    <w:rsid w:val="007E2E61"/>
    <w:rsid w:val="007E37FF"/>
    <w:rsid w:val="007E6FA6"/>
    <w:rsid w:val="007F31E7"/>
    <w:rsid w:val="0080125A"/>
    <w:rsid w:val="0080445A"/>
    <w:rsid w:val="00822CF0"/>
    <w:rsid w:val="008245FA"/>
    <w:rsid w:val="0083054F"/>
    <w:rsid w:val="008430A9"/>
    <w:rsid w:val="00854974"/>
    <w:rsid w:val="00864FEF"/>
    <w:rsid w:val="008750EF"/>
    <w:rsid w:val="00875AFA"/>
    <w:rsid w:val="00876CDF"/>
    <w:rsid w:val="00884045"/>
    <w:rsid w:val="0089216C"/>
    <w:rsid w:val="008A3A69"/>
    <w:rsid w:val="008B212E"/>
    <w:rsid w:val="008B480E"/>
    <w:rsid w:val="008C330E"/>
    <w:rsid w:val="008D56FE"/>
    <w:rsid w:val="008D6876"/>
    <w:rsid w:val="008E3BD7"/>
    <w:rsid w:val="008E49F3"/>
    <w:rsid w:val="008E5005"/>
    <w:rsid w:val="008E6A46"/>
    <w:rsid w:val="00903AC0"/>
    <w:rsid w:val="00907942"/>
    <w:rsid w:val="009231A4"/>
    <w:rsid w:val="00925F55"/>
    <w:rsid w:val="00936178"/>
    <w:rsid w:val="00940978"/>
    <w:rsid w:val="009414C2"/>
    <w:rsid w:val="009417D2"/>
    <w:rsid w:val="00944692"/>
    <w:rsid w:val="00984923"/>
    <w:rsid w:val="009872D8"/>
    <w:rsid w:val="0099660D"/>
    <w:rsid w:val="009C0A92"/>
    <w:rsid w:val="009C0C73"/>
    <w:rsid w:val="009C261C"/>
    <w:rsid w:val="009C40B4"/>
    <w:rsid w:val="009D3099"/>
    <w:rsid w:val="009D7167"/>
    <w:rsid w:val="009E133F"/>
    <w:rsid w:val="009F52BD"/>
    <w:rsid w:val="00A0194B"/>
    <w:rsid w:val="00A035F5"/>
    <w:rsid w:val="00A058AA"/>
    <w:rsid w:val="00A05C8F"/>
    <w:rsid w:val="00A07AC9"/>
    <w:rsid w:val="00A23A97"/>
    <w:rsid w:val="00A24797"/>
    <w:rsid w:val="00A31AD5"/>
    <w:rsid w:val="00A33D0F"/>
    <w:rsid w:val="00A35200"/>
    <w:rsid w:val="00A40CB2"/>
    <w:rsid w:val="00A46120"/>
    <w:rsid w:val="00A46D72"/>
    <w:rsid w:val="00A630F6"/>
    <w:rsid w:val="00A65071"/>
    <w:rsid w:val="00A95B2F"/>
    <w:rsid w:val="00AB7074"/>
    <w:rsid w:val="00AC1503"/>
    <w:rsid w:val="00AC1886"/>
    <w:rsid w:val="00AD336E"/>
    <w:rsid w:val="00AD479A"/>
    <w:rsid w:val="00AD5319"/>
    <w:rsid w:val="00AE3C7D"/>
    <w:rsid w:val="00B018A9"/>
    <w:rsid w:val="00B024B3"/>
    <w:rsid w:val="00B030CA"/>
    <w:rsid w:val="00B07B01"/>
    <w:rsid w:val="00B2309E"/>
    <w:rsid w:val="00B2410B"/>
    <w:rsid w:val="00B34BFE"/>
    <w:rsid w:val="00B42ED6"/>
    <w:rsid w:val="00B52721"/>
    <w:rsid w:val="00B54B11"/>
    <w:rsid w:val="00B62BC7"/>
    <w:rsid w:val="00B73087"/>
    <w:rsid w:val="00B7544D"/>
    <w:rsid w:val="00B90F9F"/>
    <w:rsid w:val="00B93D08"/>
    <w:rsid w:val="00B94C2C"/>
    <w:rsid w:val="00BA2F6E"/>
    <w:rsid w:val="00BA5EF0"/>
    <w:rsid w:val="00BB057C"/>
    <w:rsid w:val="00BC3528"/>
    <w:rsid w:val="00BD415E"/>
    <w:rsid w:val="00BD5407"/>
    <w:rsid w:val="00BE441D"/>
    <w:rsid w:val="00BE63D1"/>
    <w:rsid w:val="00C026D6"/>
    <w:rsid w:val="00C04B4B"/>
    <w:rsid w:val="00C11CE5"/>
    <w:rsid w:val="00C23254"/>
    <w:rsid w:val="00C237FB"/>
    <w:rsid w:val="00C35E72"/>
    <w:rsid w:val="00C439F5"/>
    <w:rsid w:val="00C473A0"/>
    <w:rsid w:val="00C47C8E"/>
    <w:rsid w:val="00C56D8F"/>
    <w:rsid w:val="00C573E6"/>
    <w:rsid w:val="00C67A1B"/>
    <w:rsid w:val="00C82FD4"/>
    <w:rsid w:val="00C83FC0"/>
    <w:rsid w:val="00C94EFE"/>
    <w:rsid w:val="00CB0CE0"/>
    <w:rsid w:val="00CC1251"/>
    <w:rsid w:val="00CD1260"/>
    <w:rsid w:val="00CE17A3"/>
    <w:rsid w:val="00CF3835"/>
    <w:rsid w:val="00CF4DEA"/>
    <w:rsid w:val="00CF5213"/>
    <w:rsid w:val="00D05FAF"/>
    <w:rsid w:val="00D10E6A"/>
    <w:rsid w:val="00D140B8"/>
    <w:rsid w:val="00D15936"/>
    <w:rsid w:val="00D17C87"/>
    <w:rsid w:val="00D32272"/>
    <w:rsid w:val="00D376D5"/>
    <w:rsid w:val="00D53C82"/>
    <w:rsid w:val="00D66DEF"/>
    <w:rsid w:val="00D77ACF"/>
    <w:rsid w:val="00D9270E"/>
    <w:rsid w:val="00D9284E"/>
    <w:rsid w:val="00DA2554"/>
    <w:rsid w:val="00DA5116"/>
    <w:rsid w:val="00DA534D"/>
    <w:rsid w:val="00DA5D81"/>
    <w:rsid w:val="00DB1C12"/>
    <w:rsid w:val="00DB637E"/>
    <w:rsid w:val="00DE4EC4"/>
    <w:rsid w:val="00DE6F0F"/>
    <w:rsid w:val="00DF10DA"/>
    <w:rsid w:val="00DF47B7"/>
    <w:rsid w:val="00E04E87"/>
    <w:rsid w:val="00E11729"/>
    <w:rsid w:val="00E16A6D"/>
    <w:rsid w:val="00E226EB"/>
    <w:rsid w:val="00E302F0"/>
    <w:rsid w:val="00E308CD"/>
    <w:rsid w:val="00E36FB2"/>
    <w:rsid w:val="00E370FD"/>
    <w:rsid w:val="00E41839"/>
    <w:rsid w:val="00E42668"/>
    <w:rsid w:val="00E56E37"/>
    <w:rsid w:val="00E63A5D"/>
    <w:rsid w:val="00EA4B8E"/>
    <w:rsid w:val="00EB2943"/>
    <w:rsid w:val="00EB383C"/>
    <w:rsid w:val="00ED3547"/>
    <w:rsid w:val="00ED397B"/>
    <w:rsid w:val="00ED44B3"/>
    <w:rsid w:val="00EE4C14"/>
    <w:rsid w:val="00EE6FD3"/>
    <w:rsid w:val="00EF1265"/>
    <w:rsid w:val="00F01326"/>
    <w:rsid w:val="00F01677"/>
    <w:rsid w:val="00F02EEC"/>
    <w:rsid w:val="00F11F1C"/>
    <w:rsid w:val="00F14309"/>
    <w:rsid w:val="00F16C70"/>
    <w:rsid w:val="00F30025"/>
    <w:rsid w:val="00F31798"/>
    <w:rsid w:val="00F42B47"/>
    <w:rsid w:val="00F51D19"/>
    <w:rsid w:val="00F51D27"/>
    <w:rsid w:val="00F554CF"/>
    <w:rsid w:val="00F615F2"/>
    <w:rsid w:val="00F62015"/>
    <w:rsid w:val="00F65001"/>
    <w:rsid w:val="00F74634"/>
    <w:rsid w:val="00F75256"/>
    <w:rsid w:val="00F80984"/>
    <w:rsid w:val="00F82430"/>
    <w:rsid w:val="00F9041A"/>
    <w:rsid w:val="00F92359"/>
    <w:rsid w:val="00F92922"/>
    <w:rsid w:val="00F979A0"/>
    <w:rsid w:val="00FA1ABF"/>
    <w:rsid w:val="00FA42A2"/>
    <w:rsid w:val="00FA47DF"/>
    <w:rsid w:val="00FA51B7"/>
    <w:rsid w:val="00FB3A70"/>
    <w:rsid w:val="00FC271A"/>
    <w:rsid w:val="00FC7EDA"/>
    <w:rsid w:val="00FD25BE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0B4"/>
    <w:rPr>
      <w:rFonts w:ascii="Arial" w:hAnsi="Arial"/>
    </w:rPr>
  </w:style>
  <w:style w:type="paragraph" w:customStyle="1" w:styleId="xmsonormal">
    <w:name w:val="x_msonormal"/>
    <w:basedOn w:val="Normalny"/>
    <w:rsid w:val="00597EC6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7F68"/>
    <w:pPr>
      <w:ind w:left="720"/>
      <w:contextualSpacing/>
    </w:pPr>
  </w:style>
  <w:style w:type="paragraph" w:customStyle="1" w:styleId="null">
    <w:name w:val="null"/>
    <w:basedOn w:val="Normalny"/>
    <w:uiPriority w:val="99"/>
    <w:rsid w:val="00C232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C2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Nowoczesna kolej z Trójmiasta do Słupska – jest przetarg na kolejne prace</vt:lpstr>
    </vt:vector>
  </TitlesOfParts>
  <Company>PKP PLK S.A.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jakość podróżowania koleją z Kaszub do Trójmiasta</dc:title>
  <dc:subject/>
  <dc:creator>Przemyslaw.Zielinski2@plk-sa.pl</dc:creator>
  <cp:keywords/>
  <dc:description/>
  <cp:lastModifiedBy>Jakubowski Karol</cp:lastModifiedBy>
  <cp:revision>2</cp:revision>
  <cp:lastPrinted>2024-05-13T13:03:00Z</cp:lastPrinted>
  <dcterms:created xsi:type="dcterms:W3CDTF">2024-09-19T09:00:00Z</dcterms:created>
  <dcterms:modified xsi:type="dcterms:W3CDTF">2024-09-19T09:00:00Z</dcterms:modified>
</cp:coreProperties>
</file>