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D3CF5" w14:textId="77777777" w:rsidR="0063625B" w:rsidRDefault="0063625B" w:rsidP="009D1AEB">
      <w:pPr>
        <w:jc w:val="right"/>
        <w:rPr>
          <w:rFonts w:cs="Arial"/>
        </w:rPr>
      </w:pPr>
    </w:p>
    <w:p w14:paraId="716855B9" w14:textId="77777777" w:rsidR="0063625B" w:rsidRDefault="0063625B" w:rsidP="009D1AEB">
      <w:pPr>
        <w:jc w:val="right"/>
        <w:rPr>
          <w:rFonts w:cs="Arial"/>
        </w:rPr>
      </w:pPr>
    </w:p>
    <w:p w14:paraId="4AAD886D" w14:textId="77777777" w:rsidR="0063625B" w:rsidRDefault="0063625B" w:rsidP="009D1AEB">
      <w:pPr>
        <w:jc w:val="right"/>
        <w:rPr>
          <w:rFonts w:cs="Arial"/>
        </w:rPr>
      </w:pPr>
    </w:p>
    <w:p w14:paraId="7E579EED" w14:textId="77777777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235B56">
        <w:rPr>
          <w:rFonts w:cs="Arial"/>
        </w:rPr>
        <w:t>6</w:t>
      </w:r>
      <w:r w:rsidR="00543A6C">
        <w:rPr>
          <w:rFonts w:cs="Arial"/>
        </w:rPr>
        <w:t xml:space="preserve"> czerwca</w:t>
      </w:r>
      <w:r w:rsidR="009D1293">
        <w:rPr>
          <w:rFonts w:cs="Arial"/>
        </w:rPr>
        <w:t xml:space="preserve"> 2020</w:t>
      </w:r>
      <w:r w:rsidRPr="003D74BF">
        <w:rPr>
          <w:rFonts w:cs="Arial"/>
        </w:rPr>
        <w:t xml:space="preserve"> r.</w:t>
      </w:r>
    </w:p>
    <w:p w14:paraId="0278E86E" w14:textId="77777777" w:rsidR="009D1293" w:rsidRDefault="00115ED6" w:rsidP="00CD24DD">
      <w:pPr>
        <w:pStyle w:val="Nagwek1"/>
      </w:pPr>
      <w:r>
        <w:t>Wakacyjna korekta rozkładu jazdy pociągów</w:t>
      </w:r>
    </w:p>
    <w:p w14:paraId="73798106" w14:textId="77777777" w:rsidR="009D1293" w:rsidRPr="00CD24DD" w:rsidRDefault="009D1293" w:rsidP="00712607">
      <w:pPr>
        <w:rPr>
          <w:b/>
        </w:rPr>
      </w:pPr>
      <w:r w:rsidRPr="00CD24DD">
        <w:rPr>
          <w:b/>
        </w:rPr>
        <w:t xml:space="preserve">W niedzielę, </w:t>
      </w:r>
      <w:r w:rsidR="006478F9" w:rsidRPr="00CD24DD">
        <w:rPr>
          <w:b/>
        </w:rPr>
        <w:t>14 czerwca</w:t>
      </w:r>
      <w:r w:rsidRPr="00CD24DD">
        <w:rPr>
          <w:b/>
        </w:rPr>
        <w:t xml:space="preserve"> wprowadzona </w:t>
      </w:r>
      <w:r w:rsidR="006478F9" w:rsidRPr="00CD24DD">
        <w:rPr>
          <w:b/>
        </w:rPr>
        <w:t xml:space="preserve">zostanie </w:t>
      </w:r>
      <w:r w:rsidRPr="00CD24DD">
        <w:rPr>
          <w:b/>
        </w:rPr>
        <w:t xml:space="preserve">korekta rozkładu jazdy pociągów. </w:t>
      </w:r>
      <w:r w:rsidR="005427F0">
        <w:rPr>
          <w:b/>
        </w:rPr>
        <w:t xml:space="preserve">Na wakacje wrócą bezpośrednie połączenia z Krakowa do Zakopanego. Dostęp do kolei </w:t>
      </w:r>
      <w:r w:rsidR="008200F2">
        <w:rPr>
          <w:b/>
        </w:rPr>
        <w:t xml:space="preserve">ułatwią </w:t>
      </w:r>
      <w:r w:rsidR="005427F0">
        <w:rPr>
          <w:b/>
        </w:rPr>
        <w:t>nowe przystanki</w:t>
      </w:r>
      <w:r w:rsidR="009428AC">
        <w:rPr>
          <w:b/>
        </w:rPr>
        <w:t>:</w:t>
      </w:r>
      <w:r w:rsidR="005427F0">
        <w:rPr>
          <w:b/>
        </w:rPr>
        <w:t xml:space="preserve"> Kraków Bronowice i </w:t>
      </w:r>
      <w:r w:rsidR="009428AC">
        <w:rPr>
          <w:b/>
        </w:rPr>
        <w:t xml:space="preserve">Zaklików Miasto </w:t>
      </w:r>
      <w:r w:rsidR="005427F0">
        <w:rPr>
          <w:b/>
        </w:rPr>
        <w:t xml:space="preserve">na Podkarpaciu. </w:t>
      </w:r>
      <w:r w:rsidR="00E06342" w:rsidRPr="00CD24DD">
        <w:rPr>
          <w:b/>
        </w:rPr>
        <w:t xml:space="preserve">Zmiana rozkładu </w:t>
      </w:r>
      <w:r w:rsidR="008200F2">
        <w:rPr>
          <w:b/>
        </w:rPr>
        <w:t>jazdy zapewnia</w:t>
      </w:r>
      <w:r w:rsidR="00712607">
        <w:rPr>
          <w:b/>
        </w:rPr>
        <w:t xml:space="preserve"> wprowadzenie pociągów wakacyjnych i umożliwia koordynowanie prac na kolejnych szlakach. Informacje o kursowaniu pociągów </w:t>
      </w:r>
      <w:r w:rsidR="006478F9" w:rsidRPr="00CD24DD">
        <w:rPr>
          <w:rFonts w:cs="Arial"/>
          <w:b/>
        </w:rPr>
        <w:t>na</w:t>
      </w:r>
      <w:r w:rsidR="006478F9" w:rsidRPr="00CD24DD">
        <w:rPr>
          <w:rFonts w:cs="Arial"/>
          <w:b/>
          <w:bCs/>
          <w:shd w:val="clear" w:color="auto" w:fill="FFFFFF"/>
        </w:rPr>
        <w:t> </w:t>
      </w:r>
      <w:hyperlink r:id="rId8" w:tgtFrame="_blank" w:history="1">
        <w:r w:rsidR="006478F9" w:rsidRPr="00CD24DD">
          <w:rPr>
            <w:rStyle w:val="Hipercze"/>
            <w:rFonts w:cs="Arial"/>
            <w:b/>
            <w:bCs/>
            <w:color w:val="auto"/>
            <w:bdr w:val="none" w:sz="0" w:space="0" w:color="auto" w:frame="1"/>
            <w:shd w:val="clear" w:color="auto" w:fill="FFFFFF"/>
          </w:rPr>
          <w:t>portalpasazera.pl</w:t>
        </w:r>
      </w:hyperlink>
      <w:r w:rsidR="006478F9" w:rsidRPr="00CD24DD">
        <w:rPr>
          <w:rFonts w:cs="Arial"/>
          <w:b/>
          <w:bCs/>
          <w:shd w:val="clear" w:color="auto" w:fill="FFFFFF"/>
        </w:rPr>
        <w:t>.</w:t>
      </w:r>
    </w:p>
    <w:p w14:paraId="1757C4D0" w14:textId="77777777" w:rsidR="009D1293" w:rsidRDefault="00E06342" w:rsidP="00DB0BA1">
      <w:bookmarkStart w:id="0" w:name="_gjdgxs" w:colFirst="0" w:colLast="0"/>
      <w:bookmarkEnd w:id="0"/>
      <w:r>
        <w:t>Wakacyjna k</w:t>
      </w:r>
      <w:r w:rsidR="009D1293" w:rsidRPr="007C377C">
        <w:t xml:space="preserve">orekta rozkładu jazdy będzie obowiązywała od </w:t>
      </w:r>
      <w:r>
        <w:t>14 czerwca do 29 sierpnia.</w:t>
      </w:r>
      <w:r w:rsidR="009D1293" w:rsidRPr="007C377C">
        <w:t xml:space="preserve"> PLK wraz z przewoźnikami </w:t>
      </w:r>
      <w:r>
        <w:t xml:space="preserve">przygotowały </w:t>
      </w:r>
      <w:r w:rsidR="00037139">
        <w:t xml:space="preserve">wakacyjną </w:t>
      </w:r>
      <w:r>
        <w:t xml:space="preserve">ofertę </w:t>
      </w:r>
      <w:r w:rsidR="00037139">
        <w:t>podróży</w:t>
      </w:r>
      <w:r>
        <w:t xml:space="preserve">, uwzględniając możliwości </w:t>
      </w:r>
      <w:r w:rsidR="00037139">
        <w:t>sieci kolejowej</w:t>
      </w:r>
      <w:r>
        <w:t xml:space="preserve">. </w:t>
      </w:r>
      <w:r w:rsidR="00037139">
        <w:t>W porównaniu do poprzednich wakacji, zwiększył się standard obsługi na kilkudziesięciu stacjach i przystankach.</w:t>
      </w:r>
      <w:r w:rsidR="002252F0">
        <w:t xml:space="preserve"> </w:t>
      </w:r>
      <w:r w:rsidR="00037139">
        <w:t>R</w:t>
      </w:r>
      <w:r w:rsidR="009D1293" w:rsidRPr="007C377C">
        <w:t xml:space="preserve">ozkład jazdy pociągów </w:t>
      </w:r>
      <w:r w:rsidR="00037139">
        <w:t xml:space="preserve">obowiązujący od niedzieli 14.06 </w:t>
      </w:r>
      <w:r w:rsidR="009D1293" w:rsidRPr="007C377C">
        <w:t xml:space="preserve">można sprawdzić na </w:t>
      </w:r>
      <w:hyperlink r:id="rId9">
        <w:r w:rsidR="009D1293" w:rsidRPr="00E06342">
          <w:rPr>
            <w:u w:val="single"/>
          </w:rPr>
          <w:t>portalpasazera.pl</w:t>
        </w:r>
      </w:hyperlink>
      <w:r w:rsidR="009D1293" w:rsidRPr="007C377C">
        <w:t xml:space="preserve"> i w aplikacji Portal Pasażera. </w:t>
      </w:r>
    </w:p>
    <w:p w14:paraId="1D260CE6" w14:textId="77777777" w:rsidR="00D047E6" w:rsidRDefault="00235B56" w:rsidP="006E33A3">
      <w:pPr>
        <w:pStyle w:val="Nagwek2"/>
      </w:pPr>
      <w:r>
        <w:t>Koleją</w:t>
      </w:r>
      <w:r w:rsidR="00D047E6">
        <w:t xml:space="preserve"> na wakacje </w:t>
      </w:r>
    </w:p>
    <w:p w14:paraId="57C982E9" w14:textId="77777777" w:rsidR="00D047E6" w:rsidRPr="00D047E6" w:rsidRDefault="00D047E6" w:rsidP="00DB0BA1">
      <w:pPr>
        <w:rPr>
          <w:rFonts w:eastAsia="Times New Roman" w:cs="Arial"/>
          <w:lang w:eastAsia="pl-PL"/>
        </w:rPr>
      </w:pPr>
      <w:r w:rsidRPr="00D047E6">
        <w:t xml:space="preserve">Od 26 czerwca na sezon letni </w:t>
      </w:r>
      <w:r>
        <w:t xml:space="preserve">wrócą bezpośrednie połączenia kolejowe do Zakopanego. Pod Tatry pojadą m.in. składy z Gdyni, Szczecina, Warszawy i Krakowa. </w:t>
      </w:r>
      <w:r w:rsidR="005F2A51">
        <w:rPr>
          <w:rFonts w:eastAsia="Times New Roman" w:cs="Arial"/>
          <w:lang w:eastAsia="pl-PL"/>
        </w:rPr>
        <w:t>Kolejowe</w:t>
      </w:r>
      <w:r>
        <w:rPr>
          <w:rFonts w:eastAsia="Times New Roman" w:cs="Arial"/>
          <w:lang w:eastAsia="pl-PL"/>
        </w:rPr>
        <w:t xml:space="preserve"> </w:t>
      </w:r>
      <w:r w:rsidRPr="00D047E6">
        <w:rPr>
          <w:rFonts w:eastAsia="Times New Roman" w:cs="Arial"/>
          <w:lang w:eastAsia="pl-PL"/>
        </w:rPr>
        <w:t>połączenia sezonowe</w:t>
      </w:r>
      <w:r>
        <w:rPr>
          <w:rFonts w:eastAsia="Times New Roman" w:cs="Arial"/>
          <w:lang w:eastAsia="pl-PL"/>
        </w:rPr>
        <w:t xml:space="preserve"> Koszalin – Mielno Koszalińskie </w:t>
      </w:r>
      <w:r w:rsidR="005F2A51">
        <w:rPr>
          <w:rFonts w:eastAsia="Times New Roman" w:cs="Arial"/>
          <w:lang w:eastAsia="pl-PL"/>
        </w:rPr>
        <w:t xml:space="preserve">od końca czerwca </w:t>
      </w:r>
      <w:r>
        <w:rPr>
          <w:rFonts w:eastAsia="Times New Roman" w:cs="Arial"/>
          <w:lang w:eastAsia="pl-PL"/>
        </w:rPr>
        <w:t>ułatwią</w:t>
      </w:r>
      <w:r w:rsidR="005F2A51">
        <w:rPr>
          <w:rFonts w:eastAsia="Times New Roman" w:cs="Arial"/>
          <w:lang w:eastAsia="pl-PL"/>
        </w:rPr>
        <w:t xml:space="preserve"> dojazd na wypoczynek nad morzem</w:t>
      </w:r>
      <w:r>
        <w:rPr>
          <w:rFonts w:eastAsia="Times New Roman" w:cs="Arial"/>
          <w:lang w:eastAsia="pl-PL"/>
        </w:rPr>
        <w:t xml:space="preserve">. Na Lubelszczyźnie </w:t>
      </w:r>
      <w:r w:rsidR="005F2A51">
        <w:rPr>
          <w:rFonts w:eastAsia="Times New Roman" w:cs="Arial"/>
          <w:lang w:eastAsia="pl-PL"/>
        </w:rPr>
        <w:t xml:space="preserve">pojadą </w:t>
      </w:r>
      <w:r>
        <w:rPr>
          <w:rFonts w:eastAsia="Times New Roman" w:cs="Arial"/>
          <w:lang w:eastAsia="pl-PL"/>
        </w:rPr>
        <w:t xml:space="preserve">wakacyjne </w:t>
      </w:r>
      <w:r w:rsidR="005F2A51">
        <w:rPr>
          <w:rFonts w:eastAsia="Times New Roman" w:cs="Arial"/>
          <w:lang w:eastAsia="pl-PL"/>
        </w:rPr>
        <w:t>pociągi na trasach</w:t>
      </w:r>
      <w:r>
        <w:rPr>
          <w:rFonts w:eastAsia="Times New Roman" w:cs="Arial"/>
          <w:lang w:eastAsia="pl-PL"/>
        </w:rPr>
        <w:t xml:space="preserve"> Chełm – Włodawa oraz Rejowiec – Hrebenne. Wrócą również </w:t>
      </w:r>
      <w:r w:rsidR="005F2A51">
        <w:rPr>
          <w:rFonts w:eastAsia="Times New Roman" w:cs="Arial"/>
          <w:lang w:eastAsia="pl-PL"/>
        </w:rPr>
        <w:t>połączenia</w:t>
      </w:r>
      <w:r>
        <w:rPr>
          <w:rFonts w:eastAsia="Times New Roman" w:cs="Arial"/>
          <w:lang w:eastAsia="pl-PL"/>
        </w:rPr>
        <w:t xml:space="preserve"> w woj. świętokrzyskim na trasach z Kielc do Buska-Zdroju i Sandomierza. </w:t>
      </w:r>
      <w:r w:rsidR="00322A04">
        <w:rPr>
          <w:rFonts w:eastAsia="Times New Roman" w:cs="Arial"/>
          <w:lang w:eastAsia="pl-PL"/>
        </w:rPr>
        <w:t>Już w maju rozpoczęły się sezonowe kursy</w:t>
      </w:r>
      <w:r>
        <w:rPr>
          <w:rFonts w:eastAsia="Times New Roman" w:cs="Arial"/>
          <w:lang w:eastAsia="pl-PL"/>
        </w:rPr>
        <w:t xml:space="preserve"> na </w:t>
      </w:r>
      <w:r w:rsidR="00C62531">
        <w:rPr>
          <w:rFonts w:eastAsia="Times New Roman" w:cs="Arial"/>
          <w:lang w:eastAsia="pl-PL"/>
        </w:rPr>
        <w:t>trasie z Białegostoku do Walił.</w:t>
      </w:r>
    </w:p>
    <w:p w14:paraId="68AFF6B0" w14:textId="77777777" w:rsidR="00D047E6" w:rsidRDefault="00D047E6" w:rsidP="006E33A3">
      <w:pPr>
        <w:pStyle w:val="Nagwek2"/>
      </w:pPr>
      <w:r>
        <w:t>Większa dostępność kolei – efekty inwestycji</w:t>
      </w:r>
    </w:p>
    <w:p w14:paraId="4197BA2B" w14:textId="77777777" w:rsidR="00E67A8A" w:rsidRPr="007A2017" w:rsidRDefault="00C62531" w:rsidP="00CA5B6A">
      <w:r>
        <w:t xml:space="preserve">Kraków Bronowice i Zaklików Miasto to kolejne nowe przystanki na sieci kolejowej, które zwiększą dostępność do kolei. </w:t>
      </w:r>
      <w:r w:rsidR="00CA5B6A" w:rsidRPr="007A2017">
        <w:t>Kraków Bronowice</w:t>
      </w:r>
      <w:r w:rsidR="00CA5B6A">
        <w:t xml:space="preserve"> </w:t>
      </w:r>
      <w:r w:rsidR="00CA5B6A" w:rsidRPr="00CA5B6A">
        <w:t>w aglomeracji krakowskiej ułatwi dojazd w kierunku lotniska, do Katowic, O</w:t>
      </w:r>
      <w:r w:rsidR="00CA5B6A">
        <w:t>święcimia, Trzebini, Krzeszowic</w:t>
      </w:r>
      <w:r w:rsidR="00CA5B6A" w:rsidRPr="00CA5B6A">
        <w:t xml:space="preserve"> oraz centrum Krakowa.</w:t>
      </w:r>
      <w:r w:rsidR="001C0E81" w:rsidRPr="007A2017">
        <w:t xml:space="preserve"> </w:t>
      </w:r>
      <w:r w:rsidR="00CA5B6A" w:rsidRPr="007A2017">
        <w:t xml:space="preserve">Mieszkańcy Podkarpacia </w:t>
      </w:r>
      <w:r>
        <w:t>na linii Lublin – Stalowa Wola</w:t>
      </w:r>
      <w:r w:rsidRPr="007A2017">
        <w:t xml:space="preserve"> </w:t>
      </w:r>
      <w:r w:rsidR="00CA5B6A" w:rsidRPr="007A2017">
        <w:t xml:space="preserve">skorzystają </w:t>
      </w:r>
      <w:r w:rsidR="00E67A8A" w:rsidRPr="007A2017">
        <w:t>z nowo</w:t>
      </w:r>
      <w:r>
        <w:t xml:space="preserve"> </w:t>
      </w:r>
      <w:r w:rsidR="00E67A8A" w:rsidRPr="007A2017">
        <w:t xml:space="preserve">wybudowanego </w:t>
      </w:r>
      <w:r w:rsidR="00111FCA">
        <w:t>przystanku</w:t>
      </w:r>
      <w:r w:rsidR="00E67A8A" w:rsidRPr="007A2017">
        <w:t xml:space="preserve"> –</w:t>
      </w:r>
      <w:r w:rsidR="00CA5B6A" w:rsidRPr="007A2017">
        <w:t xml:space="preserve"> </w:t>
      </w:r>
      <w:r w:rsidR="00BA4CE6" w:rsidRPr="007A2017">
        <w:t>Zaklików</w:t>
      </w:r>
      <w:r w:rsidR="00E67A8A" w:rsidRPr="007A2017">
        <w:t xml:space="preserve"> </w:t>
      </w:r>
      <w:r>
        <w:t>Miasto.</w:t>
      </w:r>
    </w:p>
    <w:p w14:paraId="74CDE39A" w14:textId="77777777" w:rsidR="00C55D27" w:rsidRPr="007A2017" w:rsidRDefault="00C62531" w:rsidP="00CA5B6A">
      <w:r>
        <w:t xml:space="preserve">Również w małych miejscowościach ułatwiony będzie dostęp do kolei. To </w:t>
      </w:r>
      <w:r w:rsidR="00C55D27" w:rsidRPr="007A2017">
        <w:t xml:space="preserve">nowa lokalizacja przystanku Borowiki na linii Siemiatycze – Czeremcha na </w:t>
      </w:r>
      <w:r w:rsidR="007A2017" w:rsidRPr="007A2017">
        <w:t xml:space="preserve">Podlasiu. </w:t>
      </w:r>
      <w:r>
        <w:t>W woj. śląskim p</w:t>
      </w:r>
      <w:r w:rsidR="007A2017" w:rsidRPr="007A2017">
        <w:t xml:space="preserve">o latach weekendowe pociągi zatrzymają się w Przyszowicach, by zabrać pasażerów w kierunku </w:t>
      </w:r>
      <w:r w:rsidR="00235B56">
        <w:t>Żywca</w:t>
      </w:r>
      <w:r w:rsidR="007A2017" w:rsidRPr="007A2017">
        <w:t xml:space="preserve"> lub Gliwic. </w:t>
      </w:r>
    </w:p>
    <w:p w14:paraId="19A17EF0" w14:textId="77777777" w:rsidR="00E67A8A" w:rsidRPr="00C55D27" w:rsidRDefault="00C55D27" w:rsidP="006E33A3">
      <w:pPr>
        <w:pStyle w:val="Nagwek2"/>
        <w:rPr>
          <w:rFonts w:eastAsia="Times New Roman"/>
          <w:lang w:eastAsia="pl-PL"/>
        </w:rPr>
      </w:pPr>
      <w:r w:rsidRPr="00C55D27">
        <w:rPr>
          <w:rFonts w:eastAsia="Times New Roman"/>
          <w:lang w:eastAsia="pl-PL"/>
        </w:rPr>
        <w:t xml:space="preserve">Wygodniej w podróż </w:t>
      </w:r>
      <w:r w:rsidR="00C62531">
        <w:rPr>
          <w:rFonts w:eastAsia="Times New Roman"/>
          <w:lang w:eastAsia="pl-PL"/>
        </w:rPr>
        <w:t>z nowych</w:t>
      </w:r>
      <w:r w:rsidRPr="00C55D27">
        <w:rPr>
          <w:rFonts w:eastAsia="Times New Roman"/>
          <w:lang w:eastAsia="pl-PL"/>
        </w:rPr>
        <w:t xml:space="preserve"> peronów</w:t>
      </w:r>
    </w:p>
    <w:p w14:paraId="638F778E" w14:textId="77777777" w:rsidR="003276E2" w:rsidRDefault="00C62531" w:rsidP="00CA5B6A">
      <w:pPr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Dla pasażerów e</w:t>
      </w:r>
      <w:r w:rsidR="00C55D27">
        <w:rPr>
          <w:rFonts w:eastAsia="Times New Roman" w:cs="Arial"/>
          <w:lang w:eastAsia="pl-PL"/>
        </w:rPr>
        <w:t xml:space="preserve">fektem modernizacji kolejowych szlaków </w:t>
      </w:r>
      <w:r>
        <w:rPr>
          <w:rFonts w:eastAsia="Times New Roman" w:cs="Arial"/>
          <w:lang w:eastAsia="pl-PL"/>
        </w:rPr>
        <w:t>są</w:t>
      </w:r>
      <w:r w:rsidR="00C55D27">
        <w:rPr>
          <w:rFonts w:eastAsia="Times New Roman" w:cs="Arial"/>
          <w:lang w:eastAsia="pl-PL"/>
        </w:rPr>
        <w:t xml:space="preserve"> lepiej wyposażone perony. </w:t>
      </w:r>
      <w:r>
        <w:rPr>
          <w:rFonts w:eastAsia="Times New Roman" w:cs="Arial"/>
          <w:lang w:eastAsia="pl-PL"/>
        </w:rPr>
        <w:t>W</w:t>
      </w:r>
      <w:r w:rsidR="00E9729C">
        <w:rPr>
          <w:rFonts w:eastAsia="Times New Roman" w:cs="Arial"/>
          <w:lang w:eastAsia="pl-PL"/>
        </w:rPr>
        <w:t xml:space="preserve"> czerwcu </w:t>
      </w:r>
      <w:r w:rsidR="00E9729C" w:rsidRPr="007A2017">
        <w:rPr>
          <w:rFonts w:eastAsia="Times New Roman" w:cs="Arial"/>
          <w:lang w:eastAsia="pl-PL"/>
        </w:rPr>
        <w:t xml:space="preserve">podróżni wygodniej wsiądą do pociągów </w:t>
      </w:r>
      <w:r w:rsidRPr="007A2017">
        <w:rPr>
          <w:rFonts w:eastAsia="Times New Roman" w:cs="Arial"/>
          <w:lang w:eastAsia="pl-PL"/>
        </w:rPr>
        <w:t>w Łodzi Żabieńcu</w:t>
      </w:r>
      <w:r w:rsidR="00E9729C" w:rsidRPr="007A2017">
        <w:rPr>
          <w:rFonts w:eastAsia="Times New Roman" w:cs="Arial"/>
          <w:lang w:eastAsia="pl-PL"/>
        </w:rPr>
        <w:t xml:space="preserve">. </w:t>
      </w:r>
      <w:r w:rsidR="00F77F5B">
        <w:rPr>
          <w:rFonts w:eastAsia="Times New Roman" w:cs="Arial"/>
          <w:lang w:eastAsia="pl-PL"/>
        </w:rPr>
        <w:t>Latem mieszkańcy województwa</w:t>
      </w:r>
      <w:r w:rsidR="00FA6DD9" w:rsidRPr="007A2017">
        <w:rPr>
          <w:rFonts w:eastAsia="Times New Roman" w:cs="Arial"/>
          <w:lang w:eastAsia="pl-PL"/>
        </w:rPr>
        <w:t xml:space="preserve"> śląskiego wyruszą w podróż z prz</w:t>
      </w:r>
      <w:r w:rsidR="008200F2">
        <w:rPr>
          <w:rFonts w:eastAsia="Times New Roman" w:cs="Arial"/>
          <w:lang w:eastAsia="pl-PL"/>
        </w:rPr>
        <w:t>ebudowanych peronów na stacji</w:t>
      </w:r>
      <w:r w:rsidR="00FA6DD9" w:rsidRPr="007A2017">
        <w:rPr>
          <w:rFonts w:eastAsia="Times New Roman" w:cs="Arial"/>
          <w:lang w:eastAsia="pl-PL"/>
        </w:rPr>
        <w:t xml:space="preserve"> Myszków oraz przystankach: Częstochowa Raków, Korwinów, Masłońskie Natalin, Żarki Letnisko i Myszków Nowa Wieś. To efekt zakończenia kolejnego etapu modernizacji linii Częstochowa – Zawiercie.</w:t>
      </w:r>
    </w:p>
    <w:p w14:paraId="11EA6F89" w14:textId="77777777" w:rsidR="00F77F5B" w:rsidRPr="00F77F5B" w:rsidRDefault="00F77F5B" w:rsidP="006E33A3">
      <w:pPr>
        <w:pStyle w:val="Nagwek2"/>
        <w:rPr>
          <w:rFonts w:eastAsia="Times New Roman"/>
          <w:lang w:eastAsia="pl-PL"/>
        </w:rPr>
      </w:pPr>
      <w:r w:rsidRPr="00F77F5B">
        <w:rPr>
          <w:rFonts w:eastAsia="Times New Roman"/>
          <w:lang w:eastAsia="pl-PL"/>
        </w:rPr>
        <w:t>Coraz wygodniej pociągiem na wakacje</w:t>
      </w:r>
    </w:p>
    <w:p w14:paraId="69C5924A" w14:textId="77777777" w:rsidR="002A3D9D" w:rsidRPr="006D43B9" w:rsidRDefault="002A3D9D" w:rsidP="009D1293">
      <w:pPr>
        <w:rPr>
          <w:rFonts w:cs="Arial"/>
          <w:shd w:val="clear" w:color="auto" w:fill="FFFFFF"/>
        </w:rPr>
      </w:pPr>
      <w:r w:rsidRPr="00F77F5B">
        <w:t>W porównaniu z poprzednimi wakacjami</w:t>
      </w:r>
      <w:r w:rsidRPr="002A3D9D">
        <w:t xml:space="preserve">, </w:t>
      </w:r>
      <w:r>
        <w:t>lepsze połączenia zapewnia zmodernizowana linia Legnica – Rudna Gwizdanów</w:t>
      </w:r>
      <w:r w:rsidR="00E25538">
        <w:t xml:space="preserve"> i</w:t>
      </w:r>
      <w:r w:rsidR="00FE6C38">
        <w:t xml:space="preserve"> Lublin – Stalowa Wola</w:t>
      </w:r>
      <w:r w:rsidR="005A349A">
        <w:t xml:space="preserve">. </w:t>
      </w:r>
      <w:r w:rsidR="005A349A">
        <w:rPr>
          <w:rFonts w:cs="Arial"/>
          <w:shd w:val="clear" w:color="auto" w:fill="FFFFFF"/>
        </w:rPr>
        <w:t>E</w:t>
      </w:r>
      <w:r w:rsidR="005A349A" w:rsidRPr="00C85EE8">
        <w:rPr>
          <w:rFonts w:cs="Arial"/>
          <w:shd w:val="clear" w:color="auto" w:fill="FFFFFF"/>
        </w:rPr>
        <w:t>lektryfikacja linii Węgliniec – Zgorzelec skróciła czas przejazdu na trasie z Wrocławia do Zgorz</w:t>
      </w:r>
      <w:r w:rsidR="005A349A">
        <w:rPr>
          <w:rFonts w:cs="Arial"/>
          <w:shd w:val="clear" w:color="auto" w:fill="FFFFFF"/>
        </w:rPr>
        <w:t xml:space="preserve">elca o 16 min, a </w:t>
      </w:r>
      <w:r w:rsidR="005A349A" w:rsidRPr="00C85EE8">
        <w:rPr>
          <w:rFonts w:cs="Arial"/>
          <w:shd w:val="clear" w:color="auto" w:fill="FFFFFF"/>
        </w:rPr>
        <w:t xml:space="preserve">po rewitalizacji pociągi </w:t>
      </w:r>
      <w:r w:rsidR="005A349A" w:rsidRPr="00C85EE8">
        <w:rPr>
          <w:rFonts w:cs="Arial"/>
          <w:shd w:val="clear" w:color="auto" w:fill="FFFFFF"/>
        </w:rPr>
        <w:lastRenderedPageBreak/>
        <w:t>kursują krócej na linii Opole – Nysa</w:t>
      </w:r>
      <w:r w:rsidR="00DC3781">
        <w:rPr>
          <w:rFonts w:cs="Arial"/>
          <w:shd w:val="clear" w:color="auto" w:fill="FFFFFF"/>
        </w:rPr>
        <w:t>. K</w:t>
      </w:r>
      <w:r w:rsidR="00383A45">
        <w:rPr>
          <w:rFonts w:cs="Arial"/>
          <w:shd w:val="clear" w:color="auto" w:fill="FFFFFF"/>
        </w:rPr>
        <w:t>rócej o ponad kwadrans jeżdżą pociągi w relacji Sędziszów – Katowice</w:t>
      </w:r>
      <w:r w:rsidR="005A349A">
        <w:rPr>
          <w:rFonts w:cs="Arial"/>
          <w:shd w:val="clear" w:color="auto" w:fill="FFFFFF"/>
        </w:rPr>
        <w:t>. Nowe przystanki na sieci kolejowej u</w:t>
      </w:r>
      <w:r w:rsidR="005A349A" w:rsidRPr="00C85EE8">
        <w:rPr>
          <w:rFonts w:cs="Arial"/>
          <w:shd w:val="clear" w:color="auto" w:fill="FFFFFF"/>
        </w:rPr>
        <w:t>zupełnił</w:t>
      </w:r>
      <w:r w:rsidR="005A349A">
        <w:rPr>
          <w:rFonts w:cs="Arial"/>
          <w:shd w:val="clear" w:color="auto" w:fill="FFFFFF"/>
        </w:rPr>
        <w:t xml:space="preserve">y system komunikacji w regionach: </w:t>
      </w:r>
      <w:r w:rsidR="005A349A" w:rsidRPr="00C85EE8">
        <w:rPr>
          <w:rFonts w:cs="Arial"/>
          <w:shd w:val="clear" w:color="auto" w:fill="FFFFFF"/>
        </w:rPr>
        <w:t>Lubin Stadion, Mokronos Górny, Jelenia Góra Zabobrze, Jelenia Góra Przemysłowa</w:t>
      </w:r>
      <w:r w:rsidR="005A349A">
        <w:rPr>
          <w:rFonts w:cs="Arial"/>
          <w:shd w:val="clear" w:color="auto" w:fill="FFFFFF"/>
        </w:rPr>
        <w:t xml:space="preserve">, </w:t>
      </w:r>
      <w:r w:rsidR="005A349A" w:rsidRPr="00C85EE8">
        <w:rPr>
          <w:rFonts w:cs="Arial"/>
          <w:shd w:val="clear" w:color="auto" w:fill="FFFFFF"/>
        </w:rPr>
        <w:t>Nysa Wschodnia</w:t>
      </w:r>
      <w:r w:rsidR="006D43B9">
        <w:rPr>
          <w:rFonts w:cs="Arial"/>
          <w:shd w:val="clear" w:color="auto" w:fill="FFFFFF"/>
        </w:rPr>
        <w:t xml:space="preserve">, </w:t>
      </w:r>
      <w:r w:rsidR="006D43B9" w:rsidRPr="006D43B9">
        <w:rPr>
          <w:rFonts w:cs="Arial"/>
          <w:shd w:val="clear" w:color="auto" w:fill="FFFFFF"/>
        </w:rPr>
        <w:t>Orzechowicze, Hryniewicze, Białystok Nowe Miasto, Lublin Zachodni, Poznań Podolany, Złotniki Osiedle Grzybowe, Złotkowo, Bogdanowo, Słupsk Północny, Ustka Uroczysko, Radziszów Centrum</w:t>
      </w:r>
      <w:r w:rsidR="00FE6C38">
        <w:rPr>
          <w:rFonts w:cs="Arial"/>
          <w:shd w:val="clear" w:color="auto" w:fill="FFFFFF"/>
        </w:rPr>
        <w:t>, Pisz Wschodni,</w:t>
      </w:r>
      <w:r w:rsidR="006D43B9" w:rsidRPr="006D43B9">
        <w:rPr>
          <w:rFonts w:cs="Arial"/>
          <w:shd w:val="clear" w:color="auto" w:fill="FFFFFF"/>
        </w:rPr>
        <w:t xml:space="preserve"> Olsztyn Śródmieście</w:t>
      </w:r>
      <w:r w:rsidR="00FE6C38">
        <w:rPr>
          <w:rFonts w:cs="Arial"/>
          <w:shd w:val="clear" w:color="auto" w:fill="FFFFFF"/>
        </w:rPr>
        <w:t>, Stalowa Wola Charzewice, Warszawa Powązki</w:t>
      </w:r>
      <w:r w:rsidR="006D43B9" w:rsidRPr="006D43B9">
        <w:rPr>
          <w:rFonts w:cs="Arial"/>
          <w:shd w:val="clear" w:color="auto" w:fill="FFFFFF"/>
        </w:rPr>
        <w:t xml:space="preserve">. </w:t>
      </w:r>
    </w:p>
    <w:p w14:paraId="5B8A1193" w14:textId="77777777" w:rsidR="009D1293" w:rsidRPr="004827D3" w:rsidRDefault="009D1293" w:rsidP="009D1293">
      <w:pPr>
        <w:pStyle w:val="Nagwek2"/>
      </w:pPr>
      <w:r w:rsidRPr="004827D3">
        <w:t>Dworce zmieniają się dla podróżnych</w:t>
      </w:r>
    </w:p>
    <w:p w14:paraId="5AD1156F" w14:textId="77777777" w:rsidR="004827D3" w:rsidRPr="004827D3" w:rsidRDefault="004827D3" w:rsidP="004827D3">
      <w:pPr>
        <w:rPr>
          <w:rFonts w:ascii="Calibri" w:hAnsi="Calibri"/>
        </w:rPr>
      </w:pPr>
      <w:r w:rsidRPr="004827D3">
        <w:t>PKP S.A. kontynuują największy w historii program przebudowy polskich dworców. W najbliższych miesiącach kolejarze planują udostępnić podróżnym nowo wybudowane dworce w Bielsku Podlaskim, Oświęcimiu, Sędziszowie Małopolskim, Nidzicy i Pomiechówku.</w:t>
      </w:r>
    </w:p>
    <w:p w14:paraId="223025C8" w14:textId="77777777" w:rsidR="009D1293" w:rsidRPr="004827D3" w:rsidRDefault="009D1293" w:rsidP="009D1293">
      <w:pPr>
        <w:pStyle w:val="Nagwek2"/>
      </w:pPr>
      <w:r w:rsidRPr="004827D3">
        <w:t>Kompleksowa informacja i pomoc dla podróżnych</w:t>
      </w:r>
    </w:p>
    <w:p w14:paraId="2C26370F" w14:textId="77777777" w:rsidR="00973B24" w:rsidRPr="00F2580F" w:rsidRDefault="00973B24" w:rsidP="00973B24">
      <w:pPr>
        <w:rPr>
          <w:rFonts w:ascii="Calibri" w:hAnsi="Calibri"/>
        </w:rPr>
      </w:pPr>
      <w:r w:rsidRPr="004827D3">
        <w:rPr>
          <w:b/>
        </w:rPr>
        <w:t xml:space="preserve">Informacje dotyczące obowiązującego rozkładu jazdy pociągów </w:t>
      </w:r>
      <w:r w:rsidRPr="004827D3">
        <w:t xml:space="preserve">są dostępne na stacjach </w:t>
      </w:r>
      <w:r w:rsidRPr="00155F11">
        <w:t>i przystankach w formie plakatów, w wyszukiwarkach </w:t>
      </w:r>
      <w:hyperlink r:id="rId10">
        <w:r w:rsidRPr="00155F11">
          <w:rPr>
            <w:color w:val="000000"/>
            <w:u w:val="single"/>
          </w:rPr>
          <w:t>portalpasazera.pl</w:t>
        </w:r>
      </w:hyperlink>
      <w:r w:rsidRPr="00155F11">
        <w:t>, </w:t>
      </w:r>
      <w:hyperlink r:id="rId11">
        <w:r w:rsidRPr="00155F11">
          <w:rPr>
            <w:color w:val="000000"/>
            <w:u w:val="single"/>
          </w:rPr>
          <w:t>rozkład-pkp.pl</w:t>
        </w:r>
      </w:hyperlink>
      <w:r w:rsidRPr="00155F11">
        <w:t> oraz w aplikac</w:t>
      </w:r>
      <w:r>
        <w:t xml:space="preserve">jach mobilnych Portal Pasażera </w:t>
      </w:r>
      <w:r w:rsidRPr="00155F11">
        <w:t>i Ro</w:t>
      </w:r>
      <w:r w:rsidRPr="006478F9">
        <w:rPr>
          <w:color w:val="000000"/>
        </w:rPr>
        <w:t xml:space="preserve">zkład-PKP. Przyszły rozkład jazdy dostępny jest na </w:t>
      </w:r>
      <w:hyperlink r:id="rId12">
        <w:r w:rsidRPr="00155F11">
          <w:rPr>
            <w:color w:val="000000"/>
            <w:u w:val="single"/>
          </w:rPr>
          <w:t>portalpasazera.pl</w:t>
        </w:r>
      </w:hyperlink>
      <w:r w:rsidRPr="006478F9">
        <w:rPr>
          <w:color w:val="000000"/>
        </w:rPr>
        <w:t>, a tydzień przed wprowadzeniem zmian w rozkładzie na stacjach i przystankach pojawią się plakaty</w:t>
      </w:r>
      <w:r>
        <w:rPr>
          <w:color w:val="000000"/>
        </w:rPr>
        <w:t>.</w:t>
      </w:r>
    </w:p>
    <w:p w14:paraId="511B0647" w14:textId="77777777" w:rsidR="00DF6492" w:rsidRPr="00902B14" w:rsidRDefault="009D1293" w:rsidP="009D1293">
      <w:pPr>
        <w:rPr>
          <w:color w:val="FF0000"/>
        </w:rPr>
      </w:pPr>
      <w:r w:rsidRPr="00155F11">
        <w:rPr>
          <w:b/>
        </w:rPr>
        <w:t>Centrum Wsparcia Klienta (CWK)</w:t>
      </w:r>
      <w:r w:rsidRPr="00155F11">
        <w:t> to działający całodobowo zespół, który zapewnia pasażerom pomoc na każdym etapie podróży. W przypadku utrudnień na kolei, spowodowanych np. niekorzystnymi warunkami atmosferycznymi, CWK organizuje zastępczy transport podróżnych do stacji docelowej czy wydawanie poczęstunków na dworcach. Pracownicy CWK współpracują z załogami pociągów pasażerskich oraz koordynują obsługę pasażerów o ograniczonej sprawności ruchowej.</w:t>
      </w:r>
      <w:r w:rsidR="00902B14" w:rsidRPr="00902B14">
        <w:t xml:space="preserve"> </w:t>
      </w:r>
      <w:r w:rsidR="00902B14" w:rsidRPr="00973B24">
        <w:t xml:space="preserve">W czasie wakacyjnych podróży wsparciem służą także pracownicy punktów </w:t>
      </w:r>
      <w:proofErr w:type="spellStart"/>
      <w:r w:rsidR="00902B14" w:rsidRPr="00973B24">
        <w:t>InfoDworzec</w:t>
      </w:r>
      <w:proofErr w:type="spellEnd"/>
      <w:r w:rsidR="00902B14" w:rsidRPr="00973B24">
        <w:t xml:space="preserve">. </w:t>
      </w:r>
    </w:p>
    <w:p w14:paraId="14CCA4BE" w14:textId="77777777" w:rsidR="009D1293" w:rsidRDefault="009D1293" w:rsidP="009D1293">
      <w:pPr>
        <w:rPr>
          <w:b/>
        </w:rPr>
      </w:pPr>
      <w:r w:rsidRPr="00155F11">
        <w:rPr>
          <w:b/>
        </w:rPr>
        <w:t>Kontakt dla mediów:</w:t>
      </w:r>
    </w:p>
    <w:p w14:paraId="09D8C36D" w14:textId="77777777" w:rsidR="009D1293" w:rsidRDefault="009D1293" w:rsidP="009D1293">
      <w:pPr>
        <w:pStyle w:val="Bezodstpw"/>
      </w:pPr>
      <w:r w:rsidRPr="00C6723B">
        <w:rPr>
          <w:b/>
          <w:bCs/>
        </w:rPr>
        <w:t>PKP Polskie Linie Kolejowe S.A.</w:t>
      </w:r>
      <w:r w:rsidRPr="00C6723B">
        <w:br/>
        <w:t>Mirosław Siemieniec</w:t>
      </w:r>
      <w:r w:rsidRPr="00C6723B">
        <w:br/>
        <w:t>rzecznik prasowy</w:t>
      </w:r>
      <w:r w:rsidRPr="00C6723B">
        <w:br/>
        <w:t>rzecznik@plk-sa.pl</w:t>
      </w:r>
      <w:r w:rsidRPr="00C6723B">
        <w:br/>
        <w:t>T: + 48 694 480</w:t>
      </w:r>
      <w:r>
        <w:t> </w:t>
      </w:r>
      <w:r w:rsidRPr="00C6723B">
        <w:t>239</w:t>
      </w:r>
    </w:p>
    <w:p w14:paraId="5BCDDB20" w14:textId="77777777" w:rsidR="009D1293" w:rsidRPr="00C6723B" w:rsidRDefault="009D1293" w:rsidP="009D1293">
      <w:pPr>
        <w:pStyle w:val="Bezodstpw"/>
      </w:pPr>
    </w:p>
    <w:p w14:paraId="035C531D" w14:textId="77777777" w:rsidR="00A15AED" w:rsidRDefault="009D1293" w:rsidP="009D1293">
      <w:pPr>
        <w:pStyle w:val="Bezodstpw"/>
      </w:pPr>
      <w:r w:rsidRPr="00C6723B">
        <w:rPr>
          <w:b/>
          <w:bCs/>
        </w:rPr>
        <w:t>PKP S.A.</w:t>
      </w:r>
      <w:r w:rsidRPr="00C6723B">
        <w:br/>
        <w:t>Michał Stilger</w:t>
      </w:r>
      <w:r w:rsidRPr="00C6723B">
        <w:br/>
        <w:t>rzecznik prasowy</w:t>
      </w:r>
      <w:r w:rsidRPr="00C6723B">
        <w:br/>
        <w:t>media@pkp.pl</w:t>
      </w:r>
      <w:r w:rsidRPr="00C6723B">
        <w:br/>
        <w:t xml:space="preserve">T: +48 </w:t>
      </w:r>
      <w:r>
        <w:t>798 962 993</w:t>
      </w:r>
      <w:r>
        <w:br/>
      </w:r>
    </w:p>
    <w:sectPr w:rsidR="00A15AED" w:rsidSect="0063625B">
      <w:headerReference w:type="first" r:id="rId13"/>
      <w:footerReference w:type="first" r:id="rId14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B440D" w14:textId="77777777" w:rsidR="00DE4968" w:rsidRDefault="00DE4968" w:rsidP="009D1AEB">
      <w:pPr>
        <w:spacing w:after="0" w:line="240" w:lineRule="auto"/>
      </w:pPr>
      <w:r>
        <w:separator/>
      </w:r>
    </w:p>
  </w:endnote>
  <w:endnote w:type="continuationSeparator" w:id="0">
    <w:p w14:paraId="7B46A3C4" w14:textId="77777777" w:rsidR="00DE4968" w:rsidRDefault="00DE496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7AFC5" w14:textId="77777777" w:rsidR="00D92BFC" w:rsidRDefault="00D92BFC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E2EED29" w14:textId="77777777" w:rsidR="00D92BFC" w:rsidRPr="0025604B" w:rsidRDefault="00D92BFC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94D1A81" w14:textId="77777777" w:rsidR="00D92BFC" w:rsidRPr="0025604B" w:rsidRDefault="00D92BFC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2DFEB42F" w14:textId="77777777" w:rsidR="00D92BFC" w:rsidRPr="00860074" w:rsidRDefault="00D92BFC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B01A9" w14:textId="77777777" w:rsidR="00DE4968" w:rsidRDefault="00DE4968" w:rsidP="009D1AEB">
      <w:pPr>
        <w:spacing w:after="0" w:line="240" w:lineRule="auto"/>
      </w:pPr>
      <w:r>
        <w:separator/>
      </w:r>
    </w:p>
  </w:footnote>
  <w:footnote w:type="continuationSeparator" w:id="0">
    <w:p w14:paraId="6BFA15DE" w14:textId="77777777" w:rsidR="00DE4968" w:rsidRDefault="00DE496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6927F" w14:textId="77777777" w:rsidR="00D92BFC" w:rsidRDefault="00D92BF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9073D5" wp14:editId="2BB8A99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6882E" w14:textId="77777777" w:rsidR="00D92BFC" w:rsidRPr="004D6EC9" w:rsidRDefault="00D92BF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BB31911" w14:textId="77777777" w:rsidR="00D92BFC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0D5582C" w14:textId="77777777" w:rsidR="00D92BFC" w:rsidRPr="004D6E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3A47643" w14:textId="77777777" w:rsidR="00D92BFC" w:rsidRPr="009939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759BFDB" w14:textId="77777777" w:rsidR="00D92BFC" w:rsidRPr="009939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9221464" w14:textId="77777777" w:rsidR="00D92BFC" w:rsidRPr="009939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B752662" w14:textId="77777777" w:rsidR="00D92BFC" w:rsidRPr="004D6E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84E405D" w14:textId="77777777" w:rsidR="00D92BFC" w:rsidRPr="00DA3248" w:rsidRDefault="00D92BFC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D92BFC" w:rsidRPr="004D6EC9" w:rsidRDefault="00D92BF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D92BFC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D92BFC" w:rsidRPr="004D6E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D92BFC" w:rsidRPr="009939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D92BFC" w:rsidRPr="009939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D92BFC" w:rsidRPr="009939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D92BFC" w:rsidRPr="004D6E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D92BFC" w:rsidRPr="00DA3248" w:rsidRDefault="00D92BFC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64EDF51" wp14:editId="7ADA21F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F0F77"/>
    <w:multiLevelType w:val="hybridMultilevel"/>
    <w:tmpl w:val="4CCCB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2376B5F"/>
    <w:multiLevelType w:val="hybridMultilevel"/>
    <w:tmpl w:val="56100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25651"/>
    <w:multiLevelType w:val="hybridMultilevel"/>
    <w:tmpl w:val="74985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41F58"/>
    <w:multiLevelType w:val="hybridMultilevel"/>
    <w:tmpl w:val="177E8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166AD"/>
    <w:multiLevelType w:val="hybridMultilevel"/>
    <w:tmpl w:val="9AC27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37139"/>
    <w:rsid w:val="000725BC"/>
    <w:rsid w:val="000A49D0"/>
    <w:rsid w:val="000B199B"/>
    <w:rsid w:val="000C1930"/>
    <w:rsid w:val="000E096B"/>
    <w:rsid w:val="000E72E3"/>
    <w:rsid w:val="00111FCA"/>
    <w:rsid w:val="00115ED6"/>
    <w:rsid w:val="00123B44"/>
    <w:rsid w:val="00124BFF"/>
    <w:rsid w:val="00126383"/>
    <w:rsid w:val="00151BF5"/>
    <w:rsid w:val="0018073B"/>
    <w:rsid w:val="00192C77"/>
    <w:rsid w:val="001C0E81"/>
    <w:rsid w:val="001E5A5D"/>
    <w:rsid w:val="001F192F"/>
    <w:rsid w:val="002252F0"/>
    <w:rsid w:val="00227D49"/>
    <w:rsid w:val="00235B56"/>
    <w:rsid w:val="00236985"/>
    <w:rsid w:val="002516A1"/>
    <w:rsid w:val="00277762"/>
    <w:rsid w:val="00291328"/>
    <w:rsid w:val="00293C41"/>
    <w:rsid w:val="002A28E7"/>
    <w:rsid w:val="002A3D9D"/>
    <w:rsid w:val="002F3194"/>
    <w:rsid w:val="002F6767"/>
    <w:rsid w:val="0031305D"/>
    <w:rsid w:val="00322A04"/>
    <w:rsid w:val="0032687E"/>
    <w:rsid w:val="003276E2"/>
    <w:rsid w:val="00332DD1"/>
    <w:rsid w:val="00383A45"/>
    <w:rsid w:val="00384A47"/>
    <w:rsid w:val="003B1030"/>
    <w:rsid w:val="003B615F"/>
    <w:rsid w:val="003E6C8F"/>
    <w:rsid w:val="004212E8"/>
    <w:rsid w:val="004234A8"/>
    <w:rsid w:val="004827D3"/>
    <w:rsid w:val="00483F0D"/>
    <w:rsid w:val="004A4332"/>
    <w:rsid w:val="004B060C"/>
    <w:rsid w:val="004B4B6A"/>
    <w:rsid w:val="004B6857"/>
    <w:rsid w:val="00504F23"/>
    <w:rsid w:val="005427F0"/>
    <w:rsid w:val="00543A6C"/>
    <w:rsid w:val="0056437B"/>
    <w:rsid w:val="00570C4B"/>
    <w:rsid w:val="005837B3"/>
    <w:rsid w:val="005A349A"/>
    <w:rsid w:val="005F2A51"/>
    <w:rsid w:val="006104E1"/>
    <w:rsid w:val="0063625B"/>
    <w:rsid w:val="006478F9"/>
    <w:rsid w:val="00662C90"/>
    <w:rsid w:val="00675D15"/>
    <w:rsid w:val="006C6C1C"/>
    <w:rsid w:val="006D2261"/>
    <w:rsid w:val="006D43B9"/>
    <w:rsid w:val="006E33A3"/>
    <w:rsid w:val="006F00AB"/>
    <w:rsid w:val="00712607"/>
    <w:rsid w:val="00721B5C"/>
    <w:rsid w:val="00736752"/>
    <w:rsid w:val="007878EF"/>
    <w:rsid w:val="00787AAB"/>
    <w:rsid w:val="00787B96"/>
    <w:rsid w:val="00793217"/>
    <w:rsid w:val="007A14C2"/>
    <w:rsid w:val="007A2017"/>
    <w:rsid w:val="007C1E17"/>
    <w:rsid w:val="007F2AFF"/>
    <w:rsid w:val="007F3648"/>
    <w:rsid w:val="008200F2"/>
    <w:rsid w:val="00825CB3"/>
    <w:rsid w:val="008507AC"/>
    <w:rsid w:val="00852974"/>
    <w:rsid w:val="00860074"/>
    <w:rsid w:val="00895564"/>
    <w:rsid w:val="008A637E"/>
    <w:rsid w:val="008A7D6D"/>
    <w:rsid w:val="008B2E61"/>
    <w:rsid w:val="00902B14"/>
    <w:rsid w:val="00930D78"/>
    <w:rsid w:val="009428AC"/>
    <w:rsid w:val="009652DE"/>
    <w:rsid w:val="00973B24"/>
    <w:rsid w:val="0097441E"/>
    <w:rsid w:val="00982CE2"/>
    <w:rsid w:val="00995493"/>
    <w:rsid w:val="009A1041"/>
    <w:rsid w:val="009B572F"/>
    <w:rsid w:val="009D1293"/>
    <w:rsid w:val="009D1AEB"/>
    <w:rsid w:val="00A01D24"/>
    <w:rsid w:val="00A12B93"/>
    <w:rsid w:val="00A138DD"/>
    <w:rsid w:val="00A15AED"/>
    <w:rsid w:val="00A321BD"/>
    <w:rsid w:val="00A64613"/>
    <w:rsid w:val="00A72D34"/>
    <w:rsid w:val="00A852A3"/>
    <w:rsid w:val="00A9785C"/>
    <w:rsid w:val="00AB1F7E"/>
    <w:rsid w:val="00AC7924"/>
    <w:rsid w:val="00B557AA"/>
    <w:rsid w:val="00B77411"/>
    <w:rsid w:val="00B87D50"/>
    <w:rsid w:val="00BA4CE6"/>
    <w:rsid w:val="00C01253"/>
    <w:rsid w:val="00C03629"/>
    <w:rsid w:val="00C04F07"/>
    <w:rsid w:val="00C05593"/>
    <w:rsid w:val="00C45C90"/>
    <w:rsid w:val="00C55D27"/>
    <w:rsid w:val="00C62531"/>
    <w:rsid w:val="00C85EE8"/>
    <w:rsid w:val="00CA5B6A"/>
    <w:rsid w:val="00CC784B"/>
    <w:rsid w:val="00CD24DD"/>
    <w:rsid w:val="00D047E6"/>
    <w:rsid w:val="00D149FC"/>
    <w:rsid w:val="00D22516"/>
    <w:rsid w:val="00D4468C"/>
    <w:rsid w:val="00D457BD"/>
    <w:rsid w:val="00D56410"/>
    <w:rsid w:val="00D64D6C"/>
    <w:rsid w:val="00D92BFC"/>
    <w:rsid w:val="00DB0BA1"/>
    <w:rsid w:val="00DC2A45"/>
    <w:rsid w:val="00DC3781"/>
    <w:rsid w:val="00DE4968"/>
    <w:rsid w:val="00DF6492"/>
    <w:rsid w:val="00E06342"/>
    <w:rsid w:val="00E11260"/>
    <w:rsid w:val="00E25538"/>
    <w:rsid w:val="00E43300"/>
    <w:rsid w:val="00E67A8A"/>
    <w:rsid w:val="00E8593A"/>
    <w:rsid w:val="00E86A58"/>
    <w:rsid w:val="00E9729C"/>
    <w:rsid w:val="00EC041E"/>
    <w:rsid w:val="00EC702D"/>
    <w:rsid w:val="00EE4B11"/>
    <w:rsid w:val="00F2580F"/>
    <w:rsid w:val="00F5205C"/>
    <w:rsid w:val="00F53C85"/>
    <w:rsid w:val="00F629C5"/>
    <w:rsid w:val="00F710CC"/>
    <w:rsid w:val="00F77F5B"/>
    <w:rsid w:val="00F83C6B"/>
    <w:rsid w:val="00F87492"/>
    <w:rsid w:val="00F90D81"/>
    <w:rsid w:val="00FA6DD9"/>
    <w:rsid w:val="00FC0C22"/>
    <w:rsid w:val="00FC3CD6"/>
    <w:rsid w:val="00FD358A"/>
    <w:rsid w:val="00FD573B"/>
    <w:rsid w:val="00F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7EB2B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Tytuły,Podsis rysunku,BulletC,Wyliczanie,Obiekt,normalny tekst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p1 Znak,Preambuła Znak,Tytuły Znak,Podsis rysunku Znak,BulletC Znak,Wyliczanie Znak,Obiekt Znak,normalny tekst Znak"/>
    <w:link w:val="Akapitzlist"/>
    <w:uiPriority w:val="34"/>
    <w:locked/>
    <w:rsid w:val="009D1293"/>
    <w:rPr>
      <w:rFonts w:ascii="Arial" w:hAnsi="Arial"/>
    </w:rPr>
  </w:style>
  <w:style w:type="paragraph" w:styleId="NormalnyWeb">
    <w:name w:val="Normal (Web)"/>
    <w:basedOn w:val="Normalny"/>
    <w:uiPriority w:val="99"/>
    <w:unhideWhenUsed/>
    <w:rsid w:val="009D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rtalpasazera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ozklad-pkp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ortalpasazer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pasazera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DDAFD-605E-47CC-B253-18836525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Marysia</dc:creator>
  <cp:keywords/>
  <dc:description/>
  <cp:lastModifiedBy>Marysia</cp:lastModifiedBy>
  <cp:revision>2</cp:revision>
  <cp:lastPrinted>2020-06-05T10:54:00Z</cp:lastPrinted>
  <dcterms:created xsi:type="dcterms:W3CDTF">2020-06-05T15:40:00Z</dcterms:created>
  <dcterms:modified xsi:type="dcterms:W3CDTF">2020-06-05T15:40:00Z</dcterms:modified>
</cp:coreProperties>
</file>