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5B8" w:rsidRDefault="00EF25B8" w:rsidP="00EF25B8">
      <w:pPr>
        <w:jc w:val="right"/>
        <w:rPr>
          <w:rFonts w:cs="Arial"/>
        </w:rPr>
      </w:pPr>
    </w:p>
    <w:p w:rsidR="00EF25B8" w:rsidRDefault="00EF25B8" w:rsidP="00EF25B8">
      <w:pPr>
        <w:jc w:val="right"/>
      </w:pPr>
      <w:r>
        <w:rPr>
          <w:rFonts w:cs="Arial"/>
        </w:rPr>
        <w:t xml:space="preserve">Poznań, </w:t>
      </w:r>
      <w:r w:rsidR="009F1319">
        <w:rPr>
          <w:rFonts w:cs="Arial"/>
        </w:rPr>
        <w:t>1</w:t>
      </w:r>
      <w:r w:rsidR="0016105B">
        <w:rPr>
          <w:rFonts w:cs="Arial"/>
        </w:rPr>
        <w:t>9</w:t>
      </w:r>
      <w:r>
        <w:rPr>
          <w:rFonts w:cs="Arial"/>
        </w:rPr>
        <w:t xml:space="preserve"> </w:t>
      </w:r>
      <w:r w:rsidR="009F1319">
        <w:rPr>
          <w:rFonts w:cs="Arial"/>
        </w:rPr>
        <w:t>sierpnia</w:t>
      </w:r>
      <w:r>
        <w:rPr>
          <w:rFonts w:cs="Arial"/>
        </w:rPr>
        <w:t xml:space="preserve"> 2022</w:t>
      </w:r>
      <w:r w:rsidRPr="003D74BF">
        <w:rPr>
          <w:rFonts w:cs="Arial"/>
        </w:rPr>
        <w:t xml:space="preserve"> r.</w:t>
      </w:r>
    </w:p>
    <w:p w:rsidR="00EF25B8" w:rsidRDefault="00EF25B8" w:rsidP="00EF25B8">
      <w:pPr>
        <w:pStyle w:val="Nagwek1"/>
      </w:pPr>
      <w:r>
        <w:t>Poznań Główny z nowymi numerami peronów – PLK ułatwiają orientację podróżnym</w:t>
      </w:r>
    </w:p>
    <w:p w:rsidR="0094423E" w:rsidRDefault="00B23E02" w:rsidP="0094423E">
      <w:pPr>
        <w:spacing w:line="360" w:lineRule="auto"/>
        <w:rPr>
          <w:rFonts w:cs="Arial"/>
          <w:b/>
        </w:rPr>
      </w:pPr>
      <w:r>
        <w:rPr>
          <w:rFonts w:cs="Arial"/>
          <w:b/>
        </w:rPr>
        <w:t xml:space="preserve">Nowa </w:t>
      </w:r>
      <w:r w:rsidR="006A7F45">
        <w:rPr>
          <w:rFonts w:cs="Arial"/>
          <w:b/>
        </w:rPr>
        <w:t>numeracj</w:t>
      </w:r>
      <w:r w:rsidR="00784C1B">
        <w:rPr>
          <w:rFonts w:cs="Arial"/>
          <w:b/>
        </w:rPr>
        <w:t>a</w:t>
      </w:r>
      <w:r w:rsidR="006A7F45">
        <w:rPr>
          <w:rFonts w:cs="Arial"/>
          <w:b/>
        </w:rPr>
        <w:t xml:space="preserve"> </w:t>
      </w:r>
      <w:r>
        <w:rPr>
          <w:rFonts w:cs="Arial"/>
          <w:b/>
        </w:rPr>
        <w:t xml:space="preserve">peronów zapewni </w:t>
      </w:r>
      <w:r w:rsidR="00A40686">
        <w:rPr>
          <w:rFonts w:cs="Arial"/>
          <w:b/>
        </w:rPr>
        <w:t>dogodniejszą</w:t>
      </w:r>
      <w:r>
        <w:rPr>
          <w:rFonts w:cs="Arial"/>
          <w:b/>
        </w:rPr>
        <w:t xml:space="preserve"> orientację na stacji Poznań Główny.</w:t>
      </w:r>
      <w:r w:rsidR="00FF6910">
        <w:rPr>
          <w:rFonts w:cs="Arial"/>
          <w:b/>
        </w:rPr>
        <w:t xml:space="preserve"> </w:t>
      </w:r>
      <w:r w:rsidR="00585299">
        <w:rPr>
          <w:rFonts w:cs="Arial"/>
          <w:b/>
        </w:rPr>
        <w:t xml:space="preserve">Od </w:t>
      </w:r>
      <w:r w:rsidR="0008773C">
        <w:rPr>
          <w:rFonts w:cs="Arial"/>
          <w:b/>
        </w:rPr>
        <w:t xml:space="preserve">niedzieli, 4 </w:t>
      </w:r>
      <w:r w:rsidR="00585299">
        <w:rPr>
          <w:rFonts w:cs="Arial"/>
          <w:b/>
        </w:rPr>
        <w:t>września</w:t>
      </w:r>
      <w:r w:rsidR="0008773C">
        <w:rPr>
          <w:rFonts w:cs="Arial"/>
          <w:b/>
        </w:rPr>
        <w:t>,</w:t>
      </w:r>
      <w:r w:rsidR="00585299">
        <w:rPr>
          <w:rFonts w:cs="Arial"/>
          <w:b/>
        </w:rPr>
        <w:t xml:space="preserve"> platformy</w:t>
      </w:r>
      <w:r w:rsidR="00702D80">
        <w:rPr>
          <w:rFonts w:cs="Arial"/>
          <w:b/>
        </w:rPr>
        <w:t xml:space="preserve"> </w:t>
      </w:r>
      <w:r w:rsidR="00585299">
        <w:rPr>
          <w:rFonts w:cs="Arial"/>
          <w:b/>
        </w:rPr>
        <w:t>oznaczone będą n</w:t>
      </w:r>
      <w:r w:rsidR="0078261B">
        <w:rPr>
          <w:rFonts w:cs="Arial"/>
          <w:b/>
        </w:rPr>
        <w:t>umerami</w:t>
      </w:r>
      <w:r w:rsidR="00585299">
        <w:rPr>
          <w:rFonts w:cs="Arial"/>
          <w:b/>
        </w:rPr>
        <w:t xml:space="preserve"> od 1 do 11</w:t>
      </w:r>
      <w:r w:rsidR="00CD19F8">
        <w:rPr>
          <w:rFonts w:cs="Arial"/>
          <w:b/>
        </w:rPr>
        <w:t xml:space="preserve">, bez </w:t>
      </w:r>
      <w:r w:rsidR="00A71666">
        <w:rPr>
          <w:rFonts w:cs="Arial"/>
          <w:b/>
        </w:rPr>
        <w:t>o</w:t>
      </w:r>
      <w:r w:rsidR="00B54849">
        <w:rPr>
          <w:rFonts w:cs="Arial"/>
          <w:b/>
        </w:rPr>
        <w:t>dnośników</w:t>
      </w:r>
      <w:r w:rsidR="00A71666">
        <w:rPr>
          <w:rFonts w:cs="Arial"/>
          <w:b/>
        </w:rPr>
        <w:t xml:space="preserve"> literowych</w:t>
      </w:r>
      <w:r w:rsidR="00585299">
        <w:rPr>
          <w:rFonts w:cs="Arial"/>
          <w:b/>
        </w:rPr>
        <w:t xml:space="preserve">. </w:t>
      </w:r>
      <w:r w:rsidR="0094423E">
        <w:rPr>
          <w:rFonts w:cs="Arial"/>
          <w:b/>
        </w:rPr>
        <w:t xml:space="preserve">Podróżni zyskają </w:t>
      </w:r>
      <w:r w:rsidR="002D36D9">
        <w:rPr>
          <w:rFonts w:cs="Arial"/>
          <w:b/>
        </w:rPr>
        <w:t xml:space="preserve">łatwiejszą informację </w:t>
      </w:r>
      <w:r w:rsidR="0094423E">
        <w:rPr>
          <w:rFonts w:cs="Arial"/>
          <w:b/>
        </w:rPr>
        <w:t>i bardziej szczegółowe</w:t>
      </w:r>
      <w:r w:rsidR="00C35DBB">
        <w:rPr>
          <w:rFonts w:cs="Arial"/>
          <w:b/>
        </w:rPr>
        <w:t xml:space="preserve"> zapowiedzi głosowe.</w:t>
      </w:r>
      <w:r w:rsidR="0094423E">
        <w:rPr>
          <w:rFonts w:cs="Arial"/>
          <w:b/>
        </w:rPr>
        <w:t xml:space="preserve"> Na zmianę numeracji oraz przygotowanie systemu informatycznego PKP Polskie Linie Kolejowe S.A. przeznaczyły </w:t>
      </w:r>
      <w:r w:rsidR="00BB664F">
        <w:rPr>
          <w:rFonts w:cs="Arial"/>
          <w:b/>
        </w:rPr>
        <w:t>ok.</w:t>
      </w:r>
      <w:r w:rsidR="0094423E">
        <w:rPr>
          <w:rFonts w:cs="Arial"/>
          <w:b/>
        </w:rPr>
        <w:t xml:space="preserve"> 4,</w:t>
      </w:r>
      <w:r w:rsidR="00DC2D59">
        <w:rPr>
          <w:rFonts w:cs="Arial"/>
          <w:b/>
        </w:rPr>
        <w:t>8</w:t>
      </w:r>
      <w:r w:rsidR="0094423E">
        <w:rPr>
          <w:rFonts w:cs="Arial"/>
          <w:b/>
        </w:rPr>
        <w:t xml:space="preserve"> mln zł z budżetu. </w:t>
      </w:r>
    </w:p>
    <w:p w:rsidR="00377698" w:rsidRPr="00C55489" w:rsidRDefault="00DA5E1F" w:rsidP="00377698">
      <w:pPr>
        <w:spacing w:line="360" w:lineRule="auto"/>
        <w:rPr>
          <w:rFonts w:eastAsia="Calibri" w:cs="Arial"/>
        </w:rPr>
      </w:pPr>
      <w:r w:rsidRPr="001C6C9D">
        <w:rPr>
          <w:rFonts w:eastAsia="Calibri" w:cs="Arial"/>
          <w:b/>
        </w:rPr>
        <w:t>Od niedzieli, 4 września 2022 r.</w:t>
      </w:r>
      <w:r w:rsidR="00A15FA6">
        <w:rPr>
          <w:rFonts w:eastAsia="Calibri" w:cs="Arial"/>
          <w:b/>
        </w:rPr>
        <w:t xml:space="preserve"> </w:t>
      </w:r>
      <w:r w:rsidR="00A15FA6">
        <w:rPr>
          <w:rFonts w:eastAsia="Calibri" w:cs="Arial"/>
        </w:rPr>
        <w:t>(korekta rozkładu jazdy)</w:t>
      </w:r>
      <w:r w:rsidRPr="001C6C9D">
        <w:rPr>
          <w:rFonts w:eastAsia="Calibri" w:cs="Arial"/>
          <w:b/>
        </w:rPr>
        <w:t>,</w:t>
      </w:r>
      <w:r>
        <w:rPr>
          <w:rFonts w:eastAsia="Calibri" w:cs="Arial"/>
        </w:rPr>
        <w:t xml:space="preserve"> na stacji Poznań Główny będzie obowiązywać nowa</w:t>
      </w:r>
      <w:r w:rsidR="00F15A68">
        <w:rPr>
          <w:rFonts w:eastAsia="Calibri" w:cs="Arial"/>
        </w:rPr>
        <w:t xml:space="preserve"> </w:t>
      </w:r>
      <w:r w:rsidR="00692414">
        <w:rPr>
          <w:rFonts w:eastAsia="Calibri" w:cs="Arial"/>
        </w:rPr>
        <w:t>numeracja</w:t>
      </w:r>
      <w:r w:rsidR="00517429">
        <w:rPr>
          <w:rFonts w:eastAsia="Calibri" w:cs="Arial"/>
        </w:rPr>
        <w:t xml:space="preserve"> peronów</w:t>
      </w:r>
      <w:r w:rsidR="00EC7170">
        <w:rPr>
          <w:rFonts w:eastAsia="Calibri" w:cs="Arial"/>
        </w:rPr>
        <w:t>. P</w:t>
      </w:r>
      <w:r w:rsidR="00A33F7C">
        <w:rPr>
          <w:rFonts w:eastAsia="Calibri" w:cs="Arial"/>
        </w:rPr>
        <w:t xml:space="preserve">erony będą ponumerowane </w:t>
      </w:r>
      <w:r w:rsidR="005E2302">
        <w:rPr>
          <w:rFonts w:eastAsia="Calibri" w:cs="Arial"/>
        </w:rPr>
        <w:t>od 1 do 11</w:t>
      </w:r>
      <w:r w:rsidR="00121B6A">
        <w:rPr>
          <w:rFonts w:eastAsia="Calibri" w:cs="Arial"/>
        </w:rPr>
        <w:t xml:space="preserve">, bez </w:t>
      </w:r>
      <w:r w:rsidR="00AD0ED6">
        <w:rPr>
          <w:rFonts w:eastAsia="Calibri" w:cs="Arial"/>
        </w:rPr>
        <w:t>oznaczeń</w:t>
      </w:r>
      <w:r w:rsidR="005E4C63">
        <w:rPr>
          <w:rFonts w:eastAsia="Calibri" w:cs="Arial"/>
        </w:rPr>
        <w:t xml:space="preserve"> li</w:t>
      </w:r>
      <w:r w:rsidR="000C48B7">
        <w:rPr>
          <w:rFonts w:eastAsia="Calibri" w:cs="Arial"/>
        </w:rPr>
        <w:t>terowych,</w:t>
      </w:r>
      <w:r w:rsidR="005E4C63">
        <w:rPr>
          <w:rFonts w:eastAsia="Calibri" w:cs="Arial"/>
        </w:rPr>
        <w:t xml:space="preserve"> </w:t>
      </w:r>
      <w:r w:rsidR="0091624A">
        <w:rPr>
          <w:rFonts w:eastAsia="Calibri" w:cs="Arial"/>
        </w:rPr>
        <w:t xml:space="preserve">rosnąco </w:t>
      </w:r>
      <w:r w:rsidR="001F524B">
        <w:rPr>
          <w:rFonts w:eastAsia="Calibri" w:cs="Arial"/>
        </w:rPr>
        <w:t xml:space="preserve">od wschodniej do zachodniej strony stacji (od centrum Poznania w kierunku </w:t>
      </w:r>
      <w:r w:rsidR="009E2FD0">
        <w:rPr>
          <w:rFonts w:eastAsia="Calibri" w:cs="Arial"/>
        </w:rPr>
        <w:t xml:space="preserve">Dworca Zachodniego i </w:t>
      </w:r>
      <w:r w:rsidR="001F524B">
        <w:rPr>
          <w:rFonts w:eastAsia="Calibri" w:cs="Arial"/>
        </w:rPr>
        <w:t>M</w:t>
      </w:r>
      <w:r w:rsidR="009E2FD0">
        <w:rPr>
          <w:rFonts w:eastAsia="Calibri" w:cs="Arial"/>
        </w:rPr>
        <w:t xml:space="preserve">iędzynarodowych </w:t>
      </w:r>
      <w:r w:rsidR="001F524B">
        <w:rPr>
          <w:rFonts w:eastAsia="Calibri" w:cs="Arial"/>
        </w:rPr>
        <w:t>T</w:t>
      </w:r>
      <w:r w:rsidR="009E2FD0">
        <w:rPr>
          <w:rFonts w:eastAsia="Calibri" w:cs="Arial"/>
        </w:rPr>
        <w:t xml:space="preserve">argów </w:t>
      </w:r>
      <w:r w:rsidR="001F524B">
        <w:rPr>
          <w:rFonts w:eastAsia="Calibri" w:cs="Arial"/>
        </w:rPr>
        <w:t>P</w:t>
      </w:r>
      <w:r w:rsidR="009E2FD0">
        <w:rPr>
          <w:rFonts w:eastAsia="Calibri" w:cs="Arial"/>
        </w:rPr>
        <w:t>oznańskich</w:t>
      </w:r>
      <w:r w:rsidR="001F524B">
        <w:rPr>
          <w:rFonts w:eastAsia="Calibri" w:cs="Arial"/>
        </w:rPr>
        <w:t xml:space="preserve">) zgodnie z główną </w:t>
      </w:r>
      <w:r w:rsidR="00C5005A">
        <w:rPr>
          <w:rFonts w:eastAsia="Calibri" w:cs="Arial"/>
        </w:rPr>
        <w:t>drogą dojścia na perony</w:t>
      </w:r>
      <w:r w:rsidR="001F524B">
        <w:rPr>
          <w:rFonts w:eastAsia="Calibri" w:cs="Arial"/>
        </w:rPr>
        <w:t xml:space="preserve"> – przejściem podziemnym</w:t>
      </w:r>
      <w:r>
        <w:rPr>
          <w:rFonts w:eastAsia="Calibri" w:cs="Arial"/>
        </w:rPr>
        <w:t>.</w:t>
      </w:r>
      <w:r w:rsidR="00B2437A">
        <w:rPr>
          <w:rFonts w:eastAsia="Calibri" w:cs="Arial"/>
        </w:rPr>
        <w:t xml:space="preserve"> </w:t>
      </w:r>
      <w:r w:rsidR="00AC5F6B">
        <w:rPr>
          <w:rFonts w:eastAsia="Calibri" w:cs="Arial"/>
        </w:rPr>
        <w:t xml:space="preserve">Dodatkowy peron, </w:t>
      </w:r>
      <w:r w:rsidR="00B9571A">
        <w:rPr>
          <w:rFonts w:eastAsia="Calibri" w:cs="Arial"/>
        </w:rPr>
        <w:t>który powstaje</w:t>
      </w:r>
      <w:r w:rsidR="00684F16">
        <w:rPr>
          <w:rFonts w:eastAsia="Calibri" w:cs="Arial"/>
        </w:rPr>
        <w:t xml:space="preserve"> </w:t>
      </w:r>
      <w:r w:rsidR="00AC5F6B">
        <w:rPr>
          <w:rFonts w:eastAsia="Calibri" w:cs="Arial"/>
        </w:rPr>
        <w:t>między obecnym peronem nr 3 a</w:t>
      </w:r>
      <w:r w:rsidR="004A28C8">
        <w:rPr>
          <w:rFonts w:eastAsia="Calibri" w:cs="Arial"/>
        </w:rPr>
        <w:t xml:space="preserve"> budynkiem</w:t>
      </w:r>
      <w:r w:rsidR="00AC5F6B">
        <w:rPr>
          <w:rFonts w:eastAsia="Calibri" w:cs="Arial"/>
        </w:rPr>
        <w:t xml:space="preserve"> galeri</w:t>
      </w:r>
      <w:r w:rsidR="004A28C8">
        <w:rPr>
          <w:rFonts w:eastAsia="Calibri" w:cs="Arial"/>
        </w:rPr>
        <w:t>i</w:t>
      </w:r>
      <w:r w:rsidR="00AC5F6B">
        <w:rPr>
          <w:rFonts w:eastAsia="Calibri" w:cs="Arial"/>
        </w:rPr>
        <w:t xml:space="preserve"> handlow</w:t>
      </w:r>
      <w:r w:rsidR="004A28C8">
        <w:rPr>
          <w:rFonts w:eastAsia="Calibri" w:cs="Arial"/>
        </w:rPr>
        <w:t>ej</w:t>
      </w:r>
      <w:r w:rsidR="00AC5F6B">
        <w:rPr>
          <w:rFonts w:eastAsia="Calibri" w:cs="Arial"/>
        </w:rPr>
        <w:t xml:space="preserve">, będzie </w:t>
      </w:r>
      <w:r w:rsidR="004E4229">
        <w:rPr>
          <w:rFonts w:eastAsia="Calibri" w:cs="Arial"/>
        </w:rPr>
        <w:t xml:space="preserve">oznaczony </w:t>
      </w:r>
      <w:r w:rsidR="009E0B3C">
        <w:rPr>
          <w:rFonts w:eastAsia="Calibri" w:cs="Arial"/>
        </w:rPr>
        <w:t>n</w:t>
      </w:r>
      <w:r w:rsidR="004E4229">
        <w:rPr>
          <w:rFonts w:eastAsia="Calibri" w:cs="Arial"/>
        </w:rPr>
        <w:t>umerem</w:t>
      </w:r>
      <w:r w:rsidR="009E0B3C">
        <w:rPr>
          <w:rFonts w:eastAsia="Calibri" w:cs="Arial"/>
        </w:rPr>
        <w:t xml:space="preserve"> 1</w:t>
      </w:r>
      <w:r w:rsidR="00733FF3">
        <w:rPr>
          <w:rFonts w:eastAsia="Calibri" w:cs="Arial"/>
        </w:rPr>
        <w:t xml:space="preserve">, </w:t>
      </w:r>
      <w:r w:rsidR="005E2302">
        <w:rPr>
          <w:rFonts w:eastAsia="Calibri" w:cs="Arial"/>
        </w:rPr>
        <w:t xml:space="preserve">a </w:t>
      </w:r>
      <w:r w:rsidR="00377698">
        <w:rPr>
          <w:rFonts w:eastAsia="Calibri" w:cs="Arial"/>
        </w:rPr>
        <w:t>kolejne platformy – następując</w:t>
      </w:r>
      <w:r w:rsidR="00E139F0">
        <w:rPr>
          <w:rFonts w:eastAsia="Calibri" w:cs="Arial"/>
        </w:rPr>
        <w:t>ymi</w:t>
      </w:r>
      <w:r w:rsidR="00377698">
        <w:rPr>
          <w:rFonts w:eastAsia="Calibri" w:cs="Arial"/>
        </w:rPr>
        <w:t xml:space="preserve"> po sobie numer</w:t>
      </w:r>
      <w:r w:rsidR="00E139F0">
        <w:rPr>
          <w:rFonts w:eastAsia="Calibri" w:cs="Arial"/>
        </w:rPr>
        <w:t>ami</w:t>
      </w:r>
      <w:r w:rsidR="005B4DE7">
        <w:rPr>
          <w:rFonts w:eastAsia="Calibri" w:cs="Arial"/>
        </w:rPr>
        <w:t xml:space="preserve"> według </w:t>
      </w:r>
      <w:r w:rsidR="002252EA" w:rsidRPr="00C55489">
        <w:rPr>
          <w:rStyle w:val="Hipercze"/>
          <w:rFonts w:eastAsia="Calibri" w:cs="Arial"/>
          <w:color w:val="auto"/>
          <w:u w:val="none"/>
        </w:rPr>
        <w:t>schematu organizacji peronów na stacji Poznań Główny od 4.09.2022 r.</w:t>
      </w:r>
      <w:r w:rsidR="00377698" w:rsidRPr="00C55489">
        <w:rPr>
          <w:rFonts w:eastAsia="Calibri" w:cs="Arial"/>
        </w:rPr>
        <w:t xml:space="preserve">: </w:t>
      </w:r>
    </w:p>
    <w:p w:rsidR="0046264B" w:rsidRPr="00D04167" w:rsidRDefault="000556CB" w:rsidP="0030229E">
      <w:pPr>
        <w:pStyle w:val="Akapitzlist"/>
        <w:numPr>
          <w:ilvl w:val="0"/>
          <w:numId w:val="4"/>
        </w:numPr>
        <w:spacing w:after="160" w:line="360" w:lineRule="auto"/>
        <w:contextualSpacing/>
        <w:rPr>
          <w:rFonts w:ascii="Arial" w:hAnsi="Arial" w:cs="Arial"/>
          <w:color w:val="1A1A1A"/>
          <w:shd w:val="clear" w:color="auto" w:fill="FFFFFF"/>
        </w:rPr>
      </w:pPr>
      <w:r>
        <w:rPr>
          <w:rFonts w:ascii="Arial" w:hAnsi="Arial" w:cs="Arial"/>
          <w:color w:val="1A1A1A"/>
          <w:shd w:val="clear" w:color="auto" w:fill="FFFFFF"/>
        </w:rPr>
        <w:t xml:space="preserve">Peron nr </w:t>
      </w:r>
      <w:r w:rsidR="0046264B" w:rsidRPr="00D04167">
        <w:rPr>
          <w:rFonts w:ascii="Arial" w:hAnsi="Arial" w:cs="Arial"/>
          <w:color w:val="1A1A1A"/>
          <w:shd w:val="clear" w:color="auto" w:fill="FFFFFF"/>
        </w:rPr>
        <w:t>1 – nowo wybudowany peron (od strony centrum Poznania)</w:t>
      </w:r>
    </w:p>
    <w:p w:rsidR="0046264B" w:rsidRPr="00D04167" w:rsidRDefault="000556CB" w:rsidP="0030229E">
      <w:pPr>
        <w:pStyle w:val="Akapitzlist"/>
        <w:numPr>
          <w:ilvl w:val="0"/>
          <w:numId w:val="4"/>
        </w:numPr>
        <w:spacing w:after="160" w:line="360" w:lineRule="auto"/>
        <w:contextualSpacing/>
        <w:rPr>
          <w:rFonts w:ascii="Arial" w:hAnsi="Arial" w:cs="Arial"/>
          <w:color w:val="1A1A1A"/>
          <w:shd w:val="clear" w:color="auto" w:fill="FFFFFF"/>
        </w:rPr>
      </w:pPr>
      <w:r>
        <w:rPr>
          <w:rFonts w:ascii="Arial" w:hAnsi="Arial" w:cs="Arial"/>
          <w:color w:val="1A1A1A"/>
          <w:shd w:val="clear" w:color="auto" w:fill="FFFFFF"/>
        </w:rPr>
        <w:t xml:space="preserve">Peron nr </w:t>
      </w:r>
      <w:r w:rsidR="0046264B" w:rsidRPr="00D04167">
        <w:rPr>
          <w:rFonts w:ascii="Arial" w:hAnsi="Arial" w:cs="Arial"/>
          <w:color w:val="1A1A1A"/>
          <w:shd w:val="clear" w:color="auto" w:fill="FFFFFF"/>
        </w:rPr>
        <w:t>2 – obecny peron nr 3</w:t>
      </w:r>
    </w:p>
    <w:p w:rsidR="0046264B" w:rsidRPr="00D04167" w:rsidRDefault="000556CB" w:rsidP="0030229E">
      <w:pPr>
        <w:pStyle w:val="Akapitzlist"/>
        <w:numPr>
          <w:ilvl w:val="0"/>
          <w:numId w:val="4"/>
        </w:numPr>
        <w:spacing w:after="160" w:line="360" w:lineRule="auto"/>
        <w:contextualSpacing/>
        <w:rPr>
          <w:rFonts w:ascii="Arial" w:hAnsi="Arial" w:cs="Arial"/>
          <w:color w:val="1A1A1A"/>
          <w:shd w:val="clear" w:color="auto" w:fill="FFFFFF"/>
        </w:rPr>
      </w:pPr>
      <w:r>
        <w:rPr>
          <w:rFonts w:ascii="Arial" w:hAnsi="Arial" w:cs="Arial"/>
          <w:color w:val="1A1A1A"/>
          <w:shd w:val="clear" w:color="auto" w:fill="FFFFFF"/>
        </w:rPr>
        <w:t xml:space="preserve">Peron nr </w:t>
      </w:r>
      <w:r w:rsidR="0046264B" w:rsidRPr="00D04167">
        <w:rPr>
          <w:rFonts w:ascii="Arial" w:hAnsi="Arial" w:cs="Arial"/>
          <w:color w:val="1A1A1A"/>
          <w:shd w:val="clear" w:color="auto" w:fill="FFFFFF"/>
        </w:rPr>
        <w:t>3 – obecny peron nr 2</w:t>
      </w:r>
    </w:p>
    <w:p w:rsidR="0046264B" w:rsidRPr="00D04167" w:rsidRDefault="000556CB" w:rsidP="0030229E">
      <w:pPr>
        <w:pStyle w:val="Akapitzlist"/>
        <w:numPr>
          <w:ilvl w:val="0"/>
          <w:numId w:val="4"/>
        </w:numPr>
        <w:spacing w:after="160" w:line="360" w:lineRule="auto"/>
        <w:contextualSpacing/>
        <w:rPr>
          <w:rFonts w:ascii="Arial" w:hAnsi="Arial" w:cs="Arial"/>
          <w:color w:val="1A1A1A"/>
          <w:shd w:val="clear" w:color="auto" w:fill="FFFFFF"/>
        </w:rPr>
      </w:pPr>
      <w:r>
        <w:rPr>
          <w:rFonts w:ascii="Arial" w:hAnsi="Arial" w:cs="Arial"/>
          <w:color w:val="1A1A1A"/>
          <w:shd w:val="clear" w:color="auto" w:fill="FFFFFF"/>
        </w:rPr>
        <w:t xml:space="preserve">Peron nr </w:t>
      </w:r>
      <w:r w:rsidR="0046264B" w:rsidRPr="00D04167">
        <w:rPr>
          <w:rFonts w:ascii="Arial" w:hAnsi="Arial" w:cs="Arial"/>
          <w:color w:val="1A1A1A"/>
          <w:shd w:val="clear" w:color="auto" w:fill="FFFFFF"/>
        </w:rPr>
        <w:t>4 – obecny peron nr 2a</w:t>
      </w:r>
    </w:p>
    <w:p w:rsidR="0046264B" w:rsidRPr="00D04167" w:rsidRDefault="000556CB" w:rsidP="0030229E">
      <w:pPr>
        <w:pStyle w:val="Akapitzlist"/>
        <w:numPr>
          <w:ilvl w:val="0"/>
          <w:numId w:val="4"/>
        </w:numPr>
        <w:spacing w:after="160" w:line="360" w:lineRule="auto"/>
        <w:contextualSpacing/>
        <w:rPr>
          <w:rFonts w:ascii="Arial" w:hAnsi="Arial" w:cs="Arial"/>
          <w:color w:val="1A1A1A"/>
          <w:shd w:val="clear" w:color="auto" w:fill="FFFFFF"/>
        </w:rPr>
      </w:pPr>
      <w:r>
        <w:rPr>
          <w:rFonts w:ascii="Arial" w:hAnsi="Arial" w:cs="Arial"/>
          <w:color w:val="1A1A1A"/>
          <w:shd w:val="clear" w:color="auto" w:fill="FFFFFF"/>
        </w:rPr>
        <w:t xml:space="preserve">Peron nr </w:t>
      </w:r>
      <w:r w:rsidR="0046264B" w:rsidRPr="00D04167">
        <w:rPr>
          <w:rFonts w:ascii="Arial" w:hAnsi="Arial" w:cs="Arial"/>
          <w:color w:val="1A1A1A"/>
          <w:shd w:val="clear" w:color="auto" w:fill="FFFFFF"/>
        </w:rPr>
        <w:t>5 – obecny peron nr 1</w:t>
      </w:r>
    </w:p>
    <w:p w:rsidR="0046264B" w:rsidRPr="00D04167" w:rsidRDefault="000556CB" w:rsidP="0030229E">
      <w:pPr>
        <w:pStyle w:val="Akapitzlist"/>
        <w:numPr>
          <w:ilvl w:val="0"/>
          <w:numId w:val="4"/>
        </w:numPr>
        <w:spacing w:after="160" w:line="360" w:lineRule="auto"/>
        <w:contextualSpacing/>
        <w:rPr>
          <w:rFonts w:ascii="Arial" w:hAnsi="Arial" w:cs="Arial"/>
          <w:color w:val="1A1A1A"/>
          <w:shd w:val="clear" w:color="auto" w:fill="FFFFFF"/>
        </w:rPr>
      </w:pPr>
      <w:r>
        <w:rPr>
          <w:rFonts w:ascii="Arial" w:hAnsi="Arial" w:cs="Arial"/>
          <w:color w:val="1A1A1A"/>
          <w:shd w:val="clear" w:color="auto" w:fill="FFFFFF"/>
        </w:rPr>
        <w:t xml:space="preserve">Peron nr </w:t>
      </w:r>
      <w:r w:rsidR="0046264B" w:rsidRPr="00D04167">
        <w:rPr>
          <w:rFonts w:ascii="Arial" w:hAnsi="Arial" w:cs="Arial"/>
          <w:color w:val="1A1A1A"/>
          <w:shd w:val="clear" w:color="auto" w:fill="FFFFFF"/>
        </w:rPr>
        <w:t>6 – obecny peron nr 1a</w:t>
      </w:r>
    </w:p>
    <w:p w:rsidR="0046264B" w:rsidRPr="00D04167" w:rsidRDefault="000556CB" w:rsidP="0030229E">
      <w:pPr>
        <w:pStyle w:val="Akapitzlist"/>
        <w:numPr>
          <w:ilvl w:val="0"/>
          <w:numId w:val="4"/>
        </w:numPr>
        <w:spacing w:after="160" w:line="360" w:lineRule="auto"/>
        <w:contextualSpacing/>
        <w:rPr>
          <w:rFonts w:ascii="Arial" w:hAnsi="Arial" w:cs="Arial"/>
          <w:color w:val="1A1A1A"/>
          <w:shd w:val="clear" w:color="auto" w:fill="FFFFFF"/>
        </w:rPr>
      </w:pPr>
      <w:r>
        <w:rPr>
          <w:rFonts w:ascii="Arial" w:hAnsi="Arial" w:cs="Arial"/>
          <w:color w:val="1A1A1A"/>
          <w:shd w:val="clear" w:color="auto" w:fill="FFFFFF"/>
        </w:rPr>
        <w:t xml:space="preserve">Peron nr </w:t>
      </w:r>
      <w:r w:rsidR="0046264B" w:rsidRPr="00D04167">
        <w:rPr>
          <w:rFonts w:ascii="Arial" w:hAnsi="Arial" w:cs="Arial"/>
          <w:color w:val="1A1A1A"/>
          <w:shd w:val="clear" w:color="auto" w:fill="FFFFFF"/>
        </w:rPr>
        <w:t>7 – obecny peron nr 4a</w:t>
      </w:r>
    </w:p>
    <w:p w:rsidR="0046264B" w:rsidRPr="00D04167" w:rsidRDefault="000556CB" w:rsidP="0030229E">
      <w:pPr>
        <w:pStyle w:val="Akapitzlist"/>
        <w:numPr>
          <w:ilvl w:val="0"/>
          <w:numId w:val="4"/>
        </w:numPr>
        <w:spacing w:after="160" w:line="360" w:lineRule="auto"/>
        <w:contextualSpacing/>
        <w:rPr>
          <w:rFonts w:ascii="Arial" w:hAnsi="Arial" w:cs="Arial"/>
          <w:color w:val="1A1A1A"/>
          <w:shd w:val="clear" w:color="auto" w:fill="FFFFFF"/>
        </w:rPr>
      </w:pPr>
      <w:r>
        <w:rPr>
          <w:rFonts w:ascii="Arial" w:hAnsi="Arial" w:cs="Arial"/>
          <w:color w:val="1A1A1A"/>
          <w:shd w:val="clear" w:color="auto" w:fill="FFFFFF"/>
        </w:rPr>
        <w:t xml:space="preserve">Peron nr </w:t>
      </w:r>
      <w:r w:rsidR="0046264B" w:rsidRPr="00D04167">
        <w:rPr>
          <w:rFonts w:ascii="Arial" w:hAnsi="Arial" w:cs="Arial"/>
          <w:color w:val="1A1A1A"/>
          <w:shd w:val="clear" w:color="auto" w:fill="FFFFFF"/>
        </w:rPr>
        <w:t>8 – obecny peron nr 4</w:t>
      </w:r>
    </w:p>
    <w:p w:rsidR="0046264B" w:rsidRPr="00D04167" w:rsidRDefault="000556CB" w:rsidP="0030229E">
      <w:pPr>
        <w:pStyle w:val="Akapitzlist"/>
        <w:numPr>
          <w:ilvl w:val="0"/>
          <w:numId w:val="4"/>
        </w:numPr>
        <w:spacing w:after="160" w:line="360" w:lineRule="auto"/>
        <w:contextualSpacing/>
        <w:rPr>
          <w:rFonts w:ascii="Arial" w:hAnsi="Arial" w:cs="Arial"/>
          <w:color w:val="1A1A1A"/>
          <w:shd w:val="clear" w:color="auto" w:fill="FFFFFF"/>
        </w:rPr>
      </w:pPr>
      <w:r>
        <w:rPr>
          <w:rFonts w:ascii="Arial" w:hAnsi="Arial" w:cs="Arial"/>
          <w:color w:val="1A1A1A"/>
          <w:shd w:val="clear" w:color="auto" w:fill="FFFFFF"/>
        </w:rPr>
        <w:t xml:space="preserve">Peron nr </w:t>
      </w:r>
      <w:r w:rsidR="0046264B" w:rsidRPr="00D04167">
        <w:rPr>
          <w:rFonts w:ascii="Arial" w:hAnsi="Arial" w:cs="Arial"/>
          <w:color w:val="1A1A1A"/>
          <w:shd w:val="clear" w:color="auto" w:fill="FFFFFF"/>
        </w:rPr>
        <w:t>9 – obecny peron nr 4b</w:t>
      </w:r>
    </w:p>
    <w:p w:rsidR="0046264B" w:rsidRPr="00D04167" w:rsidRDefault="000556CB" w:rsidP="0030229E">
      <w:pPr>
        <w:pStyle w:val="Akapitzlist"/>
        <w:numPr>
          <w:ilvl w:val="0"/>
          <w:numId w:val="4"/>
        </w:numPr>
        <w:spacing w:after="160" w:line="360" w:lineRule="auto"/>
        <w:contextualSpacing/>
        <w:rPr>
          <w:rFonts w:ascii="Arial" w:hAnsi="Arial" w:cs="Arial"/>
          <w:color w:val="1A1A1A"/>
          <w:shd w:val="clear" w:color="auto" w:fill="FFFFFF"/>
        </w:rPr>
      </w:pPr>
      <w:r>
        <w:rPr>
          <w:rFonts w:ascii="Arial" w:hAnsi="Arial" w:cs="Arial"/>
          <w:color w:val="1A1A1A"/>
          <w:shd w:val="clear" w:color="auto" w:fill="FFFFFF"/>
        </w:rPr>
        <w:t xml:space="preserve">Peron nr </w:t>
      </w:r>
      <w:r w:rsidR="0046264B" w:rsidRPr="00D04167">
        <w:rPr>
          <w:rFonts w:ascii="Arial" w:hAnsi="Arial" w:cs="Arial"/>
          <w:color w:val="1A1A1A"/>
          <w:shd w:val="clear" w:color="auto" w:fill="FFFFFF"/>
        </w:rPr>
        <w:t>10 – obecny peron nr 5</w:t>
      </w:r>
    </w:p>
    <w:p w:rsidR="0046264B" w:rsidRPr="00D04167" w:rsidRDefault="000556CB" w:rsidP="0030229E">
      <w:pPr>
        <w:pStyle w:val="Akapitzlist"/>
        <w:numPr>
          <w:ilvl w:val="0"/>
          <w:numId w:val="4"/>
        </w:numPr>
        <w:spacing w:after="160"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  <w:color w:val="1A1A1A"/>
          <w:shd w:val="clear" w:color="auto" w:fill="FFFFFF"/>
        </w:rPr>
        <w:t xml:space="preserve">Peron nr </w:t>
      </w:r>
      <w:r w:rsidR="0046264B" w:rsidRPr="00D04167">
        <w:rPr>
          <w:rFonts w:ascii="Arial" w:hAnsi="Arial" w:cs="Arial"/>
          <w:color w:val="1A1A1A"/>
          <w:shd w:val="clear" w:color="auto" w:fill="FFFFFF"/>
        </w:rPr>
        <w:t>11 – obecny peron nr 6</w:t>
      </w:r>
      <w:r w:rsidR="00A0661C">
        <w:rPr>
          <w:rFonts w:ascii="Arial" w:hAnsi="Arial" w:cs="Arial"/>
          <w:color w:val="1A1A1A"/>
          <w:shd w:val="clear" w:color="auto" w:fill="FFFFFF"/>
        </w:rPr>
        <w:t xml:space="preserve"> (od strony </w:t>
      </w:r>
      <w:r w:rsidR="00486C9D">
        <w:rPr>
          <w:rFonts w:ascii="Arial" w:hAnsi="Arial" w:cs="Arial"/>
          <w:color w:val="1A1A1A"/>
          <w:shd w:val="clear" w:color="auto" w:fill="FFFFFF"/>
        </w:rPr>
        <w:t xml:space="preserve">Dworca Zachodniego i </w:t>
      </w:r>
      <w:r w:rsidR="00A0661C">
        <w:rPr>
          <w:rFonts w:ascii="Arial" w:hAnsi="Arial" w:cs="Arial"/>
          <w:color w:val="1A1A1A"/>
          <w:shd w:val="clear" w:color="auto" w:fill="FFFFFF"/>
        </w:rPr>
        <w:t xml:space="preserve">MTP) </w:t>
      </w:r>
    </w:p>
    <w:p w:rsidR="004B6893" w:rsidRDefault="008F2BCF" w:rsidP="008F4AEA">
      <w:pPr>
        <w:spacing w:before="240" w:line="360" w:lineRule="auto"/>
      </w:pPr>
      <w:r>
        <w:rPr>
          <w:b/>
        </w:rPr>
        <w:t xml:space="preserve">Podróżni zyskają lepszą orientację </w:t>
      </w:r>
      <w:r>
        <w:t xml:space="preserve">– zgodnie z nową numeracją perony będą oznaczone rosnąco, </w:t>
      </w:r>
      <w:r w:rsidR="002943EE">
        <w:t>według</w:t>
      </w:r>
      <w:r>
        <w:t xml:space="preserve"> kolejności.</w:t>
      </w:r>
      <w:r w:rsidR="00015218">
        <w:t xml:space="preserve"> Czytelniejsza organizacja pozwoli na sprawniejszą komunikację i bardziej intuicyjne dojście na pociąg. </w:t>
      </w:r>
    </w:p>
    <w:p w:rsidR="007C7115" w:rsidRDefault="0051322F" w:rsidP="008F4AEA">
      <w:pPr>
        <w:spacing w:before="240" w:line="360" w:lineRule="auto"/>
      </w:pPr>
      <w:r>
        <w:rPr>
          <w:b/>
        </w:rPr>
        <w:t xml:space="preserve">Będą </w:t>
      </w:r>
      <w:r w:rsidR="009666F0">
        <w:rPr>
          <w:b/>
        </w:rPr>
        <w:t>dogodniejsze</w:t>
      </w:r>
      <w:r>
        <w:rPr>
          <w:b/>
        </w:rPr>
        <w:t xml:space="preserve"> zapowiedzi głosowe </w:t>
      </w:r>
      <w:r>
        <w:t xml:space="preserve">– </w:t>
      </w:r>
      <w:r w:rsidR="000B135A">
        <w:t>numeracja peronów bez oznaczeń</w:t>
      </w:r>
      <w:r>
        <w:t xml:space="preserve"> literowych </w:t>
      </w:r>
      <w:r w:rsidR="00450803">
        <w:t>umożliwi uzupełnienie komunikatów</w:t>
      </w:r>
      <w:r>
        <w:t xml:space="preserve"> głosowych </w:t>
      </w:r>
      <w:r w:rsidR="005453B8">
        <w:t xml:space="preserve">wygłaszanych na stacji </w:t>
      </w:r>
      <w:r w:rsidR="00450803">
        <w:t xml:space="preserve">o informację </w:t>
      </w:r>
      <w:r w:rsidR="005453B8">
        <w:t>o sektor</w:t>
      </w:r>
      <w:r w:rsidR="00450803">
        <w:t>ze</w:t>
      </w:r>
      <w:r w:rsidR="005453B8">
        <w:t xml:space="preserve"> peronu, przy którym zatrzymają się poszczególne wagony. </w:t>
      </w:r>
      <w:r w:rsidR="004435DE">
        <w:t xml:space="preserve">Ułatwi to podróżnym korzystanie z pociągów. </w:t>
      </w:r>
    </w:p>
    <w:p w:rsidR="00066B14" w:rsidRDefault="00066B14" w:rsidP="008F4AEA">
      <w:pPr>
        <w:spacing w:before="240" w:line="360" w:lineRule="auto"/>
      </w:pPr>
      <w:r w:rsidRPr="00066B14">
        <w:lastRenderedPageBreak/>
        <w:t xml:space="preserve">Od końca czerwca na stacji sukcesywnie montowane </w:t>
      </w:r>
      <w:r w:rsidR="009C3909">
        <w:t>są</w:t>
      </w:r>
      <w:r w:rsidRPr="00066B14">
        <w:t xml:space="preserve"> nowe oznaczenia</w:t>
      </w:r>
      <w:r>
        <w:rPr>
          <w:b/>
        </w:rPr>
        <w:t xml:space="preserve"> </w:t>
      </w:r>
      <w:r>
        <w:t xml:space="preserve">z docelową numeracją. Ustawionych zostanie </w:t>
      </w:r>
      <w:r w:rsidR="000A4B0C">
        <w:t>ponad 300</w:t>
      </w:r>
      <w:r>
        <w:t xml:space="preserve"> tablic m.in. z numerami peronów</w:t>
      </w:r>
      <w:r w:rsidR="005D004F">
        <w:t>, drogami dojść</w:t>
      </w:r>
      <w:r>
        <w:t xml:space="preserve"> i planami stacji. </w:t>
      </w:r>
      <w:r w:rsidR="00CB3047">
        <w:t>Nowe oznakowanie zostanie od</w:t>
      </w:r>
      <w:r w:rsidR="00DD2C95">
        <w:t>słonięte</w:t>
      </w:r>
      <w:r w:rsidR="00CB3047">
        <w:t xml:space="preserve"> w nocy z 3 na 4 września. </w:t>
      </w:r>
      <w:r w:rsidR="003F37DB">
        <w:t xml:space="preserve">Zmiany </w:t>
      </w:r>
      <w:r w:rsidR="00057DD2">
        <w:t xml:space="preserve">z wyprzedzeniem </w:t>
      </w:r>
      <w:r w:rsidR="003F37DB">
        <w:t xml:space="preserve">zostały uwzględnione w rozkładzie jazdy i zawarte w przygotowanej wcześniej aplikacji systemu sterowania ruchem kolejowym na stacji Poznań Główny. </w:t>
      </w:r>
    </w:p>
    <w:p w:rsidR="00BB3B69" w:rsidRDefault="007C7115" w:rsidP="008F4AEA">
      <w:pPr>
        <w:spacing w:before="240" w:line="360" w:lineRule="auto"/>
      </w:pPr>
      <w:r>
        <w:t xml:space="preserve">O nowej numeracji </w:t>
      </w:r>
      <w:r w:rsidR="00F329F1">
        <w:t xml:space="preserve">sukcesywnie </w:t>
      </w:r>
      <w:r>
        <w:t>inform</w:t>
      </w:r>
      <w:r w:rsidR="00780D65">
        <w:t>ować będą m.in.</w:t>
      </w:r>
      <w:r>
        <w:t xml:space="preserve"> czytelne plakaty w gablotach na peronach </w:t>
      </w:r>
      <w:r w:rsidR="00643771">
        <w:t xml:space="preserve">stacji Poznań Główny, </w:t>
      </w:r>
      <w:r w:rsidR="00F329F1">
        <w:t xml:space="preserve">a także </w:t>
      </w:r>
      <w:r w:rsidR="00643771">
        <w:t xml:space="preserve">Poznań Wschód, Poznań Starołęka, Poznań Górczyn i Poznań </w:t>
      </w:r>
      <w:proofErr w:type="spellStart"/>
      <w:r w:rsidR="00643771">
        <w:t>Garbary</w:t>
      </w:r>
      <w:proofErr w:type="spellEnd"/>
      <w:r w:rsidR="00643771">
        <w:t xml:space="preserve"> oraz </w:t>
      </w:r>
      <w:r w:rsidR="00436AFC">
        <w:t xml:space="preserve">na przystankach w obrębie Poznania (m.in. Poznań </w:t>
      </w:r>
      <w:proofErr w:type="spellStart"/>
      <w:r w:rsidR="00436AFC">
        <w:t>Junikowo</w:t>
      </w:r>
      <w:proofErr w:type="spellEnd"/>
      <w:r w:rsidR="00436AFC">
        <w:t>, P</w:t>
      </w:r>
      <w:r w:rsidR="00863AA6">
        <w:t xml:space="preserve">oznań Podolany, Poznań Dębiec). </w:t>
      </w:r>
      <w:r w:rsidR="00573207">
        <w:t xml:space="preserve">Plakaty </w:t>
      </w:r>
      <w:r w:rsidR="00F329F1">
        <w:t>zostaną umieszczone</w:t>
      </w:r>
      <w:r w:rsidR="00573207">
        <w:t xml:space="preserve"> również na stacjach i przystankach na terenie gmin Metropolii Poznań</w:t>
      </w:r>
      <w:r w:rsidR="003602A0">
        <w:t xml:space="preserve"> i </w:t>
      </w:r>
      <w:r w:rsidR="00E755DF">
        <w:t xml:space="preserve">w większych miejscowościach regionu. </w:t>
      </w:r>
      <w:r w:rsidR="002B1971">
        <w:t>P</w:t>
      </w:r>
      <w:r w:rsidR="00107F44">
        <w:t>rzygotowan</w:t>
      </w:r>
      <w:r w:rsidR="002B1971">
        <w:t xml:space="preserve">o </w:t>
      </w:r>
      <w:r w:rsidR="00395662">
        <w:t>ulotki</w:t>
      </w:r>
      <w:r w:rsidR="002B1971">
        <w:t xml:space="preserve"> dla podróżnych</w:t>
      </w:r>
      <w:r w:rsidR="00177696">
        <w:t xml:space="preserve"> i spoty</w:t>
      </w:r>
      <w:r w:rsidR="00E31ED7">
        <w:t xml:space="preserve"> </w:t>
      </w:r>
      <w:r w:rsidR="00A27E80">
        <w:t>informacyjne</w:t>
      </w:r>
      <w:r w:rsidR="00395662">
        <w:t>.</w:t>
      </w:r>
      <w:r w:rsidR="002B1971">
        <w:t xml:space="preserve"> Ułatwieniem dla pasażerów na stacji Poznań Główny </w:t>
      </w:r>
      <w:r w:rsidR="00456EEC">
        <w:t xml:space="preserve">będzie dodatkowe, czytelne oznakowanie na terenie stacji i dworca. </w:t>
      </w:r>
      <w:r w:rsidR="00A5229D">
        <w:t>Informację o zmienionej organizacji przesłano</w:t>
      </w:r>
      <w:r w:rsidR="002B1971">
        <w:t xml:space="preserve"> również</w:t>
      </w:r>
      <w:r w:rsidR="00A5229D">
        <w:t xml:space="preserve"> do przewoźników, służb, </w:t>
      </w:r>
      <w:r w:rsidR="009A2F61">
        <w:t>samorządów i wielkopolskiego K</w:t>
      </w:r>
      <w:r w:rsidR="00A5229D">
        <w:t xml:space="preserve">uratorium </w:t>
      </w:r>
      <w:r w:rsidR="009A2F61">
        <w:t>O</w:t>
      </w:r>
      <w:r w:rsidR="00A5229D">
        <w:t xml:space="preserve">światy. </w:t>
      </w:r>
    </w:p>
    <w:p w:rsidR="000F118C" w:rsidRDefault="005F5D02" w:rsidP="00B76B14">
      <w:pPr>
        <w:pStyle w:val="Nagwek2"/>
      </w:pPr>
      <w:r>
        <w:t xml:space="preserve">Podróżni zyskają nowy peron </w:t>
      </w:r>
      <w:r w:rsidR="006F5D04">
        <w:t xml:space="preserve">i lepszą komunikację </w:t>
      </w:r>
    </w:p>
    <w:p w:rsidR="00F37FA0" w:rsidRDefault="00452E70" w:rsidP="00DF49D7">
      <w:pPr>
        <w:spacing w:after="200" w:line="360" w:lineRule="auto"/>
      </w:pPr>
      <w:r>
        <w:t xml:space="preserve">Zmiana numeracji </w:t>
      </w:r>
      <w:r w:rsidR="00AA0568">
        <w:t>związana jest z budową</w:t>
      </w:r>
      <w:r w:rsidR="00DF49D7">
        <w:t xml:space="preserve"> dodatkowego peronu i rozbudow</w:t>
      </w:r>
      <w:r w:rsidR="00AA0568">
        <w:t>ą</w:t>
      </w:r>
      <w:r w:rsidR="00DF49D7">
        <w:t xml:space="preserve"> </w:t>
      </w:r>
      <w:r w:rsidR="009256B6">
        <w:t xml:space="preserve">przejścia podziemnego na stacji Poznań Główny. </w:t>
      </w:r>
      <w:r w:rsidR="00DF49D7">
        <w:t xml:space="preserve"> </w:t>
      </w:r>
    </w:p>
    <w:p w:rsidR="00E25F63" w:rsidRDefault="00F37FA0" w:rsidP="00E25F63">
      <w:pPr>
        <w:spacing w:after="200" w:line="360" w:lineRule="auto"/>
      </w:pPr>
      <w:r>
        <w:t xml:space="preserve">Nowy peron, </w:t>
      </w:r>
      <w:r w:rsidR="0025761C">
        <w:t xml:space="preserve">usytuowany </w:t>
      </w:r>
      <w:r>
        <w:t xml:space="preserve">przy budynku galerii handlowej, poprawi przepustowość stacji – umożliwi zwiększenie liczby połączeń z i do Poznania. </w:t>
      </w:r>
      <w:r w:rsidR="00F025F4">
        <w:t xml:space="preserve">Ponad 400 m, zadaszony obiekt, będzie mieć ławki i jasne oświetlenie. Dla dobrej orientacji przewidziano m.in. elektroniczne tablice z informacjami o przyjazdach i odjazdach pociągów. </w:t>
      </w:r>
      <w:r w:rsidR="001708BE">
        <w:t xml:space="preserve">Podróżni </w:t>
      </w:r>
      <w:r w:rsidR="0040546E">
        <w:t xml:space="preserve">skorzystają z dodatkowego </w:t>
      </w:r>
      <w:r w:rsidR="001708BE">
        <w:t>peron</w:t>
      </w:r>
      <w:r w:rsidR="0040546E">
        <w:t>u w IV kw.</w:t>
      </w:r>
      <w:r w:rsidR="001708BE">
        <w:t xml:space="preserve"> br. </w:t>
      </w:r>
    </w:p>
    <w:p w:rsidR="00FA47FB" w:rsidRDefault="000A0162" w:rsidP="000754A5">
      <w:pPr>
        <w:spacing w:after="200" w:line="360" w:lineRule="auto"/>
        <w:rPr>
          <w:rFonts w:eastAsia="Calibri" w:cs="Arial"/>
        </w:rPr>
      </w:pPr>
      <w:r>
        <w:t xml:space="preserve">Dogodne dojście do nowej platformy zapewni rozbudowane o </w:t>
      </w:r>
      <w:r w:rsidR="00C57F1F">
        <w:t>ponad 200 m przejście podziemne z wyjściem na ul. Składową</w:t>
      </w:r>
      <w:r w:rsidR="008F4D91">
        <w:t>.</w:t>
      </w:r>
      <w:r>
        <w:t xml:space="preserve"> Tunel – prowadzący pod całą stacją – ułatwi dostęp do wszystkich peronów i pozwoli na dogodne dojście między wschodnimi a zachodnimi dzielnicami Poznania.</w:t>
      </w:r>
      <w:r w:rsidR="00353F81">
        <w:t xml:space="preserve"> Przygotowano ruchome schody do budynku dworca.</w:t>
      </w:r>
      <w:r>
        <w:t xml:space="preserve"> </w:t>
      </w:r>
      <w:r w:rsidR="00353F81">
        <w:t>Z myślą o osobach</w:t>
      </w:r>
      <w:r w:rsidR="008104A5">
        <w:t xml:space="preserve"> mających trudności z poruszaniem się</w:t>
      </w:r>
      <w:r w:rsidR="00353F81">
        <w:t xml:space="preserve"> będzie</w:t>
      </w:r>
      <w:r w:rsidR="008104A5">
        <w:t xml:space="preserve"> pięć wind, m.in. z rozbudowanej części tunelu na peron, z peronu do budynku dworca i przy Moście Dworcowym.</w:t>
      </w:r>
      <w:r w:rsidR="00A222AA">
        <w:t xml:space="preserve"> </w:t>
      </w:r>
    </w:p>
    <w:p w:rsidR="00DA356B" w:rsidRDefault="007D7BD5" w:rsidP="007D7BD5">
      <w:pPr>
        <w:spacing w:before="240" w:line="360" w:lineRule="auto"/>
        <w:jc w:val="both"/>
      </w:pPr>
      <w:r>
        <w:t xml:space="preserve">PKP Polskie Linie Kolejowe S.A. realizują zadanie </w:t>
      </w:r>
      <w:r w:rsidR="00DA356B">
        <w:t>„Dobudowa peronu na stacji Poznań Główny wraz z przebudową przejścia podziemnego”</w:t>
      </w:r>
      <w:r>
        <w:t xml:space="preserve"> za </w:t>
      </w:r>
      <w:r w:rsidR="00823650">
        <w:t>ok. 1</w:t>
      </w:r>
      <w:r w:rsidR="00DC2D59">
        <w:t>11,6</w:t>
      </w:r>
      <w:r w:rsidR="00D03AB5">
        <w:t xml:space="preserve"> mln zł ze środków budżetowych</w:t>
      </w:r>
      <w:r w:rsidR="00446C7B">
        <w:t>, z czego ok. 4,</w:t>
      </w:r>
      <w:r w:rsidR="00DC2D59">
        <w:t>8</w:t>
      </w:r>
      <w:r w:rsidR="00446C7B">
        <w:t xml:space="preserve"> mln zł przeznaczono na zmianę numeracji peronów na stacji</w:t>
      </w:r>
      <w:r w:rsidR="00D03AB5">
        <w:t xml:space="preserve">. </w:t>
      </w:r>
    </w:p>
    <w:p w:rsidR="00EF25B8" w:rsidRDefault="00EF25B8" w:rsidP="00EF25B8">
      <w:pPr>
        <w:spacing w:after="0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EF25B8" w:rsidRDefault="00EF25B8" w:rsidP="00EF25B8">
      <w:pPr>
        <w:spacing w:after="0"/>
      </w:pPr>
      <w:r>
        <w:t>Radosław Śledziński</w:t>
      </w:r>
    </w:p>
    <w:p w:rsidR="00EF25B8" w:rsidRDefault="005740C0" w:rsidP="00EF25B8">
      <w:pPr>
        <w:spacing w:after="0"/>
      </w:pPr>
      <w:r>
        <w:t>z</w:t>
      </w:r>
      <w:r w:rsidR="00EF25B8">
        <w:t>espół prasowy</w:t>
      </w:r>
    </w:p>
    <w:p w:rsidR="005740C0" w:rsidRDefault="005740C0" w:rsidP="00EF25B8">
      <w:pPr>
        <w:spacing w:after="0"/>
      </w:pPr>
      <w:r>
        <w:t>PKP Polskie Linie Kolejowe S.A.</w:t>
      </w:r>
    </w:p>
    <w:p w:rsidR="00EF25B8" w:rsidRDefault="00EF25B8" w:rsidP="00EF25B8">
      <w:pPr>
        <w:spacing w:after="0"/>
      </w:pPr>
      <w:bookmarkStart w:id="0" w:name="_GoBack"/>
      <w:bookmarkEnd w:id="0"/>
      <w:r>
        <w:t>rzecznik@plk-sa.pl</w:t>
      </w:r>
    </w:p>
    <w:p w:rsidR="00843C77" w:rsidRDefault="00EF25B8" w:rsidP="000754A5">
      <w:pPr>
        <w:spacing w:after="0"/>
      </w:pPr>
      <w:r>
        <w:t>T: +48 501 613 495</w:t>
      </w:r>
    </w:p>
    <w:sectPr w:rsidR="00843C77" w:rsidSect="0063625B">
      <w:headerReference w:type="first" r:id="rId7"/>
      <w:footerReference w:type="first" r:id="rId8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D06" w:rsidRDefault="002F1D06" w:rsidP="00EF25B8">
      <w:pPr>
        <w:spacing w:after="0" w:line="240" w:lineRule="auto"/>
      </w:pPr>
      <w:r>
        <w:separator/>
      </w:r>
    </w:p>
  </w:endnote>
  <w:endnote w:type="continuationSeparator" w:id="0">
    <w:p w:rsidR="002F1D06" w:rsidRDefault="002F1D06" w:rsidP="00EF2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1CC" w:rsidRPr="00DE5771" w:rsidRDefault="001F01CC" w:rsidP="001F01CC">
    <w:pPr>
      <w:spacing w:after="0" w:line="240" w:lineRule="auto"/>
      <w:rPr>
        <w:rFonts w:cs="Arial"/>
        <w:color w:val="727271"/>
        <w:sz w:val="14"/>
        <w:szCs w:val="14"/>
      </w:rPr>
    </w:pPr>
    <w:r w:rsidRPr="00DE5771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1F01CC" w:rsidRPr="00DE5771" w:rsidRDefault="001F01CC" w:rsidP="001F01CC">
    <w:pPr>
      <w:spacing w:after="0" w:line="240" w:lineRule="auto"/>
      <w:rPr>
        <w:rFonts w:cs="Arial"/>
        <w:color w:val="727271"/>
        <w:sz w:val="14"/>
        <w:szCs w:val="14"/>
      </w:rPr>
    </w:pPr>
    <w:r w:rsidRPr="00DE5771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:rsidR="001F01CC" w:rsidRPr="00860074" w:rsidRDefault="001F01CC" w:rsidP="001F01CC">
    <w:pPr>
      <w:spacing w:after="0" w:line="240" w:lineRule="auto"/>
      <w:rPr>
        <w:rFonts w:cs="Arial"/>
        <w:color w:val="727271"/>
        <w:sz w:val="14"/>
        <w:szCs w:val="14"/>
      </w:rPr>
    </w:pPr>
    <w:r w:rsidRPr="00DE5771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Pr="00CF22B9">
      <w:rPr>
        <w:rFonts w:cs="Arial"/>
        <w:color w:val="727271"/>
        <w:sz w:val="14"/>
        <w:szCs w:val="14"/>
      </w:rPr>
      <w:t>30.918.953.000,00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D06" w:rsidRDefault="002F1D06" w:rsidP="00EF25B8">
      <w:pPr>
        <w:spacing w:after="0" w:line="240" w:lineRule="auto"/>
      </w:pPr>
      <w:r>
        <w:separator/>
      </w:r>
    </w:p>
  </w:footnote>
  <w:footnote w:type="continuationSeparator" w:id="0">
    <w:p w:rsidR="002F1D06" w:rsidRDefault="002F1D06" w:rsidP="00EF2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FE4DD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E16132" wp14:editId="1D5A9A7A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FE4DD9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FE4DD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FE4DD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FE4DD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FE4DD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FE4DD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FE4DD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2F1D06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E1613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FE4DD9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FE4DD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FE4DD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FE4DD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FE4DD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FE4DD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FE4DD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7A712D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7E4EF98" wp14:editId="64C879AD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F63BE"/>
    <w:multiLevelType w:val="hybridMultilevel"/>
    <w:tmpl w:val="81CE50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944FF"/>
    <w:multiLevelType w:val="hybridMultilevel"/>
    <w:tmpl w:val="62223C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25343C"/>
    <w:multiLevelType w:val="hybridMultilevel"/>
    <w:tmpl w:val="55BC6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D25CE"/>
    <w:multiLevelType w:val="hybridMultilevel"/>
    <w:tmpl w:val="33CC8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5B8"/>
    <w:rsid w:val="00015218"/>
    <w:rsid w:val="000275D1"/>
    <w:rsid w:val="00047C3B"/>
    <w:rsid w:val="0005528C"/>
    <w:rsid w:val="000556CB"/>
    <w:rsid w:val="00057DD2"/>
    <w:rsid w:val="00066B14"/>
    <w:rsid w:val="00072050"/>
    <w:rsid w:val="000733FD"/>
    <w:rsid w:val="000754A5"/>
    <w:rsid w:val="00076EC4"/>
    <w:rsid w:val="0008773C"/>
    <w:rsid w:val="00097DA6"/>
    <w:rsid w:val="000A0162"/>
    <w:rsid w:val="000A4B0C"/>
    <w:rsid w:val="000B135A"/>
    <w:rsid w:val="000C48B7"/>
    <w:rsid w:val="000C66EE"/>
    <w:rsid w:val="000C683F"/>
    <w:rsid w:val="000D34D4"/>
    <w:rsid w:val="000F118C"/>
    <w:rsid w:val="00107F44"/>
    <w:rsid w:val="00121B6A"/>
    <w:rsid w:val="001445C3"/>
    <w:rsid w:val="00153297"/>
    <w:rsid w:val="0016105B"/>
    <w:rsid w:val="001708BE"/>
    <w:rsid w:val="00177696"/>
    <w:rsid w:val="00183718"/>
    <w:rsid w:val="00190956"/>
    <w:rsid w:val="001961E1"/>
    <w:rsid w:val="001C2340"/>
    <w:rsid w:val="001C6C9D"/>
    <w:rsid w:val="001F01CC"/>
    <w:rsid w:val="001F524B"/>
    <w:rsid w:val="0021394B"/>
    <w:rsid w:val="002252EA"/>
    <w:rsid w:val="00233940"/>
    <w:rsid w:val="002407F8"/>
    <w:rsid w:val="0025761C"/>
    <w:rsid w:val="00266C98"/>
    <w:rsid w:val="0026748B"/>
    <w:rsid w:val="0028428F"/>
    <w:rsid w:val="002943EE"/>
    <w:rsid w:val="00295ADC"/>
    <w:rsid w:val="002B1971"/>
    <w:rsid w:val="002B40BB"/>
    <w:rsid w:val="002D36D9"/>
    <w:rsid w:val="002F1D06"/>
    <w:rsid w:val="0030229E"/>
    <w:rsid w:val="00311272"/>
    <w:rsid w:val="00330966"/>
    <w:rsid w:val="00331451"/>
    <w:rsid w:val="00353F81"/>
    <w:rsid w:val="003602A0"/>
    <w:rsid w:val="003605BD"/>
    <w:rsid w:val="00374801"/>
    <w:rsid w:val="00377698"/>
    <w:rsid w:val="00377AB1"/>
    <w:rsid w:val="00395662"/>
    <w:rsid w:val="003A26A8"/>
    <w:rsid w:val="003A74EF"/>
    <w:rsid w:val="003B654B"/>
    <w:rsid w:val="003C3264"/>
    <w:rsid w:val="003F37DB"/>
    <w:rsid w:val="0040546E"/>
    <w:rsid w:val="00436449"/>
    <w:rsid w:val="00436AFC"/>
    <w:rsid w:val="004435DE"/>
    <w:rsid w:val="00445DFF"/>
    <w:rsid w:val="00446C7B"/>
    <w:rsid w:val="00450803"/>
    <w:rsid w:val="00452E70"/>
    <w:rsid w:val="00456EEC"/>
    <w:rsid w:val="0046264B"/>
    <w:rsid w:val="00486C9D"/>
    <w:rsid w:val="004A28C8"/>
    <w:rsid w:val="004B2620"/>
    <w:rsid w:val="004B3236"/>
    <w:rsid w:val="004B6893"/>
    <w:rsid w:val="004E0BFC"/>
    <w:rsid w:val="004E4229"/>
    <w:rsid w:val="0051322F"/>
    <w:rsid w:val="00517429"/>
    <w:rsid w:val="00542624"/>
    <w:rsid w:val="005453B8"/>
    <w:rsid w:val="005539AE"/>
    <w:rsid w:val="00573207"/>
    <w:rsid w:val="005740C0"/>
    <w:rsid w:val="00585299"/>
    <w:rsid w:val="00597FCA"/>
    <w:rsid w:val="005B44DE"/>
    <w:rsid w:val="005B4DE7"/>
    <w:rsid w:val="005B5B7D"/>
    <w:rsid w:val="005C4EB1"/>
    <w:rsid w:val="005D004F"/>
    <w:rsid w:val="005E0A53"/>
    <w:rsid w:val="005E2302"/>
    <w:rsid w:val="005E4C63"/>
    <w:rsid w:val="005F5369"/>
    <w:rsid w:val="005F5D02"/>
    <w:rsid w:val="00612A7B"/>
    <w:rsid w:val="00643771"/>
    <w:rsid w:val="00684F16"/>
    <w:rsid w:val="00692414"/>
    <w:rsid w:val="006A17AB"/>
    <w:rsid w:val="006A7F45"/>
    <w:rsid w:val="006D5D3E"/>
    <w:rsid w:val="006F5D04"/>
    <w:rsid w:val="00702D80"/>
    <w:rsid w:val="0070608F"/>
    <w:rsid w:val="00721CE6"/>
    <w:rsid w:val="00730F0C"/>
    <w:rsid w:val="00733FF3"/>
    <w:rsid w:val="00743B72"/>
    <w:rsid w:val="00755989"/>
    <w:rsid w:val="00767F5B"/>
    <w:rsid w:val="00771BCC"/>
    <w:rsid w:val="00780D65"/>
    <w:rsid w:val="0078261B"/>
    <w:rsid w:val="007838FA"/>
    <w:rsid w:val="00784C1B"/>
    <w:rsid w:val="007A23AD"/>
    <w:rsid w:val="007A2D02"/>
    <w:rsid w:val="007A712D"/>
    <w:rsid w:val="007C7115"/>
    <w:rsid w:val="007D2678"/>
    <w:rsid w:val="007D7BD5"/>
    <w:rsid w:val="007E228B"/>
    <w:rsid w:val="007F4D31"/>
    <w:rsid w:val="008104A5"/>
    <w:rsid w:val="00823650"/>
    <w:rsid w:val="0082699C"/>
    <w:rsid w:val="0086130C"/>
    <w:rsid w:val="0086269F"/>
    <w:rsid w:val="00863AA6"/>
    <w:rsid w:val="00874870"/>
    <w:rsid w:val="0089414D"/>
    <w:rsid w:val="008970C6"/>
    <w:rsid w:val="008C2079"/>
    <w:rsid w:val="008E12FA"/>
    <w:rsid w:val="008F2BCF"/>
    <w:rsid w:val="008F4AEA"/>
    <w:rsid w:val="008F4D91"/>
    <w:rsid w:val="009002E6"/>
    <w:rsid w:val="0091624A"/>
    <w:rsid w:val="009256B6"/>
    <w:rsid w:val="00934CA3"/>
    <w:rsid w:val="0094423E"/>
    <w:rsid w:val="00960BAE"/>
    <w:rsid w:val="009666F0"/>
    <w:rsid w:val="00971DFF"/>
    <w:rsid w:val="00984FD0"/>
    <w:rsid w:val="009A2F61"/>
    <w:rsid w:val="009C3909"/>
    <w:rsid w:val="009E0B3C"/>
    <w:rsid w:val="009E2EA9"/>
    <w:rsid w:val="009E2FD0"/>
    <w:rsid w:val="009F1319"/>
    <w:rsid w:val="00A02389"/>
    <w:rsid w:val="00A04D85"/>
    <w:rsid w:val="00A0661C"/>
    <w:rsid w:val="00A14424"/>
    <w:rsid w:val="00A15FA6"/>
    <w:rsid w:val="00A222AA"/>
    <w:rsid w:val="00A26A5C"/>
    <w:rsid w:val="00A27E80"/>
    <w:rsid w:val="00A33F7C"/>
    <w:rsid w:val="00A37430"/>
    <w:rsid w:val="00A377B2"/>
    <w:rsid w:val="00A40686"/>
    <w:rsid w:val="00A4219A"/>
    <w:rsid w:val="00A432BB"/>
    <w:rsid w:val="00A5229D"/>
    <w:rsid w:val="00A71666"/>
    <w:rsid w:val="00A85CF6"/>
    <w:rsid w:val="00A85E17"/>
    <w:rsid w:val="00AA0568"/>
    <w:rsid w:val="00AA7C3F"/>
    <w:rsid w:val="00AC527E"/>
    <w:rsid w:val="00AC5F6B"/>
    <w:rsid w:val="00AC77F0"/>
    <w:rsid w:val="00AD0ED6"/>
    <w:rsid w:val="00AE3788"/>
    <w:rsid w:val="00B00B0D"/>
    <w:rsid w:val="00B23E02"/>
    <w:rsid w:val="00B2437A"/>
    <w:rsid w:val="00B35FFD"/>
    <w:rsid w:val="00B36676"/>
    <w:rsid w:val="00B54849"/>
    <w:rsid w:val="00B655B0"/>
    <w:rsid w:val="00B76B14"/>
    <w:rsid w:val="00B9571A"/>
    <w:rsid w:val="00BA417B"/>
    <w:rsid w:val="00BA662A"/>
    <w:rsid w:val="00BB3B69"/>
    <w:rsid w:val="00BB664F"/>
    <w:rsid w:val="00BD74AF"/>
    <w:rsid w:val="00BE5A9F"/>
    <w:rsid w:val="00C216FB"/>
    <w:rsid w:val="00C35DBB"/>
    <w:rsid w:val="00C5005A"/>
    <w:rsid w:val="00C55489"/>
    <w:rsid w:val="00C55861"/>
    <w:rsid w:val="00C57F1F"/>
    <w:rsid w:val="00C81B30"/>
    <w:rsid w:val="00C92060"/>
    <w:rsid w:val="00CB3047"/>
    <w:rsid w:val="00CD19F8"/>
    <w:rsid w:val="00CF7FC7"/>
    <w:rsid w:val="00D03AB5"/>
    <w:rsid w:val="00D04167"/>
    <w:rsid w:val="00D0624A"/>
    <w:rsid w:val="00D913B0"/>
    <w:rsid w:val="00DA083A"/>
    <w:rsid w:val="00DA356B"/>
    <w:rsid w:val="00DA51BC"/>
    <w:rsid w:val="00DA5E1F"/>
    <w:rsid w:val="00DB4013"/>
    <w:rsid w:val="00DC2D59"/>
    <w:rsid w:val="00DC4369"/>
    <w:rsid w:val="00DC4FEA"/>
    <w:rsid w:val="00DD2C95"/>
    <w:rsid w:val="00DD7A71"/>
    <w:rsid w:val="00DE26BF"/>
    <w:rsid w:val="00DF1919"/>
    <w:rsid w:val="00DF49D7"/>
    <w:rsid w:val="00E139F0"/>
    <w:rsid w:val="00E17865"/>
    <w:rsid w:val="00E25F63"/>
    <w:rsid w:val="00E27FA5"/>
    <w:rsid w:val="00E31ED7"/>
    <w:rsid w:val="00E672C4"/>
    <w:rsid w:val="00E755DF"/>
    <w:rsid w:val="00E7649E"/>
    <w:rsid w:val="00EC104E"/>
    <w:rsid w:val="00EC7170"/>
    <w:rsid w:val="00ED484E"/>
    <w:rsid w:val="00EE11D4"/>
    <w:rsid w:val="00EE59FD"/>
    <w:rsid w:val="00EF25B8"/>
    <w:rsid w:val="00F025F4"/>
    <w:rsid w:val="00F15A68"/>
    <w:rsid w:val="00F329F1"/>
    <w:rsid w:val="00F37FA0"/>
    <w:rsid w:val="00F65110"/>
    <w:rsid w:val="00F840B6"/>
    <w:rsid w:val="00F95374"/>
    <w:rsid w:val="00FA0584"/>
    <w:rsid w:val="00FA47FB"/>
    <w:rsid w:val="00FB4136"/>
    <w:rsid w:val="00FC6DC6"/>
    <w:rsid w:val="00FE4DD9"/>
    <w:rsid w:val="00FE5D94"/>
    <w:rsid w:val="00FE78F1"/>
    <w:rsid w:val="00FF596B"/>
    <w:rsid w:val="00FF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14779"/>
  <w15:chartTrackingRefBased/>
  <w15:docId w15:val="{930D080B-103A-4331-A8EB-A34A39131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25B8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25B8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F25B8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5B8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F25B8"/>
    <w:rPr>
      <w:rFonts w:ascii="Arial" w:eastAsiaTheme="majorEastAsia" w:hAnsi="Arial" w:cstheme="majorBidi"/>
      <w:b/>
      <w:szCs w:val="26"/>
    </w:rPr>
  </w:style>
  <w:style w:type="paragraph" w:styleId="Nagwek">
    <w:name w:val="header"/>
    <w:basedOn w:val="Normalny"/>
    <w:link w:val="NagwekZnak"/>
    <w:uiPriority w:val="99"/>
    <w:unhideWhenUsed/>
    <w:rsid w:val="00EF25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25B8"/>
    <w:rPr>
      <w:rFonts w:ascii="Arial" w:hAnsi="Arial"/>
    </w:rPr>
  </w:style>
  <w:style w:type="character" w:styleId="Pogrubienie">
    <w:name w:val="Strong"/>
    <w:basedOn w:val="Domylnaczcionkaakapitu"/>
    <w:uiPriority w:val="22"/>
    <w:qFormat/>
    <w:rsid w:val="00EF25B8"/>
    <w:rPr>
      <w:b/>
      <w:bCs/>
    </w:rPr>
  </w:style>
  <w:style w:type="paragraph" w:styleId="Akapitzlist">
    <w:name w:val="List Paragraph"/>
    <w:basedOn w:val="Normalny"/>
    <w:uiPriority w:val="34"/>
    <w:qFormat/>
    <w:rsid w:val="00EF25B8"/>
    <w:pPr>
      <w:spacing w:after="0" w:line="240" w:lineRule="auto"/>
      <w:ind w:left="720"/>
    </w:pPr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F25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25B8"/>
    <w:rPr>
      <w:rFonts w:ascii="Arial" w:hAnsi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25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5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25B8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5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25B8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25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25B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041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659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Śledziński Radosław</dc:creator>
  <cp:keywords/>
  <dc:description/>
  <cp:lastModifiedBy>Dudzińska Maria</cp:lastModifiedBy>
  <cp:revision>3</cp:revision>
  <dcterms:created xsi:type="dcterms:W3CDTF">2022-08-19T13:44:00Z</dcterms:created>
  <dcterms:modified xsi:type="dcterms:W3CDTF">2022-08-19T13:55:00Z</dcterms:modified>
</cp:coreProperties>
</file>