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BB502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BB502A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BB502A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BB502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BB502A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BB502A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BB502A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BB502A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BB502A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BB502A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B86B18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 października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Pr="001E20AB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B86B18" w:rsidRDefault="007130AA" w:rsidP="00B86B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86B18">
        <w:rPr>
          <w:rFonts w:ascii="Arial" w:hAnsi="Arial" w:cs="Arial"/>
          <w:b/>
          <w:sz w:val="22"/>
          <w:szCs w:val="22"/>
        </w:rPr>
        <w:t>Informacja prasowa</w:t>
      </w:r>
    </w:p>
    <w:p w:rsidR="00B86B18" w:rsidRPr="00B86B18" w:rsidRDefault="00B86B18" w:rsidP="00B86B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86B18">
        <w:rPr>
          <w:rFonts w:ascii="Arial" w:hAnsi="Arial" w:cs="Arial"/>
          <w:b/>
          <w:sz w:val="22"/>
          <w:szCs w:val="22"/>
        </w:rPr>
        <w:t>PLK: przewoźnicy testują nową linię obwodową</w:t>
      </w:r>
    </w:p>
    <w:p w:rsidR="00B86B18" w:rsidRPr="00B86B18" w:rsidRDefault="00B86B18" w:rsidP="00B86B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86B18">
        <w:rPr>
          <w:rFonts w:ascii="Arial" w:hAnsi="Arial" w:cs="Arial"/>
          <w:b/>
          <w:sz w:val="22"/>
          <w:szCs w:val="22"/>
        </w:rPr>
        <w:t xml:space="preserve">Na warszawskiej linii obwodowej rozpoczęły się jazdy zapoznawcze. </w:t>
      </w:r>
      <w:r w:rsidR="00C144B7">
        <w:rPr>
          <w:rFonts w:ascii="Arial" w:hAnsi="Arial" w:cs="Arial"/>
          <w:b/>
          <w:sz w:val="22"/>
          <w:szCs w:val="22"/>
        </w:rPr>
        <w:br/>
      </w:r>
      <w:r w:rsidRPr="00B86B18">
        <w:rPr>
          <w:rFonts w:ascii="Arial" w:hAnsi="Arial" w:cs="Arial"/>
          <w:b/>
          <w:sz w:val="22"/>
          <w:szCs w:val="22"/>
        </w:rPr>
        <w:t xml:space="preserve">Obsługa podróżnych i sprawne połączenia między stacjami Warszawa Gdańska </w:t>
      </w:r>
      <w:r w:rsidR="00C144B7">
        <w:rPr>
          <w:rFonts w:ascii="Arial" w:hAnsi="Arial" w:cs="Arial"/>
          <w:b/>
          <w:sz w:val="22"/>
          <w:szCs w:val="22"/>
        </w:rPr>
        <w:br/>
      </w:r>
      <w:r w:rsidRPr="00B86B18">
        <w:rPr>
          <w:rFonts w:ascii="Arial" w:hAnsi="Arial" w:cs="Arial"/>
          <w:b/>
          <w:sz w:val="22"/>
          <w:szCs w:val="22"/>
        </w:rPr>
        <w:t xml:space="preserve">a Warszawa Zachodnia powrócą 21 października. O bezpieczeństwie w pobliżu linii kolejowej przypomną mieszkańcom Woli koordynatorzy kampanii Bezpieczny Przejazd – Szlaban na ryzyko! Dzięki inwestycji PKP Polskich Linii Kolejowych S.A. Warszawa zyska lepszą komunikację. Wartość przebudowy linii obwodowej to 196 mln zł. </w:t>
      </w:r>
    </w:p>
    <w:p w:rsidR="00B86B18" w:rsidRPr="00B86B18" w:rsidRDefault="00B86B18" w:rsidP="00B86B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6B18">
        <w:rPr>
          <w:rFonts w:ascii="Arial" w:hAnsi="Arial" w:cs="Arial"/>
          <w:sz w:val="22"/>
          <w:szCs w:val="22"/>
        </w:rPr>
        <w:t xml:space="preserve">Zakończone zostały zasadnicze prace na linii obwodowej od Warszawy Gdańskiej </w:t>
      </w:r>
      <w:r w:rsidR="0072431F">
        <w:rPr>
          <w:rFonts w:ascii="Arial" w:hAnsi="Arial" w:cs="Arial"/>
          <w:sz w:val="22"/>
          <w:szCs w:val="22"/>
        </w:rPr>
        <w:br/>
      </w:r>
      <w:r w:rsidRPr="00B86B18">
        <w:rPr>
          <w:rFonts w:ascii="Arial" w:hAnsi="Arial" w:cs="Arial"/>
          <w:sz w:val="22"/>
          <w:szCs w:val="22"/>
        </w:rPr>
        <w:t>do Warszawy Zachodniej. Wykonane zostały próby obciążeniowe, szlifowanie szyn oraz regulacja sieci trakcyjnej. Kontynuowane są roboty wykończeniowe na peronach. Instalowane są ławki, tablice informacyjne, monitoring, systemy nagłośnieniowe i windy. Na przystanku Warszawa Młynów zamontowane zostały schody ruchome. W niedzielę (od nowego cyklu rozkładu jazdy) 21 października na trasę powrócą pociągi pasażerskie.</w:t>
      </w:r>
    </w:p>
    <w:p w:rsidR="00B86B18" w:rsidRPr="00B86B18" w:rsidRDefault="00B86B18" w:rsidP="00B86B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6B18">
        <w:rPr>
          <w:rFonts w:ascii="Arial" w:hAnsi="Arial" w:cs="Arial"/>
          <w:sz w:val="22"/>
          <w:szCs w:val="22"/>
        </w:rPr>
        <w:t>Rozpoczął się kolejny ważny etapu na przebudowywanej linii kolejowej. Do 19 października przewoźnicy będą wykonywali jazdy próbne i zapoznawcze po nowych torach. Codziennie między</w:t>
      </w:r>
      <w:proofErr w:type="gramStart"/>
      <w:r w:rsidRPr="00B86B18">
        <w:rPr>
          <w:rFonts w:ascii="Arial" w:hAnsi="Arial" w:cs="Arial"/>
          <w:sz w:val="22"/>
          <w:szCs w:val="22"/>
        </w:rPr>
        <w:t xml:space="preserve"> 22:00 a</w:t>
      </w:r>
      <w:proofErr w:type="gramEnd"/>
      <w:r w:rsidRPr="00B86B18">
        <w:rPr>
          <w:rFonts w:ascii="Arial" w:hAnsi="Arial" w:cs="Arial"/>
          <w:sz w:val="22"/>
          <w:szCs w:val="22"/>
        </w:rPr>
        <w:t xml:space="preserve"> 12:00 będą trwały testy i przejazdy około 24 pociągów z prędkością 60 km/h (po przebudowie i uzyskaniu wszystkich zgód administracyjnych trasa będzie dostosowana </w:t>
      </w:r>
      <w:r w:rsidR="00161077">
        <w:rPr>
          <w:rFonts w:ascii="Arial" w:hAnsi="Arial" w:cs="Arial"/>
          <w:sz w:val="22"/>
          <w:szCs w:val="22"/>
        </w:rPr>
        <w:br/>
      </w:r>
      <w:r w:rsidRPr="00B86B18">
        <w:rPr>
          <w:rFonts w:ascii="Arial" w:hAnsi="Arial" w:cs="Arial"/>
          <w:sz w:val="22"/>
          <w:szCs w:val="22"/>
        </w:rPr>
        <w:t xml:space="preserve">do prędkości 80 km/h). </w:t>
      </w:r>
    </w:p>
    <w:p w:rsidR="00B86B18" w:rsidRPr="00B86B18" w:rsidRDefault="00B86B18" w:rsidP="00B86B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6B18">
        <w:rPr>
          <w:rFonts w:ascii="Arial" w:hAnsi="Arial" w:cs="Arial"/>
          <w:sz w:val="22"/>
          <w:szCs w:val="22"/>
        </w:rPr>
        <w:t>Przypominamy o odpowiedzialnym przechodzeniu na drugą stronę torów, szczególnie mieszkańcom Woli z okolic linii kolejowej. Przechodzenie na drugą stronę jest możliwe tylko</w:t>
      </w:r>
      <w:r w:rsidR="004C1306">
        <w:rPr>
          <w:rFonts w:ascii="Arial" w:hAnsi="Arial" w:cs="Arial"/>
          <w:sz w:val="22"/>
          <w:szCs w:val="22"/>
        </w:rPr>
        <w:br/>
      </w:r>
      <w:r w:rsidRPr="00B86B18">
        <w:rPr>
          <w:rFonts w:ascii="Arial" w:hAnsi="Arial" w:cs="Arial"/>
          <w:sz w:val="22"/>
          <w:szCs w:val="22"/>
        </w:rPr>
        <w:t xml:space="preserve"> i wyłącznie przez wyznaczone przejścia. O bezpieczeństwie przypomną mieszkańcom ulotki, rozdawane przez kolejarzy około linii kolejowej. Będzie więcej patroli Straży Ochrony Kolei. Funkcjonariusze sprawdzą, czy przestrzegane są przepisy bezpieczeństwa.</w:t>
      </w:r>
    </w:p>
    <w:p w:rsidR="002217F7" w:rsidRDefault="00B86B18" w:rsidP="00B86B1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r w:rsidRPr="00B86B18">
        <w:rPr>
          <w:rStyle w:val="Pogrubieni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Dzięki inwestycji z Krajowego Programu Kolejowego, realizowanej przez </w:t>
      </w:r>
      <w:r w:rsidR="00AA57C3">
        <w:rPr>
          <w:rStyle w:val="Pogrubieni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br/>
      </w:r>
      <w:r w:rsidRPr="00B86B18">
        <w:rPr>
          <w:rStyle w:val="Pogrubieni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PKP Polskie Linie Kolejowe S.A. </w:t>
      </w:r>
      <w:proofErr w:type="gramStart"/>
      <w:r w:rsidRPr="00B86B18">
        <w:rPr>
          <w:rStyle w:val="Pogrubieni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za</w:t>
      </w:r>
      <w:proofErr w:type="gramEnd"/>
      <w:r w:rsidRPr="00B86B18">
        <w:rPr>
          <w:rStyle w:val="Pogrubieni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196 mln zł Warszawa zyska lepszy system </w:t>
      </w:r>
      <w:r w:rsidR="006B018C">
        <w:rPr>
          <w:rStyle w:val="Pogrubieni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br/>
      </w:r>
      <w:r w:rsidRPr="00B86B18">
        <w:rPr>
          <w:rStyle w:val="Pogrubieni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komunikacji. </w:t>
      </w:r>
      <w:r w:rsidRPr="00B86B18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Budowa nowego węzła przesiadkowego Warszawa Młynów zwiększy </w:t>
      </w:r>
      <w:r w:rsidR="002217F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br/>
      </w:r>
      <w:r w:rsidRPr="00B86B18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możliwości komunikacyjne w stolicy – pasażerowie swobodnie przesiądą się z pociągu do </w:t>
      </w:r>
      <w:r w:rsidR="002217F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br/>
      </w:r>
    </w:p>
    <w:p w:rsidR="002217F7" w:rsidRDefault="002217F7" w:rsidP="00B86B1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</w:p>
    <w:p w:rsidR="00B86B18" w:rsidRPr="00B86B18" w:rsidRDefault="00B86B18" w:rsidP="00B86B1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bookmarkStart w:id="0" w:name="_GoBack"/>
      <w:bookmarkEnd w:id="0"/>
      <w:proofErr w:type="gramStart"/>
      <w:r w:rsidRPr="00B86B18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metra</w:t>
      </w:r>
      <w:proofErr w:type="gramEnd"/>
      <w:r w:rsidRPr="00B86B18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przy ulicy Górczewskiej. Linia obwodowa będzie pełniła ważną rolę podczas przebudowy linii średnicowej. Wówczas pojadą nią pociągi dalekobieżne. Inwestycja jest ważnym elementem zmian komunikacji w aglomeracji warszawskiej. </w:t>
      </w:r>
    </w:p>
    <w:p w:rsidR="00B86B18" w:rsidRPr="00B86B18" w:rsidRDefault="00B86B18" w:rsidP="00B86B1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B86B18" w:rsidRPr="00B86B18" w:rsidRDefault="00B86B18" w:rsidP="00B86B1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86B18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Projekt „Prace na linii obwodowej w Warszawie (odc. Warszawa Gołąbki/Warszawa Zachodnia – Warszawa Gdańska</w:t>
      </w:r>
      <w:proofErr w:type="gramStart"/>
      <w:r w:rsidRPr="00B86B18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)” współfinansowany</w:t>
      </w:r>
      <w:proofErr w:type="gramEnd"/>
      <w:r w:rsidRPr="00B86B18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jest z mechanizmu CEF – Łącząc Europę. Wartość umowy dotyczącej bieżącej realizacji projektu wynosi 196 mln brutto. Dofinansowanie z UE wynosi 85%.</w:t>
      </w:r>
    </w:p>
    <w:p w:rsidR="00B86B18" w:rsidRPr="00BB502A" w:rsidRDefault="00B86B18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04DF" w:rsidRDefault="00EB04DF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77DE" w:rsidRDefault="00260A3B" w:rsidP="00151F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0028A12" wp14:editId="1C77A191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B86B18" w:rsidRDefault="00B86B1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Karol Jakubowski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B86B1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</w:t>
      </w:r>
      <w:r w:rsidR="00B86B18">
        <w:rPr>
          <w:rFonts w:ascii="Arial" w:hAnsi="Arial" w:cs="Arial"/>
          <w:sz w:val="20"/>
          <w:szCs w:val="20"/>
          <w:lang w:val="en-US"/>
        </w:rPr>
        <w:t> 668 679 414</w:t>
      </w: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C17C7" w:rsidRPr="00A472FE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011" w:rsidRDefault="00201011" w:rsidP="006B0DBA">
      <w:r>
        <w:separator/>
      </w:r>
    </w:p>
  </w:endnote>
  <w:endnote w:type="continuationSeparator" w:id="0">
    <w:p w:rsidR="00201011" w:rsidRDefault="0020101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A39DCD" wp14:editId="21E9B8C3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9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011" w:rsidRDefault="00201011" w:rsidP="006B0DBA">
      <w:r w:rsidRPr="006B0DBA">
        <w:rPr>
          <w:color w:val="000000"/>
        </w:rPr>
        <w:separator/>
      </w:r>
    </w:p>
  </w:footnote>
  <w:footnote w:type="continuationSeparator" w:id="0">
    <w:p w:rsidR="00201011" w:rsidRDefault="0020101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61A64D1E" wp14:editId="43E95D0D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301F7"/>
    <w:rsid w:val="000354CC"/>
    <w:rsid w:val="00050746"/>
    <w:rsid w:val="000508E1"/>
    <w:rsid w:val="00051862"/>
    <w:rsid w:val="00053DD2"/>
    <w:rsid w:val="00087E3E"/>
    <w:rsid w:val="0009203E"/>
    <w:rsid w:val="00093D25"/>
    <w:rsid w:val="0009493D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137"/>
    <w:rsid w:val="000E07D2"/>
    <w:rsid w:val="000F6667"/>
    <w:rsid w:val="00101A7F"/>
    <w:rsid w:val="00102768"/>
    <w:rsid w:val="001051FD"/>
    <w:rsid w:val="00105CA6"/>
    <w:rsid w:val="00112715"/>
    <w:rsid w:val="00114B1C"/>
    <w:rsid w:val="00125FF3"/>
    <w:rsid w:val="0012697A"/>
    <w:rsid w:val="001312F7"/>
    <w:rsid w:val="00141A90"/>
    <w:rsid w:val="00144329"/>
    <w:rsid w:val="00145DA7"/>
    <w:rsid w:val="001504CE"/>
    <w:rsid w:val="00151F71"/>
    <w:rsid w:val="001542CD"/>
    <w:rsid w:val="00161077"/>
    <w:rsid w:val="00163157"/>
    <w:rsid w:val="00166791"/>
    <w:rsid w:val="00172E9A"/>
    <w:rsid w:val="0017534A"/>
    <w:rsid w:val="001835F2"/>
    <w:rsid w:val="00186D4B"/>
    <w:rsid w:val="00191A66"/>
    <w:rsid w:val="001933E3"/>
    <w:rsid w:val="001A1CB7"/>
    <w:rsid w:val="001B002C"/>
    <w:rsid w:val="001B08DB"/>
    <w:rsid w:val="001B68D5"/>
    <w:rsid w:val="001C0CF4"/>
    <w:rsid w:val="001D25C6"/>
    <w:rsid w:val="001E1DDE"/>
    <w:rsid w:val="001E20AB"/>
    <w:rsid w:val="001F0681"/>
    <w:rsid w:val="00201011"/>
    <w:rsid w:val="002034C6"/>
    <w:rsid w:val="00205E70"/>
    <w:rsid w:val="0021354B"/>
    <w:rsid w:val="002167DB"/>
    <w:rsid w:val="002217F7"/>
    <w:rsid w:val="0022445F"/>
    <w:rsid w:val="00224DB5"/>
    <w:rsid w:val="00232F3C"/>
    <w:rsid w:val="00251066"/>
    <w:rsid w:val="0025219F"/>
    <w:rsid w:val="002577AA"/>
    <w:rsid w:val="00260A3B"/>
    <w:rsid w:val="00262284"/>
    <w:rsid w:val="00293F60"/>
    <w:rsid w:val="00294AA5"/>
    <w:rsid w:val="002967FF"/>
    <w:rsid w:val="002A4EB2"/>
    <w:rsid w:val="002B70B0"/>
    <w:rsid w:val="002C002E"/>
    <w:rsid w:val="002D57F9"/>
    <w:rsid w:val="002D64C4"/>
    <w:rsid w:val="002E0872"/>
    <w:rsid w:val="002E39B0"/>
    <w:rsid w:val="002E73D2"/>
    <w:rsid w:val="002E75AC"/>
    <w:rsid w:val="00307034"/>
    <w:rsid w:val="0031106A"/>
    <w:rsid w:val="00315FBC"/>
    <w:rsid w:val="0032184F"/>
    <w:rsid w:val="00322159"/>
    <w:rsid w:val="003279EA"/>
    <w:rsid w:val="003325E3"/>
    <w:rsid w:val="00334DD6"/>
    <w:rsid w:val="00336BFE"/>
    <w:rsid w:val="003460C4"/>
    <w:rsid w:val="00346AD3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148F1"/>
    <w:rsid w:val="004324C0"/>
    <w:rsid w:val="00433C33"/>
    <w:rsid w:val="00435630"/>
    <w:rsid w:val="004373A7"/>
    <w:rsid w:val="0045462F"/>
    <w:rsid w:val="0046052C"/>
    <w:rsid w:val="0047502D"/>
    <w:rsid w:val="00476458"/>
    <w:rsid w:val="00481CC2"/>
    <w:rsid w:val="004842C7"/>
    <w:rsid w:val="004903A1"/>
    <w:rsid w:val="004949BA"/>
    <w:rsid w:val="004A14C2"/>
    <w:rsid w:val="004A19CA"/>
    <w:rsid w:val="004A3D38"/>
    <w:rsid w:val="004B28B2"/>
    <w:rsid w:val="004C1306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65416"/>
    <w:rsid w:val="00565AD4"/>
    <w:rsid w:val="00575A67"/>
    <w:rsid w:val="005768D6"/>
    <w:rsid w:val="00595400"/>
    <w:rsid w:val="00597BBF"/>
    <w:rsid w:val="005A5E84"/>
    <w:rsid w:val="005B069D"/>
    <w:rsid w:val="005B4B9A"/>
    <w:rsid w:val="005C42FB"/>
    <w:rsid w:val="005F55B8"/>
    <w:rsid w:val="00603388"/>
    <w:rsid w:val="00612FE0"/>
    <w:rsid w:val="006210E6"/>
    <w:rsid w:val="0062230E"/>
    <w:rsid w:val="006528A6"/>
    <w:rsid w:val="006636BD"/>
    <w:rsid w:val="00664164"/>
    <w:rsid w:val="00666252"/>
    <w:rsid w:val="00677001"/>
    <w:rsid w:val="0068027A"/>
    <w:rsid w:val="00692CEB"/>
    <w:rsid w:val="00693552"/>
    <w:rsid w:val="006B018C"/>
    <w:rsid w:val="006B0DBA"/>
    <w:rsid w:val="006C3B56"/>
    <w:rsid w:val="006F1EAB"/>
    <w:rsid w:val="006F7789"/>
    <w:rsid w:val="007047E3"/>
    <w:rsid w:val="00705A5F"/>
    <w:rsid w:val="007130AA"/>
    <w:rsid w:val="00720934"/>
    <w:rsid w:val="0072431F"/>
    <w:rsid w:val="00725411"/>
    <w:rsid w:val="007310B6"/>
    <w:rsid w:val="00742E03"/>
    <w:rsid w:val="00745285"/>
    <w:rsid w:val="00745D85"/>
    <w:rsid w:val="00757090"/>
    <w:rsid w:val="007616CE"/>
    <w:rsid w:val="00774113"/>
    <w:rsid w:val="007742FE"/>
    <w:rsid w:val="007750AD"/>
    <w:rsid w:val="00781B23"/>
    <w:rsid w:val="00782D6E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331A"/>
    <w:rsid w:val="00846176"/>
    <w:rsid w:val="0085566A"/>
    <w:rsid w:val="00856A01"/>
    <w:rsid w:val="00860EB5"/>
    <w:rsid w:val="008745D5"/>
    <w:rsid w:val="00880EA8"/>
    <w:rsid w:val="0088369D"/>
    <w:rsid w:val="00887185"/>
    <w:rsid w:val="0089601A"/>
    <w:rsid w:val="008A6C00"/>
    <w:rsid w:val="008B048D"/>
    <w:rsid w:val="008C03B2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35AC5"/>
    <w:rsid w:val="00941710"/>
    <w:rsid w:val="0094219A"/>
    <w:rsid w:val="00961B71"/>
    <w:rsid w:val="00963FE3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CD1"/>
    <w:rsid w:val="009C17C7"/>
    <w:rsid w:val="009C27A8"/>
    <w:rsid w:val="009C6F0E"/>
    <w:rsid w:val="009D1C6B"/>
    <w:rsid w:val="009D6715"/>
    <w:rsid w:val="009E254F"/>
    <w:rsid w:val="009F1764"/>
    <w:rsid w:val="009F2B43"/>
    <w:rsid w:val="009F711C"/>
    <w:rsid w:val="00A07B63"/>
    <w:rsid w:val="00A13334"/>
    <w:rsid w:val="00A16B78"/>
    <w:rsid w:val="00A20C2F"/>
    <w:rsid w:val="00A228B0"/>
    <w:rsid w:val="00A24755"/>
    <w:rsid w:val="00A32EF7"/>
    <w:rsid w:val="00A472FE"/>
    <w:rsid w:val="00A54015"/>
    <w:rsid w:val="00A564B3"/>
    <w:rsid w:val="00A61246"/>
    <w:rsid w:val="00A63A38"/>
    <w:rsid w:val="00A70B4D"/>
    <w:rsid w:val="00A917A0"/>
    <w:rsid w:val="00AA5351"/>
    <w:rsid w:val="00AA57C3"/>
    <w:rsid w:val="00AB0F89"/>
    <w:rsid w:val="00AC553C"/>
    <w:rsid w:val="00AE011D"/>
    <w:rsid w:val="00AE6912"/>
    <w:rsid w:val="00AF121D"/>
    <w:rsid w:val="00AF5BBB"/>
    <w:rsid w:val="00AF68C0"/>
    <w:rsid w:val="00B0203B"/>
    <w:rsid w:val="00B16245"/>
    <w:rsid w:val="00B16C68"/>
    <w:rsid w:val="00B23444"/>
    <w:rsid w:val="00B26468"/>
    <w:rsid w:val="00B35944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86B18"/>
    <w:rsid w:val="00BA2B15"/>
    <w:rsid w:val="00BA44C6"/>
    <w:rsid w:val="00BB1CF3"/>
    <w:rsid w:val="00BB202D"/>
    <w:rsid w:val="00BB3E0C"/>
    <w:rsid w:val="00BB502A"/>
    <w:rsid w:val="00BC1691"/>
    <w:rsid w:val="00BD67FC"/>
    <w:rsid w:val="00BE08F0"/>
    <w:rsid w:val="00BE45E9"/>
    <w:rsid w:val="00BE764C"/>
    <w:rsid w:val="00BF5338"/>
    <w:rsid w:val="00C015D9"/>
    <w:rsid w:val="00C144B7"/>
    <w:rsid w:val="00C14F51"/>
    <w:rsid w:val="00C2519C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9204D"/>
    <w:rsid w:val="00CA225D"/>
    <w:rsid w:val="00CA55F8"/>
    <w:rsid w:val="00CB23C4"/>
    <w:rsid w:val="00CD2D1E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13CE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E01DFF"/>
    <w:rsid w:val="00E1071E"/>
    <w:rsid w:val="00E222DD"/>
    <w:rsid w:val="00E252D2"/>
    <w:rsid w:val="00E32E5C"/>
    <w:rsid w:val="00E507A3"/>
    <w:rsid w:val="00E5334F"/>
    <w:rsid w:val="00E563FC"/>
    <w:rsid w:val="00E57981"/>
    <w:rsid w:val="00E6084B"/>
    <w:rsid w:val="00E8597F"/>
    <w:rsid w:val="00E87447"/>
    <w:rsid w:val="00E959DD"/>
    <w:rsid w:val="00E96056"/>
    <w:rsid w:val="00EA67C0"/>
    <w:rsid w:val="00EB04DF"/>
    <w:rsid w:val="00ED1D39"/>
    <w:rsid w:val="00ED2D0A"/>
    <w:rsid w:val="00ED3723"/>
    <w:rsid w:val="00EE2817"/>
    <w:rsid w:val="00EF36E6"/>
    <w:rsid w:val="00EF3DF4"/>
    <w:rsid w:val="00EF664E"/>
    <w:rsid w:val="00F07810"/>
    <w:rsid w:val="00F1684A"/>
    <w:rsid w:val="00F34201"/>
    <w:rsid w:val="00F52106"/>
    <w:rsid w:val="00F67D65"/>
    <w:rsid w:val="00F7125D"/>
    <w:rsid w:val="00F9731F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customStyle="1" w:styleId="align-justify">
    <w:name w:val="align-justify"/>
    <w:basedOn w:val="Normalny"/>
    <w:rsid w:val="00B86B18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B86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258E-AA7F-4D08-A13A-75E2B4B9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2018-10-03T11:35:00Z</cp:lastPrinted>
  <dcterms:created xsi:type="dcterms:W3CDTF">2018-10-03T11:35:00Z</dcterms:created>
  <dcterms:modified xsi:type="dcterms:W3CDTF">2018-10-03T11:35:00Z</dcterms:modified>
</cp:coreProperties>
</file>