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B23025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B23025">
        <w:rPr>
          <w:rFonts w:ascii="Arial" w:hAnsi="Arial" w:cs="Arial"/>
          <w:sz w:val="16"/>
          <w:szCs w:val="16"/>
        </w:rPr>
        <w:t>tel</w:t>
      </w:r>
      <w:proofErr w:type="gramEnd"/>
      <w:r w:rsidRPr="00B23025">
        <w:rPr>
          <w:rFonts w:ascii="Arial" w:hAnsi="Arial" w:cs="Arial"/>
          <w:sz w:val="16"/>
          <w:szCs w:val="16"/>
        </w:rPr>
        <w:t xml:space="preserve">. + 48 </w:t>
      </w:r>
      <w:r w:rsidR="00964B84" w:rsidRPr="00B23025">
        <w:rPr>
          <w:rFonts w:ascii="Arial" w:hAnsi="Arial" w:cs="Arial"/>
          <w:sz w:val="16"/>
          <w:szCs w:val="16"/>
        </w:rPr>
        <w:t>22 473 30 02</w:t>
      </w:r>
    </w:p>
    <w:p w:rsidR="009939C9" w:rsidRPr="00B23025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B23025">
        <w:rPr>
          <w:rFonts w:ascii="Arial" w:hAnsi="Arial" w:cs="Arial"/>
          <w:sz w:val="16"/>
          <w:szCs w:val="16"/>
        </w:rPr>
        <w:t>fax</w:t>
      </w:r>
      <w:proofErr w:type="gramEnd"/>
      <w:r w:rsidRPr="00B23025">
        <w:rPr>
          <w:rFonts w:ascii="Arial" w:hAnsi="Arial" w:cs="Arial"/>
          <w:sz w:val="16"/>
          <w:szCs w:val="16"/>
        </w:rPr>
        <w:t xml:space="preserve"> + 48 </w:t>
      </w:r>
      <w:r w:rsidR="00964B84" w:rsidRPr="00B23025">
        <w:rPr>
          <w:rFonts w:ascii="Arial" w:hAnsi="Arial" w:cs="Arial"/>
          <w:sz w:val="16"/>
          <w:szCs w:val="16"/>
        </w:rPr>
        <w:t>22 473 23 34</w:t>
      </w:r>
    </w:p>
    <w:p w:rsidR="009939C9" w:rsidRPr="00B23025" w:rsidRDefault="00964B84" w:rsidP="00320319">
      <w:pPr>
        <w:rPr>
          <w:rFonts w:ascii="Arial" w:hAnsi="Arial" w:cs="Arial"/>
          <w:sz w:val="16"/>
          <w:szCs w:val="16"/>
        </w:rPr>
      </w:pPr>
      <w:proofErr w:type="gramStart"/>
      <w:r w:rsidRPr="00B23025">
        <w:rPr>
          <w:rFonts w:ascii="Arial" w:hAnsi="Arial" w:cs="Arial"/>
          <w:sz w:val="16"/>
          <w:szCs w:val="16"/>
        </w:rPr>
        <w:t>rzecznik</w:t>
      </w:r>
      <w:proofErr w:type="gramEnd"/>
      <w:r w:rsidR="009939C9" w:rsidRPr="00B23025">
        <w:rPr>
          <w:rFonts w:ascii="Arial" w:hAnsi="Arial" w:cs="Arial"/>
          <w:sz w:val="16"/>
          <w:szCs w:val="16"/>
        </w:rPr>
        <w:t>@plk-sa.</w:t>
      </w:r>
      <w:proofErr w:type="gramStart"/>
      <w:r w:rsidR="009939C9" w:rsidRPr="00B23025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49017B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B961FE" w:rsidRPr="0049017B">
        <w:rPr>
          <w:rFonts w:ascii="Arial" w:hAnsi="Arial" w:cs="Arial"/>
          <w:sz w:val="22"/>
          <w:szCs w:val="22"/>
        </w:rPr>
        <w:t xml:space="preserve">Kraków, </w:t>
      </w:r>
      <w:r w:rsidR="00026E27">
        <w:rPr>
          <w:rFonts w:ascii="Arial" w:hAnsi="Arial" w:cs="Arial"/>
          <w:sz w:val="22"/>
          <w:szCs w:val="22"/>
        </w:rPr>
        <w:t>16</w:t>
      </w:r>
      <w:r w:rsidR="00C971CF">
        <w:rPr>
          <w:rFonts w:ascii="Arial" w:hAnsi="Arial" w:cs="Arial"/>
          <w:sz w:val="22"/>
          <w:szCs w:val="22"/>
        </w:rPr>
        <w:t xml:space="preserve"> </w:t>
      </w:r>
      <w:r w:rsidR="00026E27">
        <w:rPr>
          <w:rFonts w:ascii="Arial" w:hAnsi="Arial" w:cs="Arial"/>
          <w:sz w:val="22"/>
          <w:szCs w:val="22"/>
        </w:rPr>
        <w:t xml:space="preserve">grudnia </w:t>
      </w:r>
      <w:r w:rsidR="00A13624" w:rsidRPr="0049017B">
        <w:rPr>
          <w:rFonts w:ascii="Arial" w:hAnsi="Arial" w:cs="Arial"/>
          <w:sz w:val="22"/>
          <w:szCs w:val="22"/>
        </w:rPr>
        <w:t>201</w:t>
      </w:r>
      <w:r w:rsidR="00592D2C" w:rsidRPr="0049017B">
        <w:rPr>
          <w:rFonts w:ascii="Arial" w:hAnsi="Arial" w:cs="Arial"/>
          <w:sz w:val="22"/>
          <w:szCs w:val="22"/>
        </w:rPr>
        <w:t>9</w:t>
      </w:r>
      <w:r w:rsidR="00A13624" w:rsidRPr="0049017B">
        <w:rPr>
          <w:rFonts w:ascii="Arial" w:hAnsi="Arial" w:cs="Arial"/>
          <w:sz w:val="22"/>
          <w:szCs w:val="22"/>
        </w:rPr>
        <w:t xml:space="preserve"> r. </w:t>
      </w:r>
    </w:p>
    <w:p w:rsidR="00A13624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3F61AC" w:rsidRDefault="00B23025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Lepsze podróż</w:t>
      </w:r>
      <w:bookmarkStart w:id="0" w:name="_GoBack"/>
      <w:bookmarkEnd w:id="0"/>
      <w:r w:rsidR="003F61AC">
        <w:rPr>
          <w:rFonts w:ascii="Arial" w:hAnsi="Arial" w:cs="Arial"/>
          <w:b/>
          <w:bCs/>
          <w:sz w:val="22"/>
          <w:szCs w:val="22"/>
        </w:rPr>
        <w:t>e na południu Małopolski</w:t>
      </w:r>
    </w:p>
    <w:p w:rsidR="003F61AC" w:rsidRDefault="003F61AC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471B7" w:rsidRDefault="00B471B7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przeszło </w:t>
      </w:r>
      <w:r w:rsidR="003F61AC">
        <w:rPr>
          <w:rFonts w:ascii="Arial" w:hAnsi="Arial" w:cs="Arial"/>
          <w:b/>
          <w:bCs/>
          <w:sz w:val="22"/>
          <w:szCs w:val="22"/>
        </w:rPr>
        <w:t>716</w:t>
      </w:r>
      <w:r>
        <w:rPr>
          <w:rFonts w:ascii="Arial" w:hAnsi="Arial" w:cs="Arial"/>
          <w:b/>
          <w:bCs/>
          <w:sz w:val="22"/>
          <w:szCs w:val="22"/>
        </w:rPr>
        <w:t xml:space="preserve"> mln zł </w:t>
      </w:r>
      <w:r w:rsidR="002616B7">
        <w:rPr>
          <w:rFonts w:ascii="Arial" w:hAnsi="Arial" w:cs="Arial"/>
          <w:b/>
          <w:bCs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przebudują</w:t>
      </w:r>
      <w:proofErr w:type="gramEnd"/>
      <w:r w:rsidR="003F61AC">
        <w:rPr>
          <w:rFonts w:ascii="Arial" w:hAnsi="Arial" w:cs="Arial"/>
          <w:b/>
          <w:bCs/>
          <w:sz w:val="22"/>
          <w:szCs w:val="22"/>
        </w:rPr>
        <w:t xml:space="preserve"> ważne linie kolejowe w Małopolsce.</w:t>
      </w:r>
      <w:r>
        <w:rPr>
          <w:rFonts w:ascii="Arial" w:hAnsi="Arial" w:cs="Arial"/>
          <w:b/>
          <w:bCs/>
          <w:sz w:val="22"/>
          <w:szCs w:val="22"/>
        </w:rPr>
        <w:t xml:space="preserve"> Dziś zarząd</w:t>
      </w:r>
      <w:r w:rsidR="003F61AC">
        <w:rPr>
          <w:rFonts w:ascii="Arial" w:hAnsi="Arial" w:cs="Arial"/>
          <w:b/>
          <w:bCs/>
          <w:sz w:val="22"/>
          <w:szCs w:val="22"/>
        </w:rPr>
        <w:t>ca infrastruktury podpisał umowy</w:t>
      </w:r>
      <w:r w:rsidR="005E19A8">
        <w:rPr>
          <w:rFonts w:ascii="Arial" w:hAnsi="Arial" w:cs="Arial"/>
          <w:b/>
          <w:bCs/>
          <w:sz w:val="22"/>
          <w:szCs w:val="22"/>
        </w:rPr>
        <w:t xml:space="preserve"> na </w:t>
      </w:r>
      <w:r w:rsidR="003F61AC">
        <w:rPr>
          <w:rFonts w:ascii="Arial" w:hAnsi="Arial" w:cs="Arial"/>
          <w:b/>
          <w:bCs/>
          <w:sz w:val="22"/>
          <w:szCs w:val="22"/>
        </w:rPr>
        <w:t>ostatni odcinek kolejowej „zakopianki” z Suchej Beskidzkiej do Chabówki, oraz modernizację linii kolejowej z Wadowic do Andrychowa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FD1EA8">
        <w:rPr>
          <w:rFonts w:ascii="Arial" w:hAnsi="Arial" w:cs="Arial"/>
          <w:b/>
          <w:bCs/>
          <w:sz w:val="22"/>
          <w:szCs w:val="22"/>
        </w:rPr>
        <w:t>Są już efekty p</w:t>
      </w:r>
      <w:r>
        <w:rPr>
          <w:rFonts w:ascii="Arial" w:hAnsi="Arial" w:cs="Arial"/>
          <w:b/>
          <w:bCs/>
          <w:sz w:val="22"/>
          <w:szCs w:val="22"/>
        </w:rPr>
        <w:t xml:space="preserve">rac </w:t>
      </w:r>
      <w:r w:rsidR="00FD1EA8">
        <w:rPr>
          <w:rFonts w:ascii="Arial" w:hAnsi="Arial" w:cs="Arial"/>
          <w:b/>
          <w:bCs/>
          <w:sz w:val="22"/>
          <w:szCs w:val="22"/>
        </w:rPr>
        <w:t xml:space="preserve">na </w:t>
      </w:r>
      <w:r w:rsidR="003F61AC">
        <w:rPr>
          <w:rFonts w:ascii="Arial" w:hAnsi="Arial" w:cs="Arial"/>
          <w:b/>
          <w:bCs/>
          <w:sz w:val="22"/>
          <w:szCs w:val="22"/>
        </w:rPr>
        <w:t>innych szlakach kolejowych na Podhalu, między Skawiną</w:t>
      </w:r>
      <w:r>
        <w:rPr>
          <w:rFonts w:ascii="Arial" w:hAnsi="Arial" w:cs="Arial"/>
          <w:b/>
          <w:bCs/>
          <w:sz w:val="22"/>
          <w:szCs w:val="22"/>
        </w:rPr>
        <w:t xml:space="preserve"> a </w:t>
      </w:r>
      <w:r w:rsidR="003F61AC">
        <w:rPr>
          <w:rFonts w:ascii="Arial" w:hAnsi="Arial" w:cs="Arial"/>
          <w:b/>
          <w:bCs/>
          <w:sz w:val="22"/>
          <w:szCs w:val="22"/>
        </w:rPr>
        <w:t>Suchą Beskidzką</w:t>
      </w:r>
      <w:r>
        <w:rPr>
          <w:rFonts w:ascii="Arial" w:hAnsi="Arial" w:cs="Arial"/>
          <w:b/>
          <w:bCs/>
          <w:sz w:val="22"/>
          <w:szCs w:val="22"/>
        </w:rPr>
        <w:t xml:space="preserve"> i od Chabówki do Zakopanego. </w:t>
      </w:r>
    </w:p>
    <w:p w:rsidR="009068F9" w:rsidRDefault="009068F9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B3E69" w:rsidRDefault="00AB3E69" w:rsidP="00AB3E69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Suchej do Chabówki też po nowym torze</w:t>
      </w:r>
    </w:p>
    <w:p w:rsidR="00AB3E69" w:rsidRPr="00AB3E69" w:rsidRDefault="00AB3E69" w:rsidP="00AB3E6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B3E69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AB3E69">
        <w:rPr>
          <w:rFonts w:ascii="Arial" w:hAnsi="Arial" w:cs="Arial"/>
          <w:sz w:val="22"/>
          <w:szCs w:val="22"/>
        </w:rPr>
        <w:t>podpisały</w:t>
      </w:r>
      <w:proofErr w:type="gramEnd"/>
      <w:r w:rsidRPr="00AB3E69">
        <w:rPr>
          <w:rFonts w:ascii="Arial" w:hAnsi="Arial" w:cs="Arial"/>
          <w:sz w:val="22"/>
          <w:szCs w:val="22"/>
        </w:rPr>
        <w:t xml:space="preserve"> umowę na modernizację ostatniego, środkowego odcinka kolejowej „zakopianki”</w:t>
      </w:r>
      <w:r w:rsidR="005E19A8">
        <w:rPr>
          <w:rFonts w:ascii="Arial" w:hAnsi="Arial" w:cs="Arial"/>
          <w:sz w:val="22"/>
          <w:szCs w:val="22"/>
        </w:rPr>
        <w:t>,</w:t>
      </w:r>
      <w:r w:rsidRPr="00AB3E69">
        <w:rPr>
          <w:rFonts w:ascii="Arial" w:hAnsi="Arial" w:cs="Arial"/>
          <w:sz w:val="22"/>
          <w:szCs w:val="22"/>
        </w:rPr>
        <w:t xml:space="preserve"> </w:t>
      </w:r>
      <w:r w:rsidRPr="00AB3E69">
        <w:rPr>
          <w:rFonts w:ascii="Arial" w:hAnsi="Arial" w:cs="Arial"/>
          <w:bCs/>
          <w:sz w:val="22"/>
          <w:szCs w:val="22"/>
        </w:rPr>
        <w:t xml:space="preserve">z Suchej Beskidzkiej do Chabówki. Prace za </w:t>
      </w:r>
      <w:proofErr w:type="gramStart"/>
      <w:r w:rsidRPr="00AB3E69">
        <w:rPr>
          <w:rFonts w:ascii="Arial" w:hAnsi="Arial" w:cs="Arial"/>
          <w:bCs/>
          <w:sz w:val="22"/>
          <w:szCs w:val="22"/>
        </w:rPr>
        <w:t>ponad  587 mln</w:t>
      </w:r>
      <w:proofErr w:type="gramEnd"/>
      <w:r w:rsidRPr="00AB3E69">
        <w:rPr>
          <w:rFonts w:ascii="Arial" w:hAnsi="Arial" w:cs="Arial"/>
          <w:bCs/>
          <w:sz w:val="22"/>
          <w:szCs w:val="22"/>
        </w:rPr>
        <w:t xml:space="preserve"> zł wykona Przedsiębiorstwo Napraw i Utrzymania Infrastruktury Kolejowej do 2023 roku. </w:t>
      </w:r>
    </w:p>
    <w:p w:rsidR="00AB3E69" w:rsidRPr="00575623" w:rsidRDefault="00AB3E69" w:rsidP="00AB3E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Podróżni zyskają dzięki inwestycji wygodny dostęp do pociągów w 8 lokalizacjach, m.in. </w:t>
      </w:r>
      <w:r w:rsidR="0092675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Skawie, Jordanowie i Bystrej Podhalańskiej. Projekt obejmuje </w:t>
      </w:r>
      <w:r w:rsidRPr="00575623">
        <w:rPr>
          <w:rFonts w:ascii="Arial" w:hAnsi="Arial" w:cs="Arial"/>
          <w:sz w:val="22"/>
          <w:szCs w:val="22"/>
        </w:rPr>
        <w:t xml:space="preserve">wymianę niemal 32 km </w:t>
      </w:r>
      <w:r w:rsidR="00A0751A">
        <w:rPr>
          <w:rFonts w:ascii="Arial" w:hAnsi="Arial" w:cs="Arial"/>
          <w:sz w:val="22"/>
          <w:szCs w:val="22"/>
        </w:rPr>
        <w:t>torów</w:t>
      </w:r>
      <w:r>
        <w:rPr>
          <w:rFonts w:ascii="Arial" w:hAnsi="Arial" w:cs="Arial"/>
          <w:sz w:val="22"/>
          <w:szCs w:val="22"/>
        </w:rPr>
        <w:t xml:space="preserve"> </w:t>
      </w:r>
      <w:r w:rsidR="00A0751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45 km sieci trakcyjnej</w:t>
      </w:r>
      <w:r w:rsidRPr="0057562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Modernizację przejdą również 24 mosty i 3 wiadukty kolejowe.</w:t>
      </w:r>
      <w:r w:rsidR="005E19A8">
        <w:rPr>
          <w:rFonts w:ascii="Arial" w:hAnsi="Arial" w:cs="Arial"/>
          <w:sz w:val="22"/>
          <w:szCs w:val="22"/>
        </w:rPr>
        <w:t xml:space="preserve"> Wykonawca ma 46 miesięcy na dokończenie zadania. Podobnie jak przy innych inwestycjach na tym szlaku prace torowe będą tak koordynowane, by pociągi mogły kursować w czasie zwiększonego zapotrzebowania tj. w okresie świątecznym i w trakcie wakacji.</w:t>
      </w:r>
    </w:p>
    <w:p w:rsidR="009164FF" w:rsidRDefault="009164FF" w:rsidP="004E39EB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B3E69" w:rsidRDefault="00653DB8" w:rsidP="004E39EB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B3E69">
        <w:rPr>
          <w:rFonts w:ascii="Arial" w:hAnsi="Arial" w:cs="Arial"/>
          <w:b/>
          <w:bCs/>
          <w:sz w:val="22"/>
          <w:szCs w:val="22"/>
        </w:rPr>
        <w:t>Postępuje modernizacja linii kolejowej z Krakowa do Zakopanego</w:t>
      </w:r>
      <w:r>
        <w:rPr>
          <w:rFonts w:ascii="Arial" w:hAnsi="Arial" w:cs="Arial"/>
          <w:bCs/>
          <w:sz w:val="22"/>
          <w:szCs w:val="22"/>
        </w:rPr>
        <w:t>.</w:t>
      </w:r>
    </w:p>
    <w:p w:rsidR="009068F9" w:rsidRPr="004F31BB" w:rsidRDefault="00653DB8" w:rsidP="009706B8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Intensywne prace toczą się na dwóch</w:t>
      </w:r>
      <w:r w:rsidR="00A0751A">
        <w:rPr>
          <w:rFonts w:ascii="Arial" w:hAnsi="Arial" w:cs="Arial"/>
          <w:bCs/>
          <w:sz w:val="22"/>
          <w:szCs w:val="22"/>
        </w:rPr>
        <w:t xml:space="preserve"> innych</w:t>
      </w:r>
      <w:r>
        <w:rPr>
          <w:rFonts w:ascii="Arial" w:hAnsi="Arial" w:cs="Arial"/>
          <w:bCs/>
          <w:sz w:val="22"/>
          <w:szCs w:val="22"/>
        </w:rPr>
        <w:t xml:space="preserve"> odcinkach</w:t>
      </w:r>
      <w:r w:rsidR="00A0751A">
        <w:rPr>
          <w:rFonts w:ascii="Arial" w:hAnsi="Arial" w:cs="Arial"/>
          <w:bCs/>
          <w:sz w:val="22"/>
          <w:szCs w:val="22"/>
        </w:rPr>
        <w:t xml:space="preserve"> tego szlaku kolejowego</w:t>
      </w:r>
      <w:r w:rsidR="00AB3E69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ze Skawiny do Suchej Beskidzkiej i z Chabówki do Zakopanego. Podróżni mogą już korzystać z efektów inwestycji na </w:t>
      </w:r>
      <w:r w:rsidR="00AB3E69">
        <w:rPr>
          <w:rFonts w:ascii="Arial" w:hAnsi="Arial" w:cs="Arial"/>
          <w:bCs/>
          <w:sz w:val="22"/>
          <w:szCs w:val="22"/>
        </w:rPr>
        <w:t>odcinku Skawin</w:t>
      </w:r>
      <w:r w:rsidR="009D171E">
        <w:rPr>
          <w:rFonts w:ascii="Arial" w:hAnsi="Arial" w:cs="Arial"/>
          <w:bCs/>
          <w:sz w:val="22"/>
          <w:szCs w:val="22"/>
        </w:rPr>
        <w:t xml:space="preserve">a - </w:t>
      </w:r>
      <w:r w:rsidR="00AB3E69">
        <w:rPr>
          <w:rFonts w:ascii="Arial" w:hAnsi="Arial" w:cs="Arial"/>
          <w:bCs/>
          <w:sz w:val="22"/>
          <w:szCs w:val="22"/>
        </w:rPr>
        <w:t>Such</w:t>
      </w:r>
      <w:r w:rsidR="009D171E">
        <w:rPr>
          <w:rFonts w:ascii="Arial" w:hAnsi="Arial" w:cs="Arial"/>
          <w:bCs/>
          <w:sz w:val="22"/>
          <w:szCs w:val="22"/>
        </w:rPr>
        <w:t>a</w:t>
      </w:r>
      <w:r w:rsidR="00AB3E69">
        <w:rPr>
          <w:rFonts w:ascii="Arial" w:hAnsi="Arial" w:cs="Arial"/>
          <w:bCs/>
          <w:sz w:val="22"/>
          <w:szCs w:val="22"/>
        </w:rPr>
        <w:t xml:space="preserve"> Beskidzk</w:t>
      </w:r>
      <w:r w:rsidR="009D171E">
        <w:rPr>
          <w:rFonts w:ascii="Arial" w:hAnsi="Arial" w:cs="Arial"/>
          <w:bCs/>
          <w:sz w:val="22"/>
          <w:szCs w:val="22"/>
        </w:rPr>
        <w:t xml:space="preserve">a. Od 15 grudnia </w:t>
      </w:r>
      <w:r w:rsidR="00A0751A">
        <w:rPr>
          <w:rFonts w:ascii="Arial" w:hAnsi="Arial" w:cs="Arial"/>
          <w:bCs/>
          <w:sz w:val="22"/>
          <w:szCs w:val="22"/>
        </w:rPr>
        <w:t>działa</w:t>
      </w:r>
      <w:r w:rsidR="009D171E">
        <w:rPr>
          <w:rFonts w:ascii="Arial" w:hAnsi="Arial" w:cs="Arial"/>
          <w:bCs/>
          <w:sz w:val="22"/>
          <w:szCs w:val="22"/>
        </w:rPr>
        <w:t xml:space="preserve"> </w:t>
      </w:r>
      <w:r w:rsidR="009D171E">
        <w:rPr>
          <w:rFonts w:ascii="Arial" w:hAnsi="Arial" w:cs="Arial"/>
          <w:sz w:val="22"/>
          <w:szCs w:val="22"/>
        </w:rPr>
        <w:t xml:space="preserve">nowy przystanek Radziszów Centrum. </w:t>
      </w:r>
      <w:r w:rsidR="009D171E">
        <w:rPr>
          <w:rFonts w:ascii="Arial" w:hAnsi="Arial" w:cs="Arial"/>
          <w:bCs/>
          <w:sz w:val="22"/>
          <w:szCs w:val="22"/>
        </w:rPr>
        <w:t xml:space="preserve"> </w:t>
      </w:r>
      <w:r w:rsidR="009D171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modernizowane </w:t>
      </w:r>
      <w:r w:rsidR="009D171E">
        <w:rPr>
          <w:rFonts w:ascii="Arial" w:hAnsi="Arial" w:cs="Arial"/>
          <w:sz w:val="22"/>
          <w:szCs w:val="22"/>
        </w:rPr>
        <w:t xml:space="preserve">są </w:t>
      </w:r>
      <w:r>
        <w:rPr>
          <w:rFonts w:ascii="Arial" w:hAnsi="Arial" w:cs="Arial"/>
          <w:sz w:val="22"/>
          <w:szCs w:val="22"/>
        </w:rPr>
        <w:t>stacje i przystanki w Rzozo</w:t>
      </w:r>
      <w:r w:rsidR="00C4543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ie, Radziszowie</w:t>
      </w:r>
      <w:r w:rsidR="00C454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Wol</w:t>
      </w:r>
      <w:r w:rsidR="009D171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Radziszowskiej, Podolanach, Leńczach, Przytkowicach, </w:t>
      </w:r>
      <w:r w:rsidR="009D171E">
        <w:rPr>
          <w:rFonts w:ascii="Arial" w:hAnsi="Arial" w:cs="Arial"/>
          <w:sz w:val="22"/>
          <w:szCs w:val="22"/>
        </w:rPr>
        <w:t>Kalwarii</w:t>
      </w:r>
      <w:r>
        <w:rPr>
          <w:rFonts w:ascii="Arial" w:hAnsi="Arial" w:cs="Arial"/>
          <w:sz w:val="22"/>
          <w:szCs w:val="22"/>
        </w:rPr>
        <w:t xml:space="preserve"> Zebrzydowskiej Lanckoronie, Stroniach i</w:t>
      </w:r>
      <w:r w:rsidR="00C45430">
        <w:rPr>
          <w:rFonts w:ascii="Arial" w:hAnsi="Arial" w:cs="Arial"/>
          <w:sz w:val="22"/>
          <w:szCs w:val="22"/>
        </w:rPr>
        <w:t xml:space="preserve"> Strysz</w:t>
      </w:r>
      <w:r w:rsidR="009D171E">
        <w:rPr>
          <w:rFonts w:ascii="Arial" w:hAnsi="Arial" w:cs="Arial"/>
          <w:sz w:val="22"/>
          <w:szCs w:val="22"/>
        </w:rPr>
        <w:t>owie</w:t>
      </w:r>
      <w:r w:rsidR="00C45430">
        <w:rPr>
          <w:rFonts w:ascii="Arial" w:hAnsi="Arial" w:cs="Arial"/>
          <w:sz w:val="22"/>
          <w:szCs w:val="22"/>
        </w:rPr>
        <w:t>.</w:t>
      </w:r>
      <w:r w:rsidR="0029775B">
        <w:rPr>
          <w:rFonts w:ascii="Arial" w:hAnsi="Arial" w:cs="Arial"/>
          <w:sz w:val="22"/>
          <w:szCs w:val="22"/>
        </w:rPr>
        <w:t xml:space="preserve"> </w:t>
      </w:r>
      <w:r w:rsidR="009D171E">
        <w:rPr>
          <w:rFonts w:ascii="Arial" w:hAnsi="Arial" w:cs="Arial"/>
          <w:sz w:val="22"/>
          <w:szCs w:val="22"/>
        </w:rPr>
        <w:t xml:space="preserve">Lepsze warunki dostępu do pociągów zapewniają </w:t>
      </w:r>
      <w:r w:rsidR="0029775B">
        <w:rPr>
          <w:rFonts w:ascii="Arial" w:hAnsi="Arial" w:cs="Arial"/>
          <w:sz w:val="22"/>
          <w:szCs w:val="22"/>
        </w:rPr>
        <w:t>wyższe, dobrze oświetlone</w:t>
      </w:r>
      <w:r w:rsidR="009D171E" w:rsidRPr="009D171E">
        <w:rPr>
          <w:rFonts w:ascii="Arial" w:hAnsi="Arial" w:cs="Arial"/>
          <w:sz w:val="22"/>
          <w:szCs w:val="22"/>
        </w:rPr>
        <w:t xml:space="preserve"> </w:t>
      </w:r>
      <w:r w:rsidR="009D171E">
        <w:rPr>
          <w:rFonts w:ascii="Arial" w:hAnsi="Arial" w:cs="Arial"/>
          <w:sz w:val="22"/>
          <w:szCs w:val="22"/>
        </w:rPr>
        <w:t>perony. Obiekty są</w:t>
      </w:r>
      <w:r w:rsidR="0029775B">
        <w:rPr>
          <w:rFonts w:ascii="Arial" w:hAnsi="Arial" w:cs="Arial"/>
          <w:sz w:val="22"/>
          <w:szCs w:val="22"/>
        </w:rPr>
        <w:t xml:space="preserve"> wyposażone w wiaty i ławki. Orientację ułatwiają tablice informacyjne i czytelne oznakowanie. Osobom o ograniczonych możliwościach poruszania się </w:t>
      </w:r>
      <w:r w:rsidR="009D171E">
        <w:rPr>
          <w:rFonts w:ascii="Arial" w:hAnsi="Arial" w:cs="Arial"/>
          <w:sz w:val="22"/>
          <w:szCs w:val="22"/>
        </w:rPr>
        <w:t xml:space="preserve">w </w:t>
      </w:r>
      <w:r w:rsidR="0029775B">
        <w:rPr>
          <w:rFonts w:ascii="Arial" w:hAnsi="Arial" w:cs="Arial"/>
          <w:sz w:val="22"/>
          <w:szCs w:val="22"/>
        </w:rPr>
        <w:t>dostęp</w:t>
      </w:r>
      <w:r w:rsidR="009D171E">
        <w:rPr>
          <w:rFonts w:ascii="Arial" w:hAnsi="Arial" w:cs="Arial"/>
          <w:sz w:val="22"/>
          <w:szCs w:val="22"/>
        </w:rPr>
        <w:t>ie</w:t>
      </w:r>
      <w:r w:rsidR="0029775B">
        <w:rPr>
          <w:rFonts w:ascii="Arial" w:hAnsi="Arial" w:cs="Arial"/>
          <w:sz w:val="22"/>
          <w:szCs w:val="22"/>
        </w:rPr>
        <w:t xml:space="preserve"> do pociągów </w:t>
      </w:r>
      <w:r w:rsidR="009D171E">
        <w:rPr>
          <w:rFonts w:ascii="Arial" w:hAnsi="Arial" w:cs="Arial"/>
          <w:sz w:val="22"/>
          <w:szCs w:val="22"/>
        </w:rPr>
        <w:t xml:space="preserve">pomagają </w:t>
      </w:r>
      <w:r w:rsidR="0029775B">
        <w:rPr>
          <w:rFonts w:ascii="Arial" w:hAnsi="Arial" w:cs="Arial"/>
          <w:sz w:val="22"/>
          <w:szCs w:val="22"/>
        </w:rPr>
        <w:t xml:space="preserve">ścieżki naprowadzające </w:t>
      </w:r>
      <w:r w:rsidR="004160DB">
        <w:rPr>
          <w:rFonts w:ascii="Arial" w:hAnsi="Arial" w:cs="Arial"/>
          <w:sz w:val="22"/>
          <w:szCs w:val="22"/>
        </w:rPr>
        <w:br/>
      </w:r>
      <w:r w:rsidR="0029775B">
        <w:rPr>
          <w:rFonts w:ascii="Arial" w:hAnsi="Arial" w:cs="Arial"/>
          <w:sz w:val="22"/>
          <w:szCs w:val="22"/>
        </w:rPr>
        <w:lastRenderedPageBreak/>
        <w:t>i pochylnie.</w:t>
      </w:r>
      <w:r>
        <w:rPr>
          <w:rFonts w:ascii="Arial" w:hAnsi="Arial" w:cs="Arial"/>
          <w:sz w:val="22"/>
          <w:szCs w:val="22"/>
        </w:rPr>
        <w:t xml:space="preserve"> </w:t>
      </w:r>
      <w:r w:rsidR="009D171E">
        <w:rPr>
          <w:rFonts w:ascii="Arial" w:hAnsi="Arial" w:cs="Arial"/>
          <w:sz w:val="22"/>
          <w:szCs w:val="22"/>
        </w:rPr>
        <w:t>Sprawny przejazd pociągów zapewniają</w:t>
      </w:r>
      <w:r>
        <w:rPr>
          <w:rFonts w:ascii="Arial" w:hAnsi="Arial" w:cs="Arial"/>
          <w:sz w:val="22"/>
          <w:szCs w:val="22"/>
        </w:rPr>
        <w:t xml:space="preserve"> nowe tory, sieć trakcyjna, obiekty inżynieryjne</w:t>
      </w:r>
      <w:r w:rsidR="009D171E">
        <w:rPr>
          <w:rFonts w:ascii="Arial" w:hAnsi="Arial" w:cs="Arial"/>
          <w:sz w:val="22"/>
          <w:szCs w:val="22"/>
        </w:rPr>
        <w:t>. Zainstalowan</w:t>
      </w:r>
      <w:r w:rsidR="00B471B7">
        <w:rPr>
          <w:rFonts w:ascii="Arial" w:hAnsi="Arial" w:cs="Arial"/>
          <w:sz w:val="22"/>
          <w:szCs w:val="22"/>
        </w:rPr>
        <w:t>e urządzenia i systemy sterowania zwiększają poziom bezpieczeństwa w ruchu kolejowym</w:t>
      </w:r>
      <w:r w:rsidR="004163DD">
        <w:rPr>
          <w:rFonts w:ascii="Arial" w:hAnsi="Arial" w:cs="Arial"/>
          <w:sz w:val="22"/>
          <w:szCs w:val="22"/>
        </w:rPr>
        <w:t>.</w:t>
      </w:r>
    </w:p>
    <w:p w:rsidR="00F03194" w:rsidRDefault="00B471B7" w:rsidP="00B471B7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12A4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trasie z Krakowa do Zakopanego, e</w:t>
      </w:r>
      <w:r w:rsidR="00F03194" w:rsidRPr="00C12A4A">
        <w:rPr>
          <w:rFonts w:ascii="Arial" w:hAnsi="Arial" w:cs="Arial"/>
          <w:sz w:val="22"/>
          <w:szCs w:val="22"/>
        </w:rPr>
        <w:t xml:space="preserve">fektem </w:t>
      </w:r>
      <w:r w:rsidR="00F03194">
        <w:rPr>
          <w:rFonts w:ascii="Arial" w:hAnsi="Arial" w:cs="Arial"/>
          <w:sz w:val="22"/>
          <w:szCs w:val="22"/>
        </w:rPr>
        <w:t>wszystkich prac</w:t>
      </w:r>
      <w:r>
        <w:rPr>
          <w:rFonts w:ascii="Arial" w:hAnsi="Arial" w:cs="Arial"/>
          <w:sz w:val="22"/>
          <w:szCs w:val="22"/>
        </w:rPr>
        <w:t xml:space="preserve">, realizowanych w </w:t>
      </w:r>
      <w:proofErr w:type="gramStart"/>
      <w:r>
        <w:rPr>
          <w:rFonts w:ascii="Arial" w:hAnsi="Arial" w:cs="Arial"/>
          <w:sz w:val="22"/>
          <w:szCs w:val="22"/>
        </w:rPr>
        <w:t xml:space="preserve">ramach </w:t>
      </w:r>
      <w:r w:rsidR="00F03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Krajowego</w:t>
      </w:r>
      <w:proofErr w:type="gramEnd"/>
      <w:r>
        <w:rPr>
          <w:rFonts w:ascii="Arial" w:hAnsi="Arial" w:cs="Arial"/>
          <w:sz w:val="22"/>
          <w:szCs w:val="22"/>
        </w:rPr>
        <w:t xml:space="preserve"> Programu Kolejowego</w:t>
      </w:r>
      <w:r w:rsidR="00F03194">
        <w:rPr>
          <w:rFonts w:ascii="Arial" w:hAnsi="Arial" w:cs="Arial"/>
          <w:sz w:val="22"/>
          <w:szCs w:val="22"/>
        </w:rPr>
        <w:t xml:space="preserve"> do 2023 r.</w:t>
      </w:r>
      <w:r w:rsidR="00F03194" w:rsidRPr="00C12A4A">
        <w:rPr>
          <w:rFonts w:ascii="Arial" w:hAnsi="Arial" w:cs="Arial"/>
          <w:sz w:val="22"/>
          <w:szCs w:val="22"/>
        </w:rPr>
        <w:t xml:space="preserve">, będzie </w:t>
      </w:r>
      <w:r w:rsidR="00F03194">
        <w:rPr>
          <w:rFonts w:ascii="Arial" w:hAnsi="Arial" w:cs="Arial"/>
          <w:sz w:val="22"/>
          <w:szCs w:val="22"/>
        </w:rPr>
        <w:t xml:space="preserve">wyższy standard obsługi </w:t>
      </w:r>
      <w:r>
        <w:rPr>
          <w:rFonts w:ascii="Arial" w:hAnsi="Arial" w:cs="Arial"/>
          <w:sz w:val="22"/>
          <w:szCs w:val="22"/>
        </w:rPr>
        <w:t xml:space="preserve">podróżnych </w:t>
      </w:r>
      <w:r w:rsidR="00F03194">
        <w:rPr>
          <w:rFonts w:ascii="Arial" w:hAnsi="Arial" w:cs="Arial"/>
          <w:sz w:val="22"/>
          <w:szCs w:val="22"/>
        </w:rPr>
        <w:t xml:space="preserve">na stacjach i przystankach oraz </w:t>
      </w:r>
      <w:r>
        <w:rPr>
          <w:rFonts w:ascii="Arial" w:hAnsi="Arial" w:cs="Arial"/>
          <w:sz w:val="22"/>
          <w:szCs w:val="22"/>
        </w:rPr>
        <w:t xml:space="preserve">krótsze </w:t>
      </w:r>
      <w:r w:rsidR="00F03194">
        <w:rPr>
          <w:rFonts w:ascii="Arial" w:hAnsi="Arial" w:cs="Arial"/>
          <w:sz w:val="22"/>
          <w:szCs w:val="22"/>
        </w:rPr>
        <w:t>podróże</w:t>
      </w:r>
      <w:r w:rsidR="00F03194" w:rsidRPr="00F03194">
        <w:rPr>
          <w:rFonts w:ascii="Arial" w:hAnsi="Arial" w:cs="Arial"/>
          <w:sz w:val="22"/>
          <w:szCs w:val="22"/>
        </w:rPr>
        <w:t xml:space="preserve"> </w:t>
      </w:r>
      <w:r w:rsidR="00F03194">
        <w:rPr>
          <w:rFonts w:ascii="Arial" w:hAnsi="Arial" w:cs="Arial"/>
          <w:sz w:val="22"/>
          <w:szCs w:val="22"/>
        </w:rPr>
        <w:t>do stolicy Tatr.</w:t>
      </w:r>
      <w:r w:rsidR="00F03194" w:rsidRPr="00F03194">
        <w:rPr>
          <w:rFonts w:ascii="Arial" w:hAnsi="Arial" w:cs="Arial"/>
          <w:sz w:val="22"/>
          <w:szCs w:val="22"/>
        </w:rPr>
        <w:t xml:space="preserve"> </w:t>
      </w:r>
      <w:r w:rsidR="00F03194">
        <w:rPr>
          <w:rFonts w:ascii="Arial" w:hAnsi="Arial" w:cs="Arial"/>
          <w:sz w:val="22"/>
          <w:szCs w:val="22"/>
        </w:rPr>
        <w:t>P</w:t>
      </w:r>
      <w:r w:rsidR="00F03194" w:rsidRPr="00080BB1">
        <w:rPr>
          <w:rFonts w:ascii="Arial" w:hAnsi="Arial" w:cs="Arial"/>
          <w:sz w:val="22"/>
          <w:szCs w:val="22"/>
        </w:rPr>
        <w:t xml:space="preserve">odróż z Krakowa do Zakopanego </w:t>
      </w:r>
      <w:r w:rsidR="00F03194">
        <w:rPr>
          <w:rFonts w:ascii="Arial" w:hAnsi="Arial" w:cs="Arial"/>
          <w:sz w:val="22"/>
          <w:szCs w:val="22"/>
        </w:rPr>
        <w:t xml:space="preserve">skróci się o ponad godzinę, tj. </w:t>
      </w:r>
      <w:r w:rsidR="00926752">
        <w:rPr>
          <w:rFonts w:ascii="Arial" w:hAnsi="Arial" w:cs="Arial"/>
          <w:sz w:val="22"/>
          <w:szCs w:val="22"/>
        </w:rPr>
        <w:t xml:space="preserve">do ok. </w:t>
      </w:r>
      <w:r w:rsidR="00F03194" w:rsidRPr="00080BB1">
        <w:rPr>
          <w:rFonts w:ascii="Arial" w:hAnsi="Arial" w:cs="Arial"/>
          <w:sz w:val="22"/>
          <w:szCs w:val="22"/>
        </w:rPr>
        <w:t>2 godz. 15 minut</w:t>
      </w:r>
      <w:r w:rsidR="00A0751A">
        <w:rPr>
          <w:rFonts w:ascii="Arial" w:hAnsi="Arial" w:cs="Arial"/>
          <w:sz w:val="22"/>
          <w:szCs w:val="22"/>
        </w:rPr>
        <w:t>.</w:t>
      </w:r>
    </w:p>
    <w:p w:rsidR="009164FF" w:rsidRDefault="009164FF" w:rsidP="009164F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Inwestycje realizowane są w ramach</w:t>
      </w:r>
      <w:r w:rsidRPr="002F118B">
        <w:rPr>
          <w:rFonts w:ascii="Arial" w:hAnsi="Arial" w:cs="Arial"/>
          <w:sz w:val="22"/>
          <w:szCs w:val="22"/>
        </w:rPr>
        <w:t xml:space="preserve"> projektu -„Prace na lini</w:t>
      </w:r>
      <w:r w:rsidR="00926752">
        <w:rPr>
          <w:rFonts w:ascii="Arial" w:hAnsi="Arial" w:cs="Arial"/>
          <w:sz w:val="22"/>
          <w:szCs w:val="22"/>
        </w:rPr>
        <w:t>ach do Zakopanego nr</w:t>
      </w:r>
      <w:proofErr w:type="gramStart"/>
      <w:r w:rsidR="00926752">
        <w:rPr>
          <w:rFonts w:ascii="Arial" w:hAnsi="Arial" w:cs="Arial"/>
          <w:sz w:val="22"/>
          <w:szCs w:val="22"/>
        </w:rPr>
        <w:t xml:space="preserve"> 97, 98 ,99</w:t>
      </w:r>
      <w:r w:rsidRPr="002F118B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2F118B">
        <w:rPr>
          <w:rFonts w:ascii="Arial" w:hAnsi="Arial" w:cs="Arial"/>
          <w:sz w:val="22"/>
          <w:szCs w:val="22"/>
        </w:rPr>
        <w:t xml:space="preserve"> odcinku Skawina – Sucha Beskidzka – Chabówka Zakopane”</w:t>
      </w:r>
      <w:r w:rsidRPr="00415A85">
        <w:rPr>
          <w:rFonts w:ascii="Arial" w:hAnsi="Arial" w:cs="Arial"/>
          <w:sz w:val="22"/>
          <w:szCs w:val="22"/>
        </w:rPr>
        <w:t xml:space="preserve"> </w:t>
      </w:r>
      <w:r w:rsidRPr="002F118B">
        <w:rPr>
          <w:rFonts w:ascii="Arial" w:hAnsi="Arial" w:cs="Arial"/>
          <w:sz w:val="22"/>
          <w:szCs w:val="22"/>
        </w:rPr>
        <w:t>za ponad 930 mln zł netto</w:t>
      </w:r>
      <w:r>
        <w:rPr>
          <w:rFonts w:ascii="Arial" w:hAnsi="Arial" w:cs="Arial"/>
          <w:sz w:val="22"/>
          <w:szCs w:val="22"/>
        </w:rPr>
        <w:t>.</w:t>
      </w:r>
    </w:p>
    <w:p w:rsidR="009164FF" w:rsidRPr="00B471B7" w:rsidRDefault="009164FF" w:rsidP="009164FF">
      <w:pPr>
        <w:spacing w:line="360" w:lineRule="auto"/>
        <w:contextualSpacing/>
        <w:rPr>
          <w:rFonts w:ascii="Arial" w:hAnsi="Arial" w:cs="Arial"/>
          <w:i/>
          <w:sz w:val="22"/>
          <w:szCs w:val="22"/>
        </w:rPr>
      </w:pPr>
      <w:r w:rsidRPr="00B471B7">
        <w:rPr>
          <w:rFonts w:ascii="Arial" w:hAnsi="Arial" w:cs="Arial"/>
          <w:i/>
          <w:sz w:val="22"/>
          <w:szCs w:val="22"/>
        </w:rPr>
        <w:t>Projekt dofinansowany ze środków Unii Europejskiej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471B7">
        <w:rPr>
          <w:rFonts w:ascii="Arial" w:hAnsi="Arial" w:cs="Arial"/>
          <w:i/>
          <w:sz w:val="22"/>
          <w:szCs w:val="22"/>
        </w:rPr>
        <w:t>w ramach Programu Operacyjnego Infrastruktura i Środowisko.</w:t>
      </w:r>
    </w:p>
    <w:p w:rsidR="009164FF" w:rsidRDefault="009164FF" w:rsidP="00B471B7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1ED8" w:rsidRPr="009164FF" w:rsidRDefault="002D1ED8" w:rsidP="00B471B7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64FF">
        <w:rPr>
          <w:rFonts w:ascii="Arial" w:hAnsi="Arial" w:cs="Arial"/>
          <w:b/>
          <w:sz w:val="22"/>
          <w:szCs w:val="22"/>
        </w:rPr>
        <w:t>Więcej pociągów z Bielska Białej do Krakowa</w:t>
      </w:r>
    </w:p>
    <w:p w:rsidR="002D1ED8" w:rsidRDefault="002D1ED8" w:rsidP="00B471B7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przeszło 129 mln zł </w:t>
      </w:r>
      <w:proofErr w:type="spellStart"/>
      <w:r>
        <w:rPr>
          <w:rFonts w:ascii="Arial" w:hAnsi="Arial" w:cs="Arial"/>
          <w:sz w:val="22"/>
          <w:szCs w:val="22"/>
        </w:rPr>
        <w:t>Skanska</w:t>
      </w:r>
      <w:proofErr w:type="spellEnd"/>
      <w:r>
        <w:rPr>
          <w:rFonts w:ascii="Arial" w:hAnsi="Arial" w:cs="Arial"/>
          <w:sz w:val="22"/>
          <w:szCs w:val="22"/>
        </w:rPr>
        <w:t xml:space="preserve"> S.A. </w:t>
      </w:r>
      <w:proofErr w:type="gramStart"/>
      <w:r>
        <w:rPr>
          <w:rFonts w:ascii="Arial" w:hAnsi="Arial" w:cs="Arial"/>
          <w:sz w:val="22"/>
          <w:szCs w:val="22"/>
        </w:rPr>
        <w:t>zmodernizuje</w:t>
      </w:r>
      <w:proofErr w:type="gramEnd"/>
      <w:r>
        <w:rPr>
          <w:rFonts w:ascii="Arial" w:hAnsi="Arial" w:cs="Arial"/>
          <w:sz w:val="22"/>
          <w:szCs w:val="22"/>
        </w:rPr>
        <w:t xml:space="preserve"> odcinek linii kolejowej 117, pomiędzy Wadowicami a Andrychowem. PLK zaplanowały nową mijankę w Barwałdzie Średnim, dzięki której przewoźnicy na tej trasie będą mogli uruchomić dodatkowe pociągi.</w:t>
      </w:r>
      <w:r w:rsidR="009164FF">
        <w:rPr>
          <w:rFonts w:ascii="Arial" w:hAnsi="Arial" w:cs="Arial"/>
          <w:sz w:val="22"/>
          <w:szCs w:val="22"/>
        </w:rPr>
        <w:t xml:space="preserve"> Istniejący przystanek zostanie przesunięty bliżej centrum miejscowości.</w:t>
      </w:r>
      <w:r>
        <w:rPr>
          <w:rFonts w:ascii="Arial" w:hAnsi="Arial" w:cs="Arial"/>
          <w:sz w:val="22"/>
          <w:szCs w:val="22"/>
        </w:rPr>
        <w:t xml:space="preserve"> Powstanie nowy przystanek </w:t>
      </w:r>
      <w:r w:rsidR="00B16AB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Wadowicach,</w:t>
      </w:r>
      <w:r w:rsidR="009164FF">
        <w:rPr>
          <w:rFonts w:ascii="Arial" w:hAnsi="Arial" w:cs="Arial"/>
          <w:sz w:val="22"/>
          <w:szCs w:val="22"/>
        </w:rPr>
        <w:t xml:space="preserve"> w rejonie osiedla Podhalanin</w:t>
      </w:r>
      <w:r>
        <w:rPr>
          <w:rFonts w:ascii="Arial" w:hAnsi="Arial" w:cs="Arial"/>
          <w:sz w:val="22"/>
          <w:szCs w:val="22"/>
        </w:rPr>
        <w:t xml:space="preserve">. Wykonawca wymieni przeszło 11 km torów </w:t>
      </w:r>
      <w:r w:rsidR="00B16AB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sieci trakcyjnej, zmodernizuje 5 przystanków</w:t>
      </w:r>
      <w:r w:rsidR="005E01CD">
        <w:rPr>
          <w:rFonts w:ascii="Arial" w:hAnsi="Arial" w:cs="Arial"/>
          <w:sz w:val="22"/>
          <w:szCs w:val="22"/>
        </w:rPr>
        <w:t xml:space="preserve"> (m.in. w Choczni, Choczni Górnej i </w:t>
      </w:r>
      <w:proofErr w:type="gramStart"/>
      <w:r w:rsidR="005E01CD">
        <w:rPr>
          <w:rFonts w:ascii="Arial" w:hAnsi="Arial" w:cs="Arial"/>
          <w:sz w:val="22"/>
          <w:szCs w:val="22"/>
        </w:rPr>
        <w:t>Inwałdzie)  oraz</w:t>
      </w:r>
      <w:proofErr w:type="gramEnd"/>
      <w:r>
        <w:rPr>
          <w:rFonts w:ascii="Arial" w:hAnsi="Arial" w:cs="Arial"/>
          <w:sz w:val="22"/>
          <w:szCs w:val="22"/>
        </w:rPr>
        <w:t xml:space="preserve"> stację w Andrychowie. Poprawi się bezpieczeństwo na przejazdach kolejowych. Dzięki modernizacji zwiększy się prędkość pociągów</w:t>
      </w:r>
      <w:r w:rsidR="009164FF">
        <w:rPr>
          <w:rFonts w:ascii="Arial" w:hAnsi="Arial" w:cs="Arial"/>
          <w:sz w:val="22"/>
          <w:szCs w:val="22"/>
        </w:rPr>
        <w:t xml:space="preserve"> do 80 km/h. Zgodnie z umową wykonawca będzie miał 30 miesięcy na dokończenie prac budowlanych.</w:t>
      </w:r>
    </w:p>
    <w:p w:rsidR="00A0751A" w:rsidRDefault="00A0751A" w:rsidP="00B471B7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608D" w:rsidRPr="00B013BA" w:rsidRDefault="0037608D" w:rsidP="00B013BA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D" w:rsidRDefault="0037608D" w:rsidP="0037608D">
      <w:pPr>
        <w:tabs>
          <w:tab w:val="left" w:pos="5307"/>
        </w:tabs>
        <w:spacing w:line="276" w:lineRule="auto"/>
        <w:jc w:val="right"/>
        <w:rPr>
          <w:rFonts w:ascii="Arial" w:hAnsi="Arial" w:cs="Arial"/>
          <w:b/>
        </w:rPr>
      </w:pPr>
      <w:r w:rsidRPr="0025604B">
        <w:rPr>
          <w:rFonts w:ascii="Arial" w:hAnsi="Arial" w:cs="Arial"/>
          <w:b/>
        </w:rPr>
        <w:tab/>
      </w:r>
    </w:p>
    <w:p w:rsidR="00B961FE" w:rsidRPr="006A6E56" w:rsidRDefault="00B961FE" w:rsidP="00B16AB9">
      <w:pPr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961FE" w:rsidRPr="006A6E56" w:rsidRDefault="002616B7" w:rsidP="00B16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 Hamarnik</w:t>
      </w:r>
    </w:p>
    <w:p w:rsidR="00B961FE" w:rsidRPr="006A6E56" w:rsidRDefault="00B961FE" w:rsidP="00B16AB9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B961FE" w:rsidRPr="006A6E56" w:rsidRDefault="00B961FE" w:rsidP="00B16AB9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B961FE" w:rsidRPr="006A6E56" w:rsidRDefault="006E0740" w:rsidP="00B16AB9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B16AB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2616B7" w:rsidRPr="00701254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2A0FD3" w:rsidRPr="00873F7A" w:rsidRDefault="00B961FE" w:rsidP="00B16AB9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T: +48</w:t>
      </w:r>
      <w:r w:rsidR="002616B7">
        <w:rPr>
          <w:rFonts w:ascii="Arial" w:hAnsi="Arial" w:cs="Arial"/>
          <w:sz w:val="20"/>
          <w:szCs w:val="20"/>
        </w:rPr>
        <w:t> </w:t>
      </w:r>
      <w:r w:rsidR="002616B7">
        <w:rPr>
          <w:rFonts w:ascii="Arial" w:hAnsi="Arial" w:cs="Arial"/>
          <w:color w:val="333333"/>
          <w:sz w:val="20"/>
          <w:szCs w:val="20"/>
          <w:shd w:val="clear" w:color="auto" w:fill="FFFFFF"/>
        </w:rPr>
        <w:t>605 352 883</w:t>
      </w:r>
    </w:p>
    <w:sectPr w:rsidR="002A0FD3" w:rsidRPr="00873F7A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40" w:rsidRDefault="006E0740" w:rsidP="006B0DBA">
      <w:r>
        <w:separator/>
      </w:r>
    </w:p>
  </w:endnote>
  <w:endnote w:type="continuationSeparator" w:id="0">
    <w:p w:rsidR="006E0740" w:rsidRDefault="006E074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>ysokość kapitału zakładowego w całości wpłaconego:</w:t>
    </w:r>
    <w:r w:rsidR="009577B1">
      <w:rPr>
        <w:rFonts w:ascii="Arial" w:hAnsi="Arial" w:cs="Arial"/>
        <w:color w:val="727271"/>
        <w:sz w:val="14"/>
        <w:szCs w:val="14"/>
      </w:rPr>
      <w:t xml:space="preserve"> </w:t>
    </w:r>
    <w:r w:rsidR="00B72933">
      <w:rPr>
        <w:rFonts w:ascii="Arial" w:hAnsi="Arial" w:cs="Arial"/>
        <w:color w:val="727271"/>
        <w:sz w:val="14"/>
        <w:szCs w:val="14"/>
      </w:rPr>
      <w:t>20 424 9</w:t>
    </w:r>
    <w:r w:rsidR="00CE7FF7">
      <w:rPr>
        <w:rFonts w:ascii="Arial" w:hAnsi="Arial" w:cs="Arial"/>
        <w:color w:val="727271"/>
        <w:sz w:val="14"/>
        <w:szCs w:val="14"/>
      </w:rPr>
      <w:t>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40" w:rsidRDefault="006E0740" w:rsidP="006B0DBA">
      <w:r w:rsidRPr="006B0DBA">
        <w:rPr>
          <w:color w:val="000000"/>
        </w:rPr>
        <w:separator/>
      </w:r>
    </w:p>
  </w:footnote>
  <w:footnote w:type="continuationSeparator" w:id="0">
    <w:p w:rsidR="006E0740" w:rsidRDefault="006E074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6E27"/>
    <w:rsid w:val="00027F75"/>
    <w:rsid w:val="00027FFB"/>
    <w:rsid w:val="00032523"/>
    <w:rsid w:val="0003377B"/>
    <w:rsid w:val="00036AFC"/>
    <w:rsid w:val="0004168F"/>
    <w:rsid w:val="00042736"/>
    <w:rsid w:val="00050746"/>
    <w:rsid w:val="00052794"/>
    <w:rsid w:val="00052C70"/>
    <w:rsid w:val="00055B95"/>
    <w:rsid w:val="00064CD2"/>
    <w:rsid w:val="00066750"/>
    <w:rsid w:val="000764EE"/>
    <w:rsid w:val="00080BB1"/>
    <w:rsid w:val="00084754"/>
    <w:rsid w:val="00093A76"/>
    <w:rsid w:val="000A03F1"/>
    <w:rsid w:val="000A0417"/>
    <w:rsid w:val="000A5F10"/>
    <w:rsid w:val="000C2B86"/>
    <w:rsid w:val="000D2804"/>
    <w:rsid w:val="000D3FBF"/>
    <w:rsid w:val="000E07D2"/>
    <w:rsid w:val="000F6D73"/>
    <w:rsid w:val="00102449"/>
    <w:rsid w:val="001076D4"/>
    <w:rsid w:val="001123BD"/>
    <w:rsid w:val="00114991"/>
    <w:rsid w:val="00114A17"/>
    <w:rsid w:val="00116DC7"/>
    <w:rsid w:val="001415ED"/>
    <w:rsid w:val="00142564"/>
    <w:rsid w:val="00145DA7"/>
    <w:rsid w:val="00153426"/>
    <w:rsid w:val="001534EB"/>
    <w:rsid w:val="00160B50"/>
    <w:rsid w:val="00161379"/>
    <w:rsid w:val="00163FFC"/>
    <w:rsid w:val="00167994"/>
    <w:rsid w:val="00175DCE"/>
    <w:rsid w:val="0018309A"/>
    <w:rsid w:val="00190CBE"/>
    <w:rsid w:val="00197D57"/>
    <w:rsid w:val="001B5092"/>
    <w:rsid w:val="001B6E2F"/>
    <w:rsid w:val="001C1D9D"/>
    <w:rsid w:val="001C4FB0"/>
    <w:rsid w:val="001D1463"/>
    <w:rsid w:val="001D2C45"/>
    <w:rsid w:val="001D6C37"/>
    <w:rsid w:val="001F6B0B"/>
    <w:rsid w:val="00202FE4"/>
    <w:rsid w:val="002058CF"/>
    <w:rsid w:val="00206F4D"/>
    <w:rsid w:val="002152D3"/>
    <w:rsid w:val="00221593"/>
    <w:rsid w:val="00223956"/>
    <w:rsid w:val="0023613C"/>
    <w:rsid w:val="00243550"/>
    <w:rsid w:val="002439DE"/>
    <w:rsid w:val="002616B7"/>
    <w:rsid w:val="002654A5"/>
    <w:rsid w:val="002661BC"/>
    <w:rsid w:val="002742AF"/>
    <w:rsid w:val="00285B77"/>
    <w:rsid w:val="00292083"/>
    <w:rsid w:val="00292433"/>
    <w:rsid w:val="0029775B"/>
    <w:rsid w:val="002A0907"/>
    <w:rsid w:val="002A0FD3"/>
    <w:rsid w:val="002A4719"/>
    <w:rsid w:val="002A5D24"/>
    <w:rsid w:val="002B402D"/>
    <w:rsid w:val="002D0686"/>
    <w:rsid w:val="002D1ED8"/>
    <w:rsid w:val="002D3012"/>
    <w:rsid w:val="002E0563"/>
    <w:rsid w:val="002F0081"/>
    <w:rsid w:val="00300173"/>
    <w:rsid w:val="0031106A"/>
    <w:rsid w:val="00312F06"/>
    <w:rsid w:val="00315847"/>
    <w:rsid w:val="00320319"/>
    <w:rsid w:val="00322159"/>
    <w:rsid w:val="003254C6"/>
    <w:rsid w:val="003263B1"/>
    <w:rsid w:val="00331BF6"/>
    <w:rsid w:val="003431E3"/>
    <w:rsid w:val="00354617"/>
    <w:rsid w:val="003736B6"/>
    <w:rsid w:val="003758F4"/>
    <w:rsid w:val="0037608D"/>
    <w:rsid w:val="00393243"/>
    <w:rsid w:val="00395255"/>
    <w:rsid w:val="003B39D1"/>
    <w:rsid w:val="003C1A03"/>
    <w:rsid w:val="003D4C17"/>
    <w:rsid w:val="003E5D78"/>
    <w:rsid w:val="003E6990"/>
    <w:rsid w:val="003F0D69"/>
    <w:rsid w:val="003F61AC"/>
    <w:rsid w:val="00402F6D"/>
    <w:rsid w:val="00403032"/>
    <w:rsid w:val="00403190"/>
    <w:rsid w:val="00404161"/>
    <w:rsid w:val="0040577C"/>
    <w:rsid w:val="00406C32"/>
    <w:rsid w:val="00411C61"/>
    <w:rsid w:val="00415A85"/>
    <w:rsid w:val="004160DB"/>
    <w:rsid w:val="004163DD"/>
    <w:rsid w:val="00422477"/>
    <w:rsid w:val="0042291C"/>
    <w:rsid w:val="00442F1B"/>
    <w:rsid w:val="0044750D"/>
    <w:rsid w:val="00452FF3"/>
    <w:rsid w:val="00456B02"/>
    <w:rsid w:val="00463FE6"/>
    <w:rsid w:val="00464D3A"/>
    <w:rsid w:val="00484AE4"/>
    <w:rsid w:val="0049017B"/>
    <w:rsid w:val="00490D72"/>
    <w:rsid w:val="00493AEE"/>
    <w:rsid w:val="004A3022"/>
    <w:rsid w:val="004A4DC9"/>
    <w:rsid w:val="004B1500"/>
    <w:rsid w:val="004C0338"/>
    <w:rsid w:val="004C25AE"/>
    <w:rsid w:val="004D5A15"/>
    <w:rsid w:val="004E3289"/>
    <w:rsid w:val="004E397E"/>
    <w:rsid w:val="004E39EB"/>
    <w:rsid w:val="004F31BB"/>
    <w:rsid w:val="004F3DCE"/>
    <w:rsid w:val="004F4691"/>
    <w:rsid w:val="004F7D11"/>
    <w:rsid w:val="00505CE6"/>
    <w:rsid w:val="00507340"/>
    <w:rsid w:val="00513169"/>
    <w:rsid w:val="00514FC7"/>
    <w:rsid w:val="005246FD"/>
    <w:rsid w:val="00525D7D"/>
    <w:rsid w:val="00526536"/>
    <w:rsid w:val="00556507"/>
    <w:rsid w:val="005637DF"/>
    <w:rsid w:val="00573DBC"/>
    <w:rsid w:val="00575623"/>
    <w:rsid w:val="00577191"/>
    <w:rsid w:val="0059096A"/>
    <w:rsid w:val="00592D2C"/>
    <w:rsid w:val="00593A90"/>
    <w:rsid w:val="005A20F1"/>
    <w:rsid w:val="005A7E85"/>
    <w:rsid w:val="005C02CA"/>
    <w:rsid w:val="005C15D2"/>
    <w:rsid w:val="005C3C15"/>
    <w:rsid w:val="005C5856"/>
    <w:rsid w:val="005D79E6"/>
    <w:rsid w:val="005E01CD"/>
    <w:rsid w:val="005E19A8"/>
    <w:rsid w:val="005E1A54"/>
    <w:rsid w:val="005F3ED5"/>
    <w:rsid w:val="00606D54"/>
    <w:rsid w:val="0062223E"/>
    <w:rsid w:val="00622D6A"/>
    <w:rsid w:val="006252C6"/>
    <w:rsid w:val="006301BA"/>
    <w:rsid w:val="0063167F"/>
    <w:rsid w:val="006342C6"/>
    <w:rsid w:val="00653DB8"/>
    <w:rsid w:val="0066069F"/>
    <w:rsid w:val="00662937"/>
    <w:rsid w:val="00664164"/>
    <w:rsid w:val="00681B29"/>
    <w:rsid w:val="0069668E"/>
    <w:rsid w:val="00696FE4"/>
    <w:rsid w:val="006B0DBA"/>
    <w:rsid w:val="006B1B38"/>
    <w:rsid w:val="006C00F8"/>
    <w:rsid w:val="006C2954"/>
    <w:rsid w:val="006E0740"/>
    <w:rsid w:val="00701F33"/>
    <w:rsid w:val="00704729"/>
    <w:rsid w:val="00704BEE"/>
    <w:rsid w:val="0070737E"/>
    <w:rsid w:val="007113CE"/>
    <w:rsid w:val="00712CFD"/>
    <w:rsid w:val="0072310E"/>
    <w:rsid w:val="00724CA2"/>
    <w:rsid w:val="007250E5"/>
    <w:rsid w:val="007325DB"/>
    <w:rsid w:val="00737AC7"/>
    <w:rsid w:val="007517DF"/>
    <w:rsid w:val="007541C9"/>
    <w:rsid w:val="0075522E"/>
    <w:rsid w:val="00760260"/>
    <w:rsid w:val="0076207C"/>
    <w:rsid w:val="0076220B"/>
    <w:rsid w:val="00766C25"/>
    <w:rsid w:val="007720AF"/>
    <w:rsid w:val="00774113"/>
    <w:rsid w:val="007748FA"/>
    <w:rsid w:val="00776D54"/>
    <w:rsid w:val="007847C1"/>
    <w:rsid w:val="00787CC6"/>
    <w:rsid w:val="00790289"/>
    <w:rsid w:val="007A1702"/>
    <w:rsid w:val="007A43D4"/>
    <w:rsid w:val="007A57C3"/>
    <w:rsid w:val="007B3C96"/>
    <w:rsid w:val="007B522A"/>
    <w:rsid w:val="007C65DA"/>
    <w:rsid w:val="007D01BC"/>
    <w:rsid w:val="007D70D6"/>
    <w:rsid w:val="007F2774"/>
    <w:rsid w:val="008010A3"/>
    <w:rsid w:val="00801471"/>
    <w:rsid w:val="008044D5"/>
    <w:rsid w:val="00812037"/>
    <w:rsid w:val="00821A7A"/>
    <w:rsid w:val="008236B1"/>
    <w:rsid w:val="00835C65"/>
    <w:rsid w:val="008412F2"/>
    <w:rsid w:val="00842E8D"/>
    <w:rsid w:val="00844C32"/>
    <w:rsid w:val="00856522"/>
    <w:rsid w:val="00856A01"/>
    <w:rsid w:val="0085716D"/>
    <w:rsid w:val="008611CF"/>
    <w:rsid w:val="00861207"/>
    <w:rsid w:val="00863034"/>
    <w:rsid w:val="008667C4"/>
    <w:rsid w:val="008702A3"/>
    <w:rsid w:val="00873F7A"/>
    <w:rsid w:val="00874BB4"/>
    <w:rsid w:val="0089347A"/>
    <w:rsid w:val="008A2B37"/>
    <w:rsid w:val="008A4816"/>
    <w:rsid w:val="008A636F"/>
    <w:rsid w:val="008E121A"/>
    <w:rsid w:val="008E151B"/>
    <w:rsid w:val="008E2510"/>
    <w:rsid w:val="008E355F"/>
    <w:rsid w:val="008F7B9F"/>
    <w:rsid w:val="009038BB"/>
    <w:rsid w:val="009068F9"/>
    <w:rsid w:val="00911040"/>
    <w:rsid w:val="00912C19"/>
    <w:rsid w:val="009164FF"/>
    <w:rsid w:val="00916F1F"/>
    <w:rsid w:val="00926752"/>
    <w:rsid w:val="00926FE6"/>
    <w:rsid w:val="0093397D"/>
    <w:rsid w:val="0094158A"/>
    <w:rsid w:val="00941B79"/>
    <w:rsid w:val="00954219"/>
    <w:rsid w:val="009577B1"/>
    <w:rsid w:val="0096017C"/>
    <w:rsid w:val="00963FE3"/>
    <w:rsid w:val="00964B84"/>
    <w:rsid w:val="009706B8"/>
    <w:rsid w:val="00972D15"/>
    <w:rsid w:val="00983014"/>
    <w:rsid w:val="00983EF9"/>
    <w:rsid w:val="00985FDE"/>
    <w:rsid w:val="009939C9"/>
    <w:rsid w:val="009943BA"/>
    <w:rsid w:val="00995D91"/>
    <w:rsid w:val="009B00D1"/>
    <w:rsid w:val="009B0AA4"/>
    <w:rsid w:val="009B1DD0"/>
    <w:rsid w:val="009B28E6"/>
    <w:rsid w:val="009B683F"/>
    <w:rsid w:val="009B6ECB"/>
    <w:rsid w:val="009C0182"/>
    <w:rsid w:val="009C5568"/>
    <w:rsid w:val="009D171E"/>
    <w:rsid w:val="009F030C"/>
    <w:rsid w:val="009F4852"/>
    <w:rsid w:val="00A03871"/>
    <w:rsid w:val="00A05EE6"/>
    <w:rsid w:val="00A0751A"/>
    <w:rsid w:val="00A13624"/>
    <w:rsid w:val="00A13C58"/>
    <w:rsid w:val="00A141E9"/>
    <w:rsid w:val="00A20C2F"/>
    <w:rsid w:val="00A232A5"/>
    <w:rsid w:val="00A50F66"/>
    <w:rsid w:val="00A53D11"/>
    <w:rsid w:val="00A5470A"/>
    <w:rsid w:val="00A5472B"/>
    <w:rsid w:val="00A61DDF"/>
    <w:rsid w:val="00A63CEA"/>
    <w:rsid w:val="00A63DB7"/>
    <w:rsid w:val="00A709E6"/>
    <w:rsid w:val="00A71FCD"/>
    <w:rsid w:val="00A771B7"/>
    <w:rsid w:val="00A8560D"/>
    <w:rsid w:val="00A9381D"/>
    <w:rsid w:val="00A95B5F"/>
    <w:rsid w:val="00AA1340"/>
    <w:rsid w:val="00AA1EE6"/>
    <w:rsid w:val="00AA69D1"/>
    <w:rsid w:val="00AB08DB"/>
    <w:rsid w:val="00AB3E69"/>
    <w:rsid w:val="00AB7E56"/>
    <w:rsid w:val="00AD0629"/>
    <w:rsid w:val="00AD2F1D"/>
    <w:rsid w:val="00AD5232"/>
    <w:rsid w:val="00AE6912"/>
    <w:rsid w:val="00AF29D8"/>
    <w:rsid w:val="00AF5BBB"/>
    <w:rsid w:val="00AF5C36"/>
    <w:rsid w:val="00AF72EA"/>
    <w:rsid w:val="00AF7D69"/>
    <w:rsid w:val="00B013BA"/>
    <w:rsid w:val="00B02201"/>
    <w:rsid w:val="00B12075"/>
    <w:rsid w:val="00B126E1"/>
    <w:rsid w:val="00B1604C"/>
    <w:rsid w:val="00B16AB9"/>
    <w:rsid w:val="00B23025"/>
    <w:rsid w:val="00B261AC"/>
    <w:rsid w:val="00B27D86"/>
    <w:rsid w:val="00B36E7E"/>
    <w:rsid w:val="00B46D9F"/>
    <w:rsid w:val="00B471B7"/>
    <w:rsid w:val="00B543E7"/>
    <w:rsid w:val="00B638C7"/>
    <w:rsid w:val="00B67613"/>
    <w:rsid w:val="00B72933"/>
    <w:rsid w:val="00B95594"/>
    <w:rsid w:val="00B961FE"/>
    <w:rsid w:val="00BA30AF"/>
    <w:rsid w:val="00BB0B6B"/>
    <w:rsid w:val="00BB3D41"/>
    <w:rsid w:val="00BB4474"/>
    <w:rsid w:val="00BB51B2"/>
    <w:rsid w:val="00BB67AE"/>
    <w:rsid w:val="00BC434F"/>
    <w:rsid w:val="00BC52C8"/>
    <w:rsid w:val="00BD4F86"/>
    <w:rsid w:val="00BD6547"/>
    <w:rsid w:val="00BE0625"/>
    <w:rsid w:val="00BE3932"/>
    <w:rsid w:val="00BE45E9"/>
    <w:rsid w:val="00BE5CBC"/>
    <w:rsid w:val="00BE6359"/>
    <w:rsid w:val="00BF14FC"/>
    <w:rsid w:val="00BF3B2D"/>
    <w:rsid w:val="00BF501F"/>
    <w:rsid w:val="00BF69EF"/>
    <w:rsid w:val="00BF6CCE"/>
    <w:rsid w:val="00C00911"/>
    <w:rsid w:val="00C13473"/>
    <w:rsid w:val="00C23E7D"/>
    <w:rsid w:val="00C2495B"/>
    <w:rsid w:val="00C33B56"/>
    <w:rsid w:val="00C366CE"/>
    <w:rsid w:val="00C45430"/>
    <w:rsid w:val="00C6269F"/>
    <w:rsid w:val="00C66D38"/>
    <w:rsid w:val="00C82415"/>
    <w:rsid w:val="00C86521"/>
    <w:rsid w:val="00C86D45"/>
    <w:rsid w:val="00C9397C"/>
    <w:rsid w:val="00C971CF"/>
    <w:rsid w:val="00C97D80"/>
    <w:rsid w:val="00CA225D"/>
    <w:rsid w:val="00CA2360"/>
    <w:rsid w:val="00CA63C6"/>
    <w:rsid w:val="00CA6FB2"/>
    <w:rsid w:val="00CB177C"/>
    <w:rsid w:val="00CB17BF"/>
    <w:rsid w:val="00CC1ED0"/>
    <w:rsid w:val="00CD0120"/>
    <w:rsid w:val="00CE1517"/>
    <w:rsid w:val="00CE528B"/>
    <w:rsid w:val="00CE7FF7"/>
    <w:rsid w:val="00CF3E10"/>
    <w:rsid w:val="00D0768E"/>
    <w:rsid w:val="00D11851"/>
    <w:rsid w:val="00D1634F"/>
    <w:rsid w:val="00D3647C"/>
    <w:rsid w:val="00D37DBB"/>
    <w:rsid w:val="00D44D65"/>
    <w:rsid w:val="00D47BF4"/>
    <w:rsid w:val="00D55680"/>
    <w:rsid w:val="00D666B4"/>
    <w:rsid w:val="00D711B6"/>
    <w:rsid w:val="00D7339D"/>
    <w:rsid w:val="00D77299"/>
    <w:rsid w:val="00D77C65"/>
    <w:rsid w:val="00D86CBE"/>
    <w:rsid w:val="00D92A60"/>
    <w:rsid w:val="00D931B9"/>
    <w:rsid w:val="00DA3A3C"/>
    <w:rsid w:val="00DB1531"/>
    <w:rsid w:val="00DC4475"/>
    <w:rsid w:val="00DC7E93"/>
    <w:rsid w:val="00DC7FE8"/>
    <w:rsid w:val="00DD3F39"/>
    <w:rsid w:val="00DD5906"/>
    <w:rsid w:val="00DD5A0C"/>
    <w:rsid w:val="00DE1124"/>
    <w:rsid w:val="00DE46B4"/>
    <w:rsid w:val="00DE481C"/>
    <w:rsid w:val="00E0647C"/>
    <w:rsid w:val="00E10D95"/>
    <w:rsid w:val="00E34ED2"/>
    <w:rsid w:val="00E41056"/>
    <w:rsid w:val="00E41FBF"/>
    <w:rsid w:val="00E46112"/>
    <w:rsid w:val="00E47CDF"/>
    <w:rsid w:val="00E857CB"/>
    <w:rsid w:val="00EA724F"/>
    <w:rsid w:val="00EB365C"/>
    <w:rsid w:val="00EC0EB3"/>
    <w:rsid w:val="00EC58D2"/>
    <w:rsid w:val="00EC6993"/>
    <w:rsid w:val="00ED1DC7"/>
    <w:rsid w:val="00ED78B3"/>
    <w:rsid w:val="00EF69D1"/>
    <w:rsid w:val="00EF746C"/>
    <w:rsid w:val="00F03194"/>
    <w:rsid w:val="00F10E8E"/>
    <w:rsid w:val="00F136B2"/>
    <w:rsid w:val="00F15044"/>
    <w:rsid w:val="00F17774"/>
    <w:rsid w:val="00F17799"/>
    <w:rsid w:val="00F22CAC"/>
    <w:rsid w:val="00F24293"/>
    <w:rsid w:val="00F259B4"/>
    <w:rsid w:val="00F55070"/>
    <w:rsid w:val="00F64891"/>
    <w:rsid w:val="00F6681F"/>
    <w:rsid w:val="00F67D65"/>
    <w:rsid w:val="00F75E56"/>
    <w:rsid w:val="00F773C0"/>
    <w:rsid w:val="00F80B09"/>
    <w:rsid w:val="00F81BB4"/>
    <w:rsid w:val="00FA1C3C"/>
    <w:rsid w:val="00FB0B7A"/>
    <w:rsid w:val="00FB577C"/>
    <w:rsid w:val="00FC35EF"/>
    <w:rsid w:val="00FC49D2"/>
    <w:rsid w:val="00FD1EA8"/>
    <w:rsid w:val="00FD55AE"/>
    <w:rsid w:val="00FF2346"/>
    <w:rsid w:val="00FF447A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hamar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DFBD2-A5FA-449F-997B-CAF502FF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4075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2019-12-16T07:24:00Z</cp:lastPrinted>
  <dcterms:created xsi:type="dcterms:W3CDTF">2019-12-18T08:15:00Z</dcterms:created>
  <dcterms:modified xsi:type="dcterms:W3CDTF">2019-12-18T08:15:00Z</dcterms:modified>
</cp:coreProperties>
</file>