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AB14ED" w:rsidRDefault="00AB14ED" w:rsidP="009D1AEB">
      <w:pPr>
        <w:jc w:val="right"/>
        <w:rPr>
          <w:rFonts w:cs="Arial"/>
        </w:rPr>
      </w:pPr>
    </w:p>
    <w:p w:rsidR="00277762" w:rsidRDefault="007664B2" w:rsidP="009D1AEB">
      <w:pPr>
        <w:jc w:val="right"/>
        <w:rPr>
          <w:rFonts w:cs="Arial"/>
        </w:rPr>
      </w:pPr>
      <w:r>
        <w:rPr>
          <w:rFonts w:cs="Arial"/>
        </w:rPr>
        <w:t>Łódź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A01CCF">
        <w:rPr>
          <w:rFonts w:cs="Arial"/>
        </w:rPr>
        <w:t>7</w:t>
      </w:r>
      <w:r w:rsidR="004D334A">
        <w:rPr>
          <w:rFonts w:cs="Arial"/>
        </w:rPr>
        <w:t xml:space="preserve"> </w:t>
      </w:r>
      <w:r w:rsidR="00100921">
        <w:rPr>
          <w:rFonts w:cs="Arial"/>
        </w:rPr>
        <w:t xml:space="preserve">lipca </w:t>
      </w:r>
      <w:r w:rsidR="00B719D4">
        <w:rPr>
          <w:rFonts w:cs="Arial"/>
        </w:rPr>
        <w:t>2021</w:t>
      </w:r>
      <w:r w:rsidR="009D1AEB" w:rsidRPr="003D74BF">
        <w:rPr>
          <w:rFonts w:cs="Arial"/>
        </w:rPr>
        <w:t xml:space="preserve"> r.</w:t>
      </w:r>
    </w:p>
    <w:p w:rsidR="00FD393C" w:rsidRDefault="00FD393C" w:rsidP="00FD393C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Ł</w:t>
      </w:r>
      <w:r w:rsidR="00F41F79">
        <w:rPr>
          <w:rFonts w:cs="Arial"/>
          <w:sz w:val="22"/>
          <w:szCs w:val="22"/>
        </w:rPr>
        <w:t xml:space="preserve">ódź </w:t>
      </w:r>
      <w:r>
        <w:rPr>
          <w:rFonts w:cs="Arial"/>
          <w:sz w:val="22"/>
          <w:szCs w:val="22"/>
        </w:rPr>
        <w:t>Kalisk</w:t>
      </w:r>
      <w:r w:rsidR="00F41F79">
        <w:rPr>
          <w:rFonts w:cs="Arial"/>
          <w:sz w:val="22"/>
          <w:szCs w:val="22"/>
        </w:rPr>
        <w:t>a - w sierpniu podróże z nowych peronów</w:t>
      </w:r>
    </w:p>
    <w:p w:rsidR="00FD393C" w:rsidRDefault="00F41F79" w:rsidP="00FD393C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Stacja </w:t>
      </w:r>
      <w:r w:rsidR="00FD393C">
        <w:rPr>
          <w:rFonts w:cs="Arial"/>
          <w:b/>
        </w:rPr>
        <w:t>Łódź Kaliska z</w:t>
      </w:r>
      <w:r>
        <w:rPr>
          <w:rFonts w:cs="Arial"/>
          <w:b/>
        </w:rPr>
        <w:t xml:space="preserve">mienia się dla podróżnych kolei </w:t>
      </w:r>
      <w:r w:rsidR="007D007B">
        <w:rPr>
          <w:rFonts w:cs="Arial"/>
          <w:b/>
        </w:rPr>
        <w:t>aglomeracyjnej,</w:t>
      </w:r>
      <w:r>
        <w:rPr>
          <w:rFonts w:cs="Arial"/>
          <w:b/>
        </w:rPr>
        <w:t xml:space="preserve"> </w:t>
      </w:r>
      <w:r w:rsidR="00FD393C">
        <w:rPr>
          <w:rFonts w:cs="Arial"/>
          <w:b/>
        </w:rPr>
        <w:t>region</w:t>
      </w:r>
      <w:r>
        <w:rPr>
          <w:rFonts w:cs="Arial"/>
          <w:b/>
        </w:rPr>
        <w:t>alnej i dalekobieżnej.</w:t>
      </w:r>
      <w:r w:rsidR="007D007B">
        <w:rPr>
          <w:rFonts w:cs="Arial"/>
          <w:b/>
        </w:rPr>
        <w:t xml:space="preserve"> W </w:t>
      </w:r>
      <w:r w:rsidR="00FD393C">
        <w:rPr>
          <w:rFonts w:cs="Arial"/>
          <w:b/>
        </w:rPr>
        <w:t xml:space="preserve">sierpniu pasażerowie skorzystają z </w:t>
      </w:r>
      <w:r w:rsidR="007D007B">
        <w:rPr>
          <w:rFonts w:cs="Arial"/>
          <w:b/>
        </w:rPr>
        <w:t xml:space="preserve">dwóch </w:t>
      </w:r>
      <w:r w:rsidR="00FD393C">
        <w:rPr>
          <w:rFonts w:cs="Arial"/>
          <w:b/>
        </w:rPr>
        <w:t>przebudowanych peronów.</w:t>
      </w:r>
      <w:r w:rsidR="00FD393C">
        <w:t xml:space="preserve"> </w:t>
      </w:r>
      <w:r w:rsidR="007D007B" w:rsidRPr="00691B1D">
        <w:rPr>
          <w:b/>
        </w:rPr>
        <w:t>Na stacji budowane są przejścia</w:t>
      </w:r>
      <w:r w:rsidR="007D007B">
        <w:rPr>
          <w:b/>
        </w:rPr>
        <w:t xml:space="preserve"> podziemne, tory i sieć trakcyjna</w:t>
      </w:r>
      <w:r w:rsidR="007D007B">
        <w:rPr>
          <w:rFonts w:cs="Arial"/>
          <w:b/>
        </w:rPr>
        <w:t xml:space="preserve">. </w:t>
      </w:r>
      <w:r w:rsidR="00691B1D">
        <w:rPr>
          <w:rFonts w:cs="Arial"/>
          <w:b/>
        </w:rPr>
        <w:t>Pojadą</w:t>
      </w:r>
      <w:r w:rsidR="00011D1D">
        <w:rPr>
          <w:rFonts w:cs="Arial"/>
          <w:b/>
        </w:rPr>
        <w:t xml:space="preserve"> pociągi </w:t>
      </w:r>
      <w:r w:rsidR="007D007B">
        <w:rPr>
          <w:rFonts w:cs="Arial"/>
          <w:b/>
        </w:rPr>
        <w:t xml:space="preserve">na </w:t>
      </w:r>
      <w:r w:rsidR="00011D1D">
        <w:rPr>
          <w:rFonts w:cs="Arial"/>
          <w:b/>
        </w:rPr>
        <w:t xml:space="preserve">wiadukcie </w:t>
      </w:r>
      <w:r w:rsidR="00FD393C">
        <w:rPr>
          <w:rFonts w:cs="Arial"/>
          <w:b/>
        </w:rPr>
        <w:t>nad al. ks. bp. Władysława Bandurskiego.</w:t>
      </w:r>
      <w:r w:rsidR="00FD393C">
        <w:rPr>
          <w:b/>
        </w:rPr>
        <w:t xml:space="preserve"> </w:t>
      </w:r>
      <w:r w:rsidR="00FD393C">
        <w:rPr>
          <w:rFonts w:cs="Arial"/>
          <w:b/>
        </w:rPr>
        <w:t>Zadanie za 337 mln zł realizowane jest przez PKP Polskie Linie Kolejowe S.A. ze środków budżetowych.</w:t>
      </w:r>
    </w:p>
    <w:p w:rsidR="00810F87" w:rsidRDefault="007D007B" w:rsidP="00675456">
      <w:pPr>
        <w:spacing w:after="0" w:line="360" w:lineRule="auto"/>
      </w:pPr>
      <w:r w:rsidRPr="007D007B">
        <w:rPr>
          <w:rFonts w:cs="Arial"/>
        </w:rPr>
        <w:t>Z perspektywy stacji Łódź Kaliska</w:t>
      </w:r>
      <w:r>
        <w:rPr>
          <w:rFonts w:cs="Arial"/>
          <w:b/>
        </w:rPr>
        <w:t xml:space="preserve"> </w:t>
      </w:r>
      <w:r w:rsidR="00FD393C">
        <w:t>w</w:t>
      </w:r>
      <w:r w:rsidR="00691B1D">
        <w:t xml:space="preserve">idać już konstrukcje </w:t>
      </w:r>
      <w:r w:rsidR="00132262">
        <w:t xml:space="preserve">nowych peronów. W sierpniu </w:t>
      </w:r>
      <w:r>
        <w:t xml:space="preserve">z dwóch </w:t>
      </w:r>
      <w:r w:rsidR="003F77C5">
        <w:t>peronów</w:t>
      </w:r>
      <w:r w:rsidR="00D76A64">
        <w:t xml:space="preserve"> od </w:t>
      </w:r>
      <w:r w:rsidR="00691B1D">
        <w:t>strony a</w:t>
      </w:r>
      <w:r w:rsidR="00D76A64">
        <w:t>l.</w:t>
      </w:r>
      <w:r w:rsidR="00691B1D">
        <w:t xml:space="preserve"> Unii L</w:t>
      </w:r>
      <w:r w:rsidR="003F77C5">
        <w:t xml:space="preserve">ubelskiej </w:t>
      </w:r>
      <w:r>
        <w:t xml:space="preserve">rozpoczniemy podróże. </w:t>
      </w:r>
      <w:r w:rsidR="00D76A64">
        <w:t xml:space="preserve">Perony będą oświetlone i oznakowane. Przewidziano montaż długich wiat oraz </w:t>
      </w:r>
      <w:r>
        <w:t>ław</w:t>
      </w:r>
      <w:r w:rsidR="00601838">
        <w:t>e</w:t>
      </w:r>
      <w:r>
        <w:t xml:space="preserve">k. </w:t>
      </w:r>
      <w:r w:rsidR="00992C22">
        <w:t>Dojście</w:t>
      </w:r>
      <w:r w:rsidR="00810F87">
        <w:t xml:space="preserve"> do </w:t>
      </w:r>
      <w:r>
        <w:t xml:space="preserve">pociągów </w:t>
      </w:r>
      <w:r w:rsidR="0047424B">
        <w:t xml:space="preserve">zapewni </w:t>
      </w:r>
      <w:r w:rsidR="00601838">
        <w:t xml:space="preserve">remontowane </w:t>
      </w:r>
      <w:r w:rsidR="0047424B">
        <w:t>przejście podziemne</w:t>
      </w:r>
      <w:r w:rsidR="00691B1D">
        <w:t xml:space="preserve"> z budynku dworca i od strony a</w:t>
      </w:r>
      <w:r w:rsidR="003F77C5">
        <w:t xml:space="preserve">l. </w:t>
      </w:r>
      <w:r w:rsidR="00691B1D" w:rsidRPr="00691B1D">
        <w:rPr>
          <w:rFonts w:cs="Arial"/>
        </w:rPr>
        <w:t>ks. bp. Władysława</w:t>
      </w:r>
      <w:r w:rsidR="00691B1D" w:rsidRPr="00691B1D">
        <w:t xml:space="preserve"> </w:t>
      </w:r>
      <w:r w:rsidR="003F77C5" w:rsidRPr="00691B1D">
        <w:t>Bandurskiego. W przejściach o</w:t>
      </w:r>
      <w:r w:rsidR="00601838" w:rsidRPr="00691B1D">
        <w:t xml:space="preserve">dnawiane </w:t>
      </w:r>
      <w:r w:rsidR="00691B1D">
        <w:t xml:space="preserve">są </w:t>
      </w:r>
      <w:r w:rsidR="00601838" w:rsidRPr="00691B1D">
        <w:t>schody</w:t>
      </w:r>
      <w:r w:rsidR="0047424B" w:rsidRPr="00691B1D">
        <w:t>.</w:t>
      </w:r>
      <w:r w:rsidR="00810F87" w:rsidRPr="00691B1D">
        <w:t xml:space="preserve"> </w:t>
      </w:r>
    </w:p>
    <w:p w:rsidR="00BC5DFD" w:rsidRDefault="00011D1D" w:rsidP="00675456">
      <w:pPr>
        <w:spacing w:after="0" w:line="360" w:lineRule="auto"/>
      </w:pPr>
      <w:r>
        <w:t>Na wiadukcie wschodnim i zachodnim nad aleją ks. bp Władysława Bandurskiego wzmacniane są kons</w:t>
      </w:r>
      <w:r w:rsidR="00691B1D">
        <w:t xml:space="preserve">trukcje obiektów i odnawiane </w:t>
      </w:r>
      <w:r>
        <w:t xml:space="preserve">mury oporowe. </w:t>
      </w:r>
      <w:r w:rsidR="0038473C">
        <w:t>Budowana jest nowa część przejścia</w:t>
      </w:r>
      <w:r w:rsidR="00FD393C">
        <w:t xml:space="preserve"> podziemne</w:t>
      </w:r>
      <w:r w:rsidR="0038473C">
        <w:t>go z</w:t>
      </w:r>
      <w:r w:rsidR="009C75EB">
        <w:t xml:space="preserve"> budynku dworc</w:t>
      </w:r>
      <w:r w:rsidR="00FD393C">
        <w:t>a</w:t>
      </w:r>
      <w:r w:rsidR="009C75EB">
        <w:t xml:space="preserve"> </w:t>
      </w:r>
      <w:r w:rsidR="00691B1D">
        <w:t xml:space="preserve">pod peronami 4 i </w:t>
      </w:r>
      <w:r w:rsidR="0038473C">
        <w:t xml:space="preserve">5 na </w:t>
      </w:r>
      <w:r w:rsidR="009C75EB">
        <w:t>stron</w:t>
      </w:r>
      <w:r w:rsidR="0038473C">
        <w:t>ę</w:t>
      </w:r>
      <w:r w:rsidR="009C75EB">
        <w:t xml:space="preserve"> wschodni</w:t>
      </w:r>
      <w:r w:rsidR="0038473C">
        <w:t>ą.</w:t>
      </w:r>
      <w:r w:rsidR="00810F87">
        <w:t xml:space="preserve"> </w:t>
      </w:r>
      <w:r w:rsidR="0038473C">
        <w:t>Na placu dworcowym p</w:t>
      </w:r>
      <w:r w:rsidR="00810F87">
        <w:t xml:space="preserve">owstaje </w:t>
      </w:r>
      <w:r w:rsidR="0038473C">
        <w:t xml:space="preserve">też </w:t>
      </w:r>
      <w:r w:rsidR="00810F87">
        <w:t>łącznik</w:t>
      </w:r>
      <w:r w:rsidR="0038473C">
        <w:t xml:space="preserve"> – przejście pod wiaduktem wschodnim do dworca autobusowego. </w:t>
      </w:r>
      <w:r w:rsidR="00FD393C">
        <w:t>Prz</w:t>
      </w:r>
      <w:r w:rsidR="0038473C">
        <w:t xml:space="preserve">y nowych peronach i torach pracują maszyny m.in. podbijarki. Kontynuowana jest przebudowa sieci trakcyjnej. </w:t>
      </w:r>
    </w:p>
    <w:p w:rsidR="00675456" w:rsidRDefault="00455E7B" w:rsidP="00675456">
      <w:pPr>
        <w:pStyle w:val="Nagwek2"/>
      </w:pPr>
      <w:r>
        <w:t>Z</w:t>
      </w:r>
      <w:r w:rsidR="00675456">
        <w:t xml:space="preserve">miany w komunikacji </w:t>
      </w:r>
      <w:r w:rsidR="00123F8E">
        <w:t>między Łodzią Kaliską a stacją</w:t>
      </w:r>
      <w:r w:rsidR="00FD6944">
        <w:t xml:space="preserve"> </w:t>
      </w:r>
      <w:r w:rsidR="00123F8E">
        <w:t>Łódź</w:t>
      </w:r>
      <w:r w:rsidR="00FD6944">
        <w:t xml:space="preserve"> Chojny</w:t>
      </w:r>
    </w:p>
    <w:p w:rsidR="00675456" w:rsidRDefault="0038473C" w:rsidP="0038473C">
      <w:pPr>
        <w:spacing w:after="0" w:line="360" w:lineRule="auto"/>
        <w:rPr>
          <w:rFonts w:cs="Arial"/>
          <w:shd w:val="clear" w:color="auto" w:fill="FFFFFF"/>
        </w:rPr>
      </w:pPr>
      <w:r>
        <w:rPr>
          <w:rFonts w:cs="Arial"/>
        </w:rPr>
        <w:t xml:space="preserve">Zakres </w:t>
      </w:r>
      <w:r w:rsidR="00123F8E">
        <w:rPr>
          <w:rFonts w:cs="Arial"/>
        </w:rPr>
        <w:t>przebudowy</w:t>
      </w:r>
      <w:r w:rsidR="00675456">
        <w:rPr>
          <w:rFonts w:cs="Arial"/>
        </w:rPr>
        <w:t xml:space="preserve"> sieci trakcyjnej</w:t>
      </w:r>
      <w:r w:rsidR="00123F8E">
        <w:rPr>
          <w:rFonts w:cs="Arial"/>
        </w:rPr>
        <w:t xml:space="preserve"> na stacji Łódź Kaliska </w:t>
      </w:r>
      <w:r>
        <w:rPr>
          <w:rFonts w:cs="Arial"/>
        </w:rPr>
        <w:t>wymaga zmian w organizacji ruchu pociągów. W</w:t>
      </w:r>
      <w:r w:rsidR="00675456">
        <w:rPr>
          <w:rFonts w:cs="Arial"/>
        </w:rPr>
        <w:t xml:space="preserve"> dnia</w:t>
      </w:r>
      <w:r w:rsidR="00123F8E">
        <w:rPr>
          <w:rFonts w:cs="Arial"/>
        </w:rPr>
        <w:t>ch 9-1</w:t>
      </w:r>
      <w:r w:rsidR="00675456">
        <w:rPr>
          <w:rFonts w:cs="Arial"/>
        </w:rPr>
        <w:t xml:space="preserve">6 lipca </w:t>
      </w:r>
      <w:r w:rsidR="00894BEF">
        <w:rPr>
          <w:rFonts w:cs="Arial"/>
        </w:rPr>
        <w:t>wyłączon</w:t>
      </w:r>
      <w:r w:rsidR="00AB14ED">
        <w:rPr>
          <w:rFonts w:cs="Arial"/>
        </w:rPr>
        <w:t xml:space="preserve">e będzie </w:t>
      </w:r>
      <w:r w:rsidR="00675456">
        <w:rPr>
          <w:rFonts w:cs="Arial"/>
        </w:rPr>
        <w:t xml:space="preserve">z ruchu </w:t>
      </w:r>
      <w:r w:rsidR="00691B1D">
        <w:rPr>
          <w:rFonts w:cs="Arial"/>
        </w:rPr>
        <w:t>jednotorowe połą</w:t>
      </w:r>
      <w:r w:rsidR="00AB14ED">
        <w:rPr>
          <w:rFonts w:cs="Arial"/>
        </w:rPr>
        <w:t>czenie</w:t>
      </w:r>
      <w:r w:rsidR="00894BEF">
        <w:rPr>
          <w:rFonts w:cs="Arial"/>
        </w:rPr>
        <w:t xml:space="preserve"> </w:t>
      </w:r>
      <w:r w:rsidR="004A45CA">
        <w:rPr>
          <w:rFonts w:cs="Arial"/>
        </w:rPr>
        <w:t>między Łodzią Kaliską a</w:t>
      </w:r>
      <w:r w:rsidR="00FD393C">
        <w:rPr>
          <w:rFonts w:cs="Arial"/>
        </w:rPr>
        <w:t xml:space="preserve"> stacją Łódź Kaliska Towarowa. Pociągi pojadą zmienionymi trasami. </w:t>
      </w:r>
      <w:r>
        <w:rPr>
          <w:rFonts w:cs="Arial"/>
        </w:rPr>
        <w:t xml:space="preserve">Czasowa organizacja jest ujęta w rozkładzie jazdy. </w:t>
      </w:r>
      <w:r w:rsidR="00675456" w:rsidRPr="00866769">
        <w:rPr>
          <w:rFonts w:cs="Arial"/>
          <w:shd w:val="clear" w:color="auto" w:fill="FFFFFF"/>
        </w:rPr>
        <w:t>Szczegóły</w:t>
      </w:r>
      <w:r w:rsidR="00675456">
        <w:rPr>
          <w:rFonts w:cs="Arial"/>
          <w:shd w:val="clear" w:color="auto" w:fill="FFFFFF"/>
        </w:rPr>
        <w:t xml:space="preserve"> znajdują się na stronie </w:t>
      </w:r>
      <w:hyperlink r:id="rId8" w:history="1">
        <w:r w:rsidR="00675456">
          <w:rPr>
            <w:rStyle w:val="Hipercze"/>
            <w:rFonts w:cs="Arial"/>
            <w:shd w:val="clear" w:color="auto" w:fill="FFFFFF"/>
          </w:rPr>
          <w:t>www.portalpasazera.pl</w:t>
        </w:r>
      </w:hyperlink>
      <w:r w:rsidR="00675456">
        <w:rPr>
          <w:rFonts w:cs="Arial"/>
          <w:shd w:val="clear" w:color="auto" w:fill="FFFFFF"/>
        </w:rPr>
        <w:t>, stronach internetowych przewoźników oraz plakatowych rozkładach jazdy pociągów.</w:t>
      </w:r>
    </w:p>
    <w:p w:rsidR="00AB14ED" w:rsidRDefault="00AB14ED" w:rsidP="00AB14ED">
      <w:pPr>
        <w:spacing w:after="0" w:line="360" w:lineRule="auto"/>
      </w:pPr>
      <w:r>
        <w:t>Inwestycja PKP Polskich Linii Kolejowych S.A. m.in. dzięki wykorzystaniu nieczynnego wiaduktu wschodniego i budowie na nim 3 nowych torów zlikwiduje „wąskie gardło” tj. jednotorowe połączenie z Łodzi Kaliskiej przez Łódź Kaliską Towarową do stacji Łódź Chojny i dalej w kierunku woj. świętokrzyskiego i podkarpackiego. Wzrosną możliwości przejazdu większej liczby pociągów. Będą sprawne podróże od Kutna i Łowicza (z linii nr 15) w stronę Zduńskiej Woli, Sieradza, Kalisza (linią nr 14) oraz Tomaszowa Mazowieckiego, Opoczna, Skarżyska, Dębicy (linią nr 25).</w:t>
      </w:r>
    </w:p>
    <w:p w:rsidR="00AB14ED" w:rsidRPr="00866769" w:rsidRDefault="00AB14ED" w:rsidP="0038473C">
      <w:pPr>
        <w:spacing w:after="0" w:line="360" w:lineRule="auto"/>
        <w:rPr>
          <w:rFonts w:cs="Arial"/>
          <w:color w:val="000000"/>
        </w:rPr>
      </w:pPr>
    </w:p>
    <w:p w:rsidR="00675456" w:rsidRDefault="00AD23FE" w:rsidP="00675456">
      <w:pPr>
        <w:pStyle w:val="Nagwek2"/>
      </w:pPr>
      <w:r>
        <w:t>Lepsze podróże w aglomeracji i regionie</w:t>
      </w:r>
    </w:p>
    <w:p w:rsidR="00BC5DFD" w:rsidRDefault="00123F8E" w:rsidP="00675456">
      <w:pPr>
        <w:spacing w:after="0" w:line="360" w:lineRule="auto"/>
      </w:pPr>
      <w:r>
        <w:t xml:space="preserve">Kompleksowa modernizacja stacji Łódź Kaliska to istotny element przebudowy Łódzkiego Węzła Kolejowego. </w:t>
      </w:r>
      <w:r w:rsidR="00BC5DFD">
        <w:t xml:space="preserve">Efektem inwestycji </w:t>
      </w:r>
      <w:r w:rsidR="00866769">
        <w:t xml:space="preserve">na stacji Łódź Kaliska </w:t>
      </w:r>
      <w:r w:rsidR="00BC5DFD">
        <w:t>będzie 5 nowych, komfortowych pero</w:t>
      </w:r>
      <w:r w:rsidR="00810F87">
        <w:t>nów i przejścia podziemne</w:t>
      </w:r>
      <w:r w:rsidR="00BC5DFD">
        <w:t xml:space="preserve">. Na peronach </w:t>
      </w:r>
      <w:r w:rsidR="0038473C">
        <w:t xml:space="preserve">będą </w:t>
      </w:r>
      <w:r w:rsidR="00132262">
        <w:t xml:space="preserve">ławki, informacja pasażerska oraz szerokie i długie na ponad 100 m </w:t>
      </w:r>
      <w:r w:rsidR="0038473C">
        <w:t>wiaty.</w:t>
      </w:r>
    </w:p>
    <w:p w:rsidR="00FD6944" w:rsidRDefault="00BC5DFD" w:rsidP="00FD6944">
      <w:pPr>
        <w:spacing w:after="0" w:line="360" w:lineRule="auto"/>
      </w:pPr>
      <w:r>
        <w:t xml:space="preserve">Modernizacja </w:t>
      </w:r>
      <w:r w:rsidR="006C70AB">
        <w:t>lepiej zintegruje kolej</w:t>
      </w:r>
      <w:r>
        <w:t xml:space="preserve"> z komunikacją miejską. </w:t>
      </w:r>
      <w:r w:rsidR="0038473C">
        <w:t xml:space="preserve">Nowe i przebudowane </w:t>
      </w:r>
      <w:r>
        <w:t xml:space="preserve">perony będą </w:t>
      </w:r>
      <w:r w:rsidR="0038473C">
        <w:t>bliżej przystanków</w:t>
      </w:r>
      <w:r w:rsidR="00AB14ED">
        <w:t xml:space="preserve"> autobusowych i tramwajowych</w:t>
      </w:r>
      <w:r w:rsidR="0038473C">
        <w:t xml:space="preserve">. </w:t>
      </w:r>
      <w:r w:rsidR="00AB14ED">
        <w:t xml:space="preserve">Zapewniony będzie dostęp dla osób o ograniczonych możliwościach poruszania się. </w:t>
      </w:r>
    </w:p>
    <w:p w:rsidR="00AB14ED" w:rsidRPr="00FD6944" w:rsidRDefault="00AB14ED" w:rsidP="00AB14ED">
      <w:pPr>
        <w:spacing w:after="0" w:line="360" w:lineRule="auto"/>
        <w:rPr>
          <w:rFonts w:cs="Arial"/>
        </w:rPr>
      </w:pPr>
      <w:r w:rsidRPr="00B577A0">
        <w:rPr>
          <w:rFonts w:cs="Arial"/>
        </w:rPr>
        <w:t xml:space="preserve">Zmodernizowanych zostanie 15 km torów i 47 rozjazdów. Wymieniona zostanie sieć trakcyjna. Tory będą przygotowane do prędkości 100 km/h (obecnie 60 km/h). </w:t>
      </w:r>
      <w:r>
        <w:rPr>
          <w:rFonts w:cs="Arial"/>
        </w:rPr>
        <w:t xml:space="preserve">Do obsługi stacji będą wykorzystane nowe komputerowe urządzenia sterowania ruchem. </w:t>
      </w:r>
    </w:p>
    <w:p w:rsidR="00B577A0" w:rsidRDefault="00B577A0" w:rsidP="00675456">
      <w:pPr>
        <w:spacing w:after="0" w:line="360" w:lineRule="auto"/>
        <w:rPr>
          <w:rFonts w:cs="Arial"/>
        </w:rPr>
      </w:pPr>
      <w:r w:rsidRPr="00B577A0">
        <w:rPr>
          <w:rFonts w:cs="Arial"/>
        </w:rPr>
        <w:t xml:space="preserve">Zadanie </w:t>
      </w:r>
      <w:r w:rsidR="00D61B4F" w:rsidRPr="00B577A0">
        <w:rPr>
          <w:rFonts w:cs="Arial"/>
        </w:rPr>
        <w:t xml:space="preserve">pn. „Zwiększenie dostępności magistrali E20 i C-E20 poprzez poprawę stanu technicznego przyległych linii kolejowych” </w:t>
      </w:r>
      <w:r w:rsidRPr="00B577A0">
        <w:rPr>
          <w:rFonts w:cs="Arial"/>
        </w:rPr>
        <w:t>w całośc</w:t>
      </w:r>
      <w:r w:rsidR="00EF7887">
        <w:rPr>
          <w:rFonts w:cs="Arial"/>
        </w:rPr>
        <w:t>i finansowane z budżetu państwa</w:t>
      </w:r>
      <w:r w:rsidR="00FC7A99">
        <w:rPr>
          <w:rFonts w:cs="Arial"/>
        </w:rPr>
        <w:t xml:space="preserve">. Roboty budowlane </w:t>
      </w:r>
      <w:r w:rsidR="0047424B">
        <w:rPr>
          <w:rFonts w:cs="Arial"/>
        </w:rPr>
        <w:t>potrwają</w:t>
      </w:r>
      <w:r w:rsidR="00FC7A99" w:rsidRPr="00D01998">
        <w:rPr>
          <w:rFonts w:cs="Arial"/>
        </w:rPr>
        <w:t xml:space="preserve"> do </w:t>
      </w:r>
      <w:r w:rsidR="00D306A4" w:rsidRPr="00D01998">
        <w:rPr>
          <w:rFonts w:cs="Arial"/>
        </w:rPr>
        <w:t xml:space="preserve">października </w:t>
      </w:r>
      <w:r w:rsidR="00FC7A99" w:rsidRPr="00D01998">
        <w:rPr>
          <w:rFonts w:cs="Arial"/>
        </w:rPr>
        <w:t>2022 roku</w:t>
      </w:r>
      <w:r w:rsidR="00D306A4" w:rsidRPr="00D01998">
        <w:rPr>
          <w:rFonts w:cs="Arial"/>
        </w:rPr>
        <w:t>.</w:t>
      </w:r>
      <w:r w:rsidR="00D238FC">
        <w:rPr>
          <w:rFonts w:cs="Arial"/>
        </w:rPr>
        <w:t xml:space="preserve"> </w:t>
      </w:r>
      <w:r w:rsidR="00676A54">
        <w:rPr>
          <w:rFonts w:cs="Arial"/>
        </w:rPr>
        <w:t xml:space="preserve">Wartość inwestycji </w:t>
      </w:r>
      <w:r w:rsidRPr="00B577A0">
        <w:rPr>
          <w:rFonts w:cs="Arial"/>
        </w:rPr>
        <w:t>to 337 mln zł netto.</w:t>
      </w:r>
    </w:p>
    <w:p w:rsidR="00607F60" w:rsidRDefault="00607F60" w:rsidP="00607F60">
      <w:pPr>
        <w:spacing w:after="0" w:line="240" w:lineRule="auto"/>
        <w:rPr>
          <w:b/>
          <w:sz w:val="18"/>
          <w:szCs w:val="18"/>
        </w:rPr>
      </w:pPr>
    </w:p>
    <w:p w:rsidR="009D1293" w:rsidRDefault="009D1293" w:rsidP="00607F60">
      <w:pPr>
        <w:pStyle w:val="Bezodstpw"/>
        <w:rPr>
          <w:sz w:val="18"/>
          <w:szCs w:val="18"/>
        </w:rPr>
      </w:pPr>
    </w:p>
    <w:p w:rsidR="000D65CE" w:rsidRPr="00691B1D" w:rsidRDefault="000D65CE" w:rsidP="000D65CE">
      <w:pPr>
        <w:spacing w:after="0" w:line="240" w:lineRule="auto"/>
        <w:rPr>
          <w:rStyle w:val="Pogrubienie"/>
          <w:rFonts w:cs="Arial"/>
        </w:rPr>
      </w:pPr>
      <w:r w:rsidRPr="00691B1D">
        <w:rPr>
          <w:rStyle w:val="Pogrubienie"/>
          <w:rFonts w:cs="Arial"/>
        </w:rPr>
        <w:t>Kontakt dla mediów:</w:t>
      </w:r>
    </w:p>
    <w:p w:rsidR="00691B1D" w:rsidRPr="00691B1D" w:rsidRDefault="00691B1D" w:rsidP="00691B1D">
      <w:pPr>
        <w:pStyle w:val="Bezodstpw"/>
      </w:pPr>
      <w:r w:rsidRPr="00691B1D">
        <w:t>Mirosław Siemieniec</w:t>
      </w:r>
    </w:p>
    <w:p w:rsidR="00691B1D" w:rsidRPr="00691B1D" w:rsidRDefault="00691B1D" w:rsidP="00691B1D">
      <w:pPr>
        <w:pStyle w:val="Bezodstpw"/>
      </w:pPr>
      <w:r w:rsidRPr="00691B1D">
        <w:t>rzecznik prasowy</w:t>
      </w:r>
    </w:p>
    <w:p w:rsidR="00691B1D" w:rsidRPr="00691B1D" w:rsidRDefault="00691B1D" w:rsidP="00691B1D">
      <w:pPr>
        <w:pStyle w:val="Bezodstpw"/>
      </w:pPr>
      <w:r w:rsidRPr="00691B1D">
        <w:t>PKP Polskie Linie Kolejowe S.A.</w:t>
      </w:r>
    </w:p>
    <w:p w:rsidR="00691B1D" w:rsidRPr="00691B1D" w:rsidRDefault="00691B1D" w:rsidP="00691B1D">
      <w:pPr>
        <w:pStyle w:val="Bezodstpw"/>
      </w:pPr>
      <w:r w:rsidRPr="00691B1D">
        <w:t>rzecznik@plk-sa.pl</w:t>
      </w:r>
    </w:p>
    <w:p w:rsidR="000D65CE" w:rsidRPr="00691B1D" w:rsidRDefault="00691B1D" w:rsidP="00691B1D">
      <w:pPr>
        <w:pStyle w:val="Bezodstpw"/>
      </w:pPr>
      <w:r w:rsidRPr="00691B1D">
        <w:t>T: +48 694 480 239</w:t>
      </w:r>
    </w:p>
    <w:sectPr w:rsidR="000D65CE" w:rsidRPr="00691B1D" w:rsidSect="0047424B">
      <w:headerReference w:type="first" r:id="rId9"/>
      <w:footerReference w:type="first" r:id="rId10"/>
      <w:pgSz w:w="11906" w:h="16838"/>
      <w:pgMar w:top="993" w:right="1416" w:bottom="851" w:left="1134" w:header="709" w:footer="2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287" w:rsidRDefault="00E60287" w:rsidP="009D1AEB">
      <w:pPr>
        <w:spacing w:after="0" w:line="240" w:lineRule="auto"/>
      </w:pPr>
      <w:r>
        <w:separator/>
      </w:r>
    </w:p>
  </w:endnote>
  <w:endnote w:type="continuationSeparator" w:id="0">
    <w:p w:rsidR="00E60287" w:rsidRDefault="00E6028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43F" w:rsidRPr="0025604B" w:rsidRDefault="00A5543F" w:rsidP="00A5543F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A5543F" w:rsidRPr="0025604B" w:rsidRDefault="00A5543F" w:rsidP="00A5543F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A5543F" w:rsidRPr="00860074" w:rsidRDefault="00A5543F" w:rsidP="00A5543F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F05BC8">
      <w:rPr>
        <w:rFonts w:cs="Arial"/>
        <w:color w:val="727271"/>
        <w:sz w:val="14"/>
        <w:szCs w:val="14"/>
      </w:rPr>
      <w:t>27 114 421 000,00 zł</w:t>
    </w:r>
  </w:p>
  <w:p w:rsidR="00D92BFC" w:rsidRPr="00860074" w:rsidRDefault="00D92BFC" w:rsidP="00265436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287" w:rsidRDefault="00E60287" w:rsidP="009D1AEB">
      <w:pPr>
        <w:spacing w:after="0" w:line="240" w:lineRule="auto"/>
      </w:pPr>
      <w:r>
        <w:separator/>
      </w:r>
    </w:p>
  </w:footnote>
  <w:footnote w:type="continuationSeparator" w:id="0">
    <w:p w:rsidR="00E60287" w:rsidRDefault="00E6028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BFC" w:rsidRDefault="00D92BF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D92BFC" w:rsidRPr="004D6EC9" w:rsidRDefault="00D92BFC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D92BFC" w:rsidRDefault="00D92BF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D92BFC" w:rsidRPr="004D6EC9" w:rsidRDefault="00D92BF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D92BFC" w:rsidRPr="009939C9" w:rsidRDefault="00D92BF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D92BFC" w:rsidRPr="009939C9" w:rsidRDefault="00D92BF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D92BFC" w:rsidRPr="009939C9" w:rsidRDefault="00D92BF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D92BFC" w:rsidRPr="004D6EC9" w:rsidRDefault="00D92BF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D92BFC" w:rsidRPr="00DA3248" w:rsidRDefault="00D92BFC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D92BFC" w:rsidRPr="004D6EC9" w:rsidRDefault="00D92BFC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D92BFC" w:rsidRDefault="00D92BF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D92BFC" w:rsidRPr="004D6EC9" w:rsidRDefault="00D92BF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D92BFC" w:rsidRPr="009939C9" w:rsidRDefault="00D92BF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D92BFC" w:rsidRPr="009939C9" w:rsidRDefault="00D92BF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D92BFC" w:rsidRPr="009939C9" w:rsidRDefault="00D92BF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D92BFC" w:rsidRPr="004D6EC9" w:rsidRDefault="00D92BF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D92BFC" w:rsidRPr="00DA3248" w:rsidRDefault="00D92BFC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9" name="Obraz 9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B825651"/>
    <w:multiLevelType w:val="hybridMultilevel"/>
    <w:tmpl w:val="74985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41F58"/>
    <w:multiLevelType w:val="hybridMultilevel"/>
    <w:tmpl w:val="177E8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462F"/>
    <w:rsid w:val="00011D1D"/>
    <w:rsid w:val="0001640F"/>
    <w:rsid w:val="0001752B"/>
    <w:rsid w:val="000362CE"/>
    <w:rsid w:val="00042C9A"/>
    <w:rsid w:val="00074318"/>
    <w:rsid w:val="000A241C"/>
    <w:rsid w:val="000A4335"/>
    <w:rsid w:val="000A6E75"/>
    <w:rsid w:val="000B14E9"/>
    <w:rsid w:val="000B199B"/>
    <w:rsid w:val="000B2F26"/>
    <w:rsid w:val="000B334F"/>
    <w:rsid w:val="000B3EC2"/>
    <w:rsid w:val="000B62FD"/>
    <w:rsid w:val="000C1930"/>
    <w:rsid w:val="000D65CE"/>
    <w:rsid w:val="000D66D6"/>
    <w:rsid w:val="000E72E3"/>
    <w:rsid w:val="000E791B"/>
    <w:rsid w:val="000F01CE"/>
    <w:rsid w:val="00100921"/>
    <w:rsid w:val="00103FD5"/>
    <w:rsid w:val="00123F8E"/>
    <w:rsid w:val="00132262"/>
    <w:rsid w:val="0013574B"/>
    <w:rsid w:val="00146DCB"/>
    <w:rsid w:val="00160AB2"/>
    <w:rsid w:val="001634A0"/>
    <w:rsid w:val="00180513"/>
    <w:rsid w:val="00180683"/>
    <w:rsid w:val="0018073B"/>
    <w:rsid w:val="00181C6D"/>
    <w:rsid w:val="00192480"/>
    <w:rsid w:val="0019448D"/>
    <w:rsid w:val="00194D3A"/>
    <w:rsid w:val="00195E33"/>
    <w:rsid w:val="001A3BCA"/>
    <w:rsid w:val="001A7167"/>
    <w:rsid w:val="001F6D42"/>
    <w:rsid w:val="00203705"/>
    <w:rsid w:val="002214BA"/>
    <w:rsid w:val="0023380B"/>
    <w:rsid w:val="002340A5"/>
    <w:rsid w:val="00236985"/>
    <w:rsid w:val="00245308"/>
    <w:rsid w:val="00265436"/>
    <w:rsid w:val="00271C0B"/>
    <w:rsid w:val="00277762"/>
    <w:rsid w:val="00291328"/>
    <w:rsid w:val="002D4F36"/>
    <w:rsid w:val="002E4DA2"/>
    <w:rsid w:val="002F6767"/>
    <w:rsid w:val="003372B9"/>
    <w:rsid w:val="00374043"/>
    <w:rsid w:val="00374399"/>
    <w:rsid w:val="0038473C"/>
    <w:rsid w:val="003847DD"/>
    <w:rsid w:val="003971D7"/>
    <w:rsid w:val="003B4E76"/>
    <w:rsid w:val="003B5F14"/>
    <w:rsid w:val="003D71F0"/>
    <w:rsid w:val="003F77C5"/>
    <w:rsid w:val="0042239E"/>
    <w:rsid w:val="00435AFE"/>
    <w:rsid w:val="00436FE8"/>
    <w:rsid w:val="00446602"/>
    <w:rsid w:val="00455E7B"/>
    <w:rsid w:val="00473CD9"/>
    <w:rsid w:val="0047424B"/>
    <w:rsid w:val="004937F2"/>
    <w:rsid w:val="0049694F"/>
    <w:rsid w:val="004A45CA"/>
    <w:rsid w:val="004A7120"/>
    <w:rsid w:val="004B6AB6"/>
    <w:rsid w:val="004C112D"/>
    <w:rsid w:val="004C27D4"/>
    <w:rsid w:val="004D1C13"/>
    <w:rsid w:val="004D2DE4"/>
    <w:rsid w:val="004D334A"/>
    <w:rsid w:val="004D7DFC"/>
    <w:rsid w:val="004F2859"/>
    <w:rsid w:val="004F6D0F"/>
    <w:rsid w:val="004F7935"/>
    <w:rsid w:val="00521AFC"/>
    <w:rsid w:val="005220CD"/>
    <w:rsid w:val="0056109F"/>
    <w:rsid w:val="005722D0"/>
    <w:rsid w:val="00574449"/>
    <w:rsid w:val="00595481"/>
    <w:rsid w:val="005B421F"/>
    <w:rsid w:val="005C6B64"/>
    <w:rsid w:val="005D28C3"/>
    <w:rsid w:val="005D6E1C"/>
    <w:rsid w:val="005E4540"/>
    <w:rsid w:val="005F276D"/>
    <w:rsid w:val="00601838"/>
    <w:rsid w:val="00607F60"/>
    <w:rsid w:val="00613CA7"/>
    <w:rsid w:val="00616A5E"/>
    <w:rsid w:val="0063625B"/>
    <w:rsid w:val="006628E9"/>
    <w:rsid w:val="00667437"/>
    <w:rsid w:val="00671755"/>
    <w:rsid w:val="00675456"/>
    <w:rsid w:val="00675D15"/>
    <w:rsid w:val="00676A54"/>
    <w:rsid w:val="00691B1D"/>
    <w:rsid w:val="006A0CDB"/>
    <w:rsid w:val="006C6C1C"/>
    <w:rsid w:val="006C70AB"/>
    <w:rsid w:val="006F5291"/>
    <w:rsid w:val="007035E3"/>
    <w:rsid w:val="00734F00"/>
    <w:rsid w:val="007664B2"/>
    <w:rsid w:val="007878EF"/>
    <w:rsid w:val="00787AAB"/>
    <w:rsid w:val="00794AE7"/>
    <w:rsid w:val="00797289"/>
    <w:rsid w:val="007A6EE9"/>
    <w:rsid w:val="007D007B"/>
    <w:rsid w:val="007E70F4"/>
    <w:rsid w:val="007E7AC2"/>
    <w:rsid w:val="007E7BAC"/>
    <w:rsid w:val="007F3648"/>
    <w:rsid w:val="007F5FED"/>
    <w:rsid w:val="007F7AAF"/>
    <w:rsid w:val="00810F87"/>
    <w:rsid w:val="00822281"/>
    <w:rsid w:val="00822AFB"/>
    <w:rsid w:val="00823D3B"/>
    <w:rsid w:val="00860074"/>
    <w:rsid w:val="0086241D"/>
    <w:rsid w:val="008648FA"/>
    <w:rsid w:val="00866769"/>
    <w:rsid w:val="0087743F"/>
    <w:rsid w:val="00892D97"/>
    <w:rsid w:val="00894BEF"/>
    <w:rsid w:val="008A637E"/>
    <w:rsid w:val="008A77AB"/>
    <w:rsid w:val="008A7C64"/>
    <w:rsid w:val="008B2E61"/>
    <w:rsid w:val="008E4984"/>
    <w:rsid w:val="008E6004"/>
    <w:rsid w:val="008E7D6F"/>
    <w:rsid w:val="00906C4B"/>
    <w:rsid w:val="0092123A"/>
    <w:rsid w:val="00934D82"/>
    <w:rsid w:val="0097441E"/>
    <w:rsid w:val="00982CE2"/>
    <w:rsid w:val="00986BCE"/>
    <w:rsid w:val="00992C22"/>
    <w:rsid w:val="009C75EB"/>
    <w:rsid w:val="009D1293"/>
    <w:rsid w:val="009D1AEB"/>
    <w:rsid w:val="009E27E9"/>
    <w:rsid w:val="009F3EA0"/>
    <w:rsid w:val="009F40EA"/>
    <w:rsid w:val="009F6ECC"/>
    <w:rsid w:val="00A01CCF"/>
    <w:rsid w:val="00A01D24"/>
    <w:rsid w:val="00A05627"/>
    <w:rsid w:val="00A15AED"/>
    <w:rsid w:val="00A546EF"/>
    <w:rsid w:val="00A5543F"/>
    <w:rsid w:val="00A64613"/>
    <w:rsid w:val="00A81E18"/>
    <w:rsid w:val="00AA1E14"/>
    <w:rsid w:val="00AB14ED"/>
    <w:rsid w:val="00AB42D3"/>
    <w:rsid w:val="00AD23FE"/>
    <w:rsid w:val="00AD76F4"/>
    <w:rsid w:val="00AD783E"/>
    <w:rsid w:val="00AE2264"/>
    <w:rsid w:val="00AF59C0"/>
    <w:rsid w:val="00B043CE"/>
    <w:rsid w:val="00B22054"/>
    <w:rsid w:val="00B33935"/>
    <w:rsid w:val="00B36BED"/>
    <w:rsid w:val="00B37AD1"/>
    <w:rsid w:val="00B53310"/>
    <w:rsid w:val="00B577A0"/>
    <w:rsid w:val="00B719D4"/>
    <w:rsid w:val="00B73EC1"/>
    <w:rsid w:val="00B93EC5"/>
    <w:rsid w:val="00B96237"/>
    <w:rsid w:val="00BA29C1"/>
    <w:rsid w:val="00BA6B8C"/>
    <w:rsid w:val="00BB4979"/>
    <w:rsid w:val="00BC5787"/>
    <w:rsid w:val="00BC5DFD"/>
    <w:rsid w:val="00BD5F6C"/>
    <w:rsid w:val="00BF2712"/>
    <w:rsid w:val="00C25793"/>
    <w:rsid w:val="00C653C2"/>
    <w:rsid w:val="00C67101"/>
    <w:rsid w:val="00C83255"/>
    <w:rsid w:val="00CD025D"/>
    <w:rsid w:val="00CD29C6"/>
    <w:rsid w:val="00CD47BA"/>
    <w:rsid w:val="00CE519B"/>
    <w:rsid w:val="00CF2F03"/>
    <w:rsid w:val="00D01998"/>
    <w:rsid w:val="00D149FC"/>
    <w:rsid w:val="00D213AC"/>
    <w:rsid w:val="00D238FC"/>
    <w:rsid w:val="00D27E37"/>
    <w:rsid w:val="00D306A4"/>
    <w:rsid w:val="00D3565B"/>
    <w:rsid w:val="00D56410"/>
    <w:rsid w:val="00D600CC"/>
    <w:rsid w:val="00D61B4F"/>
    <w:rsid w:val="00D64D6C"/>
    <w:rsid w:val="00D76A64"/>
    <w:rsid w:val="00D92169"/>
    <w:rsid w:val="00D92BFC"/>
    <w:rsid w:val="00DF0392"/>
    <w:rsid w:val="00DF6492"/>
    <w:rsid w:val="00E163EA"/>
    <w:rsid w:val="00E20F88"/>
    <w:rsid w:val="00E40A08"/>
    <w:rsid w:val="00E60287"/>
    <w:rsid w:val="00E750C1"/>
    <w:rsid w:val="00E7751C"/>
    <w:rsid w:val="00E84CB5"/>
    <w:rsid w:val="00E85357"/>
    <w:rsid w:val="00E8593A"/>
    <w:rsid w:val="00EF7887"/>
    <w:rsid w:val="00F2580F"/>
    <w:rsid w:val="00F41F79"/>
    <w:rsid w:val="00F705B5"/>
    <w:rsid w:val="00F83C6B"/>
    <w:rsid w:val="00F855F7"/>
    <w:rsid w:val="00FC0C22"/>
    <w:rsid w:val="00FC5F36"/>
    <w:rsid w:val="00FC7A99"/>
    <w:rsid w:val="00FD393C"/>
    <w:rsid w:val="00FD573B"/>
    <w:rsid w:val="00FD60A2"/>
    <w:rsid w:val="00FD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Preambuła,Tytuły,Podsis rysunku,BulletC,Wyliczanie,Obiekt,normalny tekst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p1 Znak,Preambuła Znak,Tytuły Znak,Podsis rysunku Znak,BulletC Znak,Wyliczanie Znak,Obiekt Znak,normalny tekst Znak"/>
    <w:link w:val="Akapitzlist"/>
    <w:uiPriority w:val="34"/>
    <w:locked/>
    <w:rsid w:val="009D1293"/>
    <w:rPr>
      <w:rFonts w:ascii="Arial" w:hAnsi="Arial"/>
    </w:rPr>
  </w:style>
  <w:style w:type="paragraph" w:styleId="NormalnyWeb">
    <w:name w:val="Normal (Web)"/>
    <w:basedOn w:val="Normalny"/>
    <w:uiPriority w:val="99"/>
    <w:unhideWhenUsed/>
    <w:rsid w:val="009D1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06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68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0683"/>
    <w:rPr>
      <w:vertAlign w:val="superscript"/>
    </w:rPr>
  </w:style>
  <w:style w:type="paragraph" w:customStyle="1" w:styleId="msonormalcxsppierwszecxsppierwsze">
    <w:name w:val="msonormalcxsppierwszecxsppierwsze"/>
    <w:basedOn w:val="Normalny"/>
    <w:rsid w:val="0067545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msonormalcxspdrugie">
    <w:name w:val="msonormalcxspdrugie"/>
    <w:basedOn w:val="Normalny"/>
    <w:rsid w:val="0067545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8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pasazer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3BAB0-5D33-4297-A0BC-E6DB4FC20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518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 Kaliska zmienia oblicze - rosną nowe perony, kształtów nabiera wiadukt wschodni</vt:lpstr>
    </vt:vector>
  </TitlesOfParts>
  <Company>PKP PLK S.A.</Company>
  <LinksUpToDate>false</LinksUpToDate>
  <CharactersWithSpaces>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 Kaliska zmienia oblicze - rosną nowe perony, kształtów nabiera wiadukt wschodni</dc:title>
  <dc:subject/>
  <dc:creator>Rafal.Wilgusiak@plk-sa.pl</dc:creator>
  <cp:keywords/>
  <dc:description/>
  <cp:lastModifiedBy>Siemieniec Mirosław</cp:lastModifiedBy>
  <cp:revision>2</cp:revision>
  <dcterms:created xsi:type="dcterms:W3CDTF">2021-07-07T10:35:00Z</dcterms:created>
  <dcterms:modified xsi:type="dcterms:W3CDTF">2021-07-07T10:35:00Z</dcterms:modified>
</cp:coreProperties>
</file>